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6AFEA" w14:textId="77777777" w:rsidR="007609F9" w:rsidRPr="002810A5" w:rsidRDefault="007609F9"/>
    <w:p w14:paraId="28B9039C" w14:textId="318F66A8" w:rsidR="00832A6E" w:rsidRPr="005E3477" w:rsidRDefault="00832A6E" w:rsidP="00832A6E">
      <w:pPr>
        <w:spacing w:before="120" w:line="288" w:lineRule="auto"/>
        <w:jc w:val="center"/>
        <w:rPr>
          <w:rFonts w:cs="Arial"/>
          <w:b/>
          <w:caps/>
          <w:color w:val="000000"/>
          <w:u w:val="single"/>
          <w:lang w:val="it-IT"/>
        </w:rPr>
      </w:pPr>
      <w:r w:rsidRPr="005E3477">
        <w:rPr>
          <w:rFonts w:cs="Arial"/>
          <w:b/>
          <w:caps/>
          <w:color w:val="000000"/>
          <w:u w:val="single"/>
          <w:lang w:val="it-IT"/>
        </w:rPr>
        <w:t>schem</w:t>
      </w:r>
      <w:r w:rsidR="00033C09">
        <w:rPr>
          <w:rFonts w:cs="Arial"/>
          <w:b/>
          <w:caps/>
          <w:color w:val="000000"/>
          <w:u w:val="single"/>
          <w:lang w:val="it-IT"/>
        </w:rPr>
        <w:t>a</w:t>
      </w:r>
      <w:r w:rsidRPr="005E3477">
        <w:rPr>
          <w:rFonts w:cs="Arial"/>
          <w:b/>
          <w:caps/>
          <w:color w:val="000000"/>
          <w:u w:val="single"/>
          <w:lang w:val="it-IT"/>
        </w:rPr>
        <w:t xml:space="preserve"> di fideiussione</w:t>
      </w:r>
    </w:p>
    <w:p w14:paraId="0DC2F85A" w14:textId="391EAF1B" w:rsidR="00832A6E" w:rsidRPr="005E3477" w:rsidRDefault="00832A6E" w:rsidP="00832A6E">
      <w:pPr>
        <w:pStyle w:val="Default"/>
        <w:spacing w:line="276" w:lineRule="auto"/>
        <w:jc w:val="both"/>
        <w:rPr>
          <w:rFonts w:ascii="Arial" w:hAnsi="Arial" w:cs="Arial"/>
          <w:sz w:val="22"/>
          <w:szCs w:val="22"/>
        </w:rPr>
      </w:pPr>
      <w:r w:rsidRPr="005E3477">
        <w:rPr>
          <w:rFonts w:ascii="Arial" w:hAnsi="Arial" w:cs="Arial"/>
          <w:sz w:val="22"/>
          <w:szCs w:val="22"/>
        </w:rPr>
        <w:t xml:space="preserve">1. </w:t>
      </w:r>
      <w:r w:rsidR="002810A5">
        <w:rPr>
          <w:rFonts w:ascii="Arial" w:hAnsi="Arial" w:cs="Arial"/>
          <w:sz w:val="22"/>
          <w:szCs w:val="22"/>
        </w:rPr>
        <w:t>F</w:t>
      </w:r>
      <w:r w:rsidRPr="005E3477">
        <w:rPr>
          <w:rFonts w:ascii="Arial" w:hAnsi="Arial" w:cs="Arial"/>
          <w:sz w:val="22"/>
          <w:szCs w:val="22"/>
        </w:rPr>
        <w:t xml:space="preserve">idejussione bancaria rilasciata esclusivamente da banche o gruppi bancari autorizzati ad operare in Italia ed iscritti agli Albi ed elenchi di vigilanza pubblicati dalla Banca d’Italia. L’elenco delle banche e dei gruppi bancari è consultabile sul sito della Banca d’Italia al seguente indirizzo: </w:t>
      </w:r>
      <w:hyperlink r:id="rId7" w:history="1">
        <w:r w:rsidRPr="005E3477">
          <w:rPr>
            <w:rStyle w:val="Collegamentoipertestuale"/>
            <w:rFonts w:ascii="Arial" w:hAnsi="Arial" w:cs="Arial"/>
            <w:sz w:val="22"/>
            <w:szCs w:val="22"/>
          </w:rPr>
          <w:t>https://www.bancaditalia.it/compiti/vigilanza/albi-elenchi/</w:t>
        </w:r>
      </w:hyperlink>
      <w:r w:rsidR="002810A5">
        <w:rPr>
          <w:rFonts w:ascii="Arial" w:hAnsi="Arial" w:cs="Arial"/>
          <w:sz w:val="22"/>
          <w:szCs w:val="22"/>
        </w:rPr>
        <w:t>.</w:t>
      </w:r>
    </w:p>
    <w:p w14:paraId="0BBE6000" w14:textId="2EB7457C" w:rsidR="00832A6E" w:rsidRPr="005E3477" w:rsidRDefault="00832A6E" w:rsidP="00832A6E">
      <w:pPr>
        <w:pStyle w:val="Default"/>
        <w:spacing w:before="240" w:line="276" w:lineRule="auto"/>
        <w:jc w:val="both"/>
        <w:rPr>
          <w:rFonts w:ascii="Arial" w:hAnsi="Arial" w:cs="Arial"/>
          <w:sz w:val="22"/>
          <w:szCs w:val="22"/>
        </w:rPr>
      </w:pPr>
      <w:r w:rsidRPr="005E3477">
        <w:rPr>
          <w:rFonts w:ascii="Arial" w:hAnsi="Arial" w:cs="Arial"/>
          <w:sz w:val="22"/>
          <w:szCs w:val="22"/>
        </w:rPr>
        <w:t xml:space="preserve">2. </w:t>
      </w:r>
      <w:r w:rsidR="002810A5">
        <w:rPr>
          <w:rFonts w:ascii="Arial" w:hAnsi="Arial" w:cs="Arial"/>
          <w:sz w:val="22"/>
          <w:szCs w:val="22"/>
        </w:rPr>
        <w:t>P</w:t>
      </w:r>
      <w:r w:rsidRPr="005E3477">
        <w:rPr>
          <w:rFonts w:ascii="Arial" w:hAnsi="Arial" w:cs="Arial"/>
          <w:sz w:val="22"/>
          <w:szCs w:val="22"/>
        </w:rPr>
        <w:t>olizza fidejussoria rilasciata da compagnia assicuratrice iscritta al RUI (Registro Unico degli Intermediari Assicurativi e Riassicurativi):</w:t>
      </w:r>
    </w:p>
    <w:p w14:paraId="2175A888" w14:textId="77777777" w:rsidR="00832A6E" w:rsidRPr="005E3477" w:rsidRDefault="00832A6E" w:rsidP="00832A6E">
      <w:pPr>
        <w:pStyle w:val="Default"/>
        <w:spacing w:before="240" w:line="276" w:lineRule="auto"/>
        <w:jc w:val="both"/>
        <w:rPr>
          <w:rFonts w:ascii="Arial" w:hAnsi="Arial" w:cs="Arial"/>
          <w:sz w:val="22"/>
          <w:szCs w:val="22"/>
        </w:rPr>
      </w:pPr>
      <w:r w:rsidRPr="005E3477">
        <w:rPr>
          <w:rFonts w:ascii="Arial" w:hAnsi="Arial" w:cs="Arial"/>
          <w:sz w:val="22"/>
          <w:szCs w:val="22"/>
        </w:rPr>
        <w:t xml:space="preserve">a) con sede in Italia ovvero con sede in altro Stato membro ammessa ad operare in Italia in regime di stabilimento. L’elenco delle compagnie assicuratrici di cui al presente punto 2. è consultabile sul sito dell’IVASS al seguente indirizzo: </w:t>
      </w:r>
    </w:p>
    <w:p w14:paraId="39CF3CA7" w14:textId="77777777" w:rsidR="00832A6E" w:rsidRPr="005E3477" w:rsidRDefault="00832A6E" w:rsidP="00832A6E">
      <w:pPr>
        <w:pStyle w:val="Default"/>
        <w:spacing w:line="276" w:lineRule="auto"/>
        <w:jc w:val="both"/>
        <w:rPr>
          <w:rFonts w:ascii="Arial" w:hAnsi="Arial" w:cs="Arial"/>
          <w:sz w:val="22"/>
          <w:szCs w:val="22"/>
        </w:rPr>
      </w:pPr>
      <w:hyperlink r:id="rId8" w:history="1">
        <w:r w:rsidRPr="005E3477">
          <w:rPr>
            <w:rStyle w:val="Collegamentoipertestuale"/>
            <w:rFonts w:ascii="Arial" w:hAnsi="Arial" w:cs="Arial"/>
            <w:sz w:val="22"/>
            <w:szCs w:val="22"/>
          </w:rPr>
          <w:t>https://servizi.ivass.it/Albi/defaultImprese.jsp?view=albi&amp;viewSet=imprese</w:t>
        </w:r>
      </w:hyperlink>
      <w:r w:rsidRPr="005E3477">
        <w:rPr>
          <w:rFonts w:ascii="Arial" w:hAnsi="Arial" w:cs="Arial"/>
          <w:sz w:val="22"/>
          <w:szCs w:val="22"/>
        </w:rPr>
        <w:t xml:space="preserve">  </w:t>
      </w:r>
    </w:p>
    <w:p w14:paraId="5E56A4F0" w14:textId="77777777" w:rsidR="00832A6E" w:rsidRPr="005E3477" w:rsidRDefault="00832A6E" w:rsidP="00832A6E">
      <w:pPr>
        <w:pStyle w:val="Default"/>
        <w:spacing w:line="276" w:lineRule="auto"/>
        <w:jc w:val="both"/>
        <w:rPr>
          <w:rFonts w:ascii="Arial" w:hAnsi="Arial" w:cs="Arial"/>
          <w:sz w:val="22"/>
          <w:szCs w:val="22"/>
        </w:rPr>
      </w:pPr>
      <w:r w:rsidRPr="005E3477">
        <w:rPr>
          <w:rFonts w:ascii="Arial" w:hAnsi="Arial" w:cs="Arial"/>
          <w:sz w:val="22"/>
          <w:szCs w:val="22"/>
        </w:rPr>
        <w:t xml:space="preserve">- alla Sezione 1 per le compagnie assicuratrici con sede in Italia; </w:t>
      </w:r>
    </w:p>
    <w:p w14:paraId="3D0275F6" w14:textId="77777777" w:rsidR="00832A6E" w:rsidRPr="005E3477" w:rsidRDefault="00832A6E" w:rsidP="00832A6E">
      <w:pPr>
        <w:pStyle w:val="Default"/>
        <w:spacing w:line="276" w:lineRule="auto"/>
        <w:jc w:val="both"/>
        <w:rPr>
          <w:rFonts w:ascii="Arial" w:hAnsi="Arial" w:cs="Arial"/>
          <w:sz w:val="22"/>
          <w:szCs w:val="22"/>
        </w:rPr>
      </w:pPr>
      <w:r w:rsidRPr="005E3477">
        <w:rPr>
          <w:rFonts w:ascii="Arial" w:hAnsi="Arial" w:cs="Arial"/>
          <w:sz w:val="22"/>
          <w:szCs w:val="22"/>
        </w:rPr>
        <w:t xml:space="preserve">- all’Elenco I in appendice all’Albo per le compagnie assicuratrici con sede in altro Stato membro ammesse ad operare in Italia in regime di stabilimento; </w:t>
      </w:r>
    </w:p>
    <w:p w14:paraId="227431FD" w14:textId="77777777" w:rsidR="00832A6E" w:rsidRPr="005E3477" w:rsidRDefault="00832A6E" w:rsidP="00832A6E">
      <w:pPr>
        <w:pStyle w:val="Default"/>
        <w:spacing w:before="240" w:line="276" w:lineRule="auto"/>
        <w:jc w:val="both"/>
        <w:rPr>
          <w:rFonts w:ascii="Arial" w:hAnsi="Arial" w:cs="Arial"/>
          <w:sz w:val="22"/>
          <w:szCs w:val="22"/>
        </w:rPr>
      </w:pPr>
      <w:r w:rsidRPr="005E3477">
        <w:rPr>
          <w:rFonts w:ascii="Arial" w:hAnsi="Arial" w:cs="Arial"/>
          <w:sz w:val="22"/>
          <w:szCs w:val="22"/>
        </w:rPr>
        <w:t xml:space="preserve">b) con sede legale in altro Stato membro ammessa ad operare in Italia in Libertà di Prestazione di Servizi. L’elenco delle compagnie assicuratrici di cui al presente punto 3. è consultabile sul sito dell’IVASS al seguente indirizzo: </w:t>
      </w:r>
      <w:hyperlink r:id="rId9" w:history="1">
        <w:r w:rsidRPr="005E3477">
          <w:rPr>
            <w:rStyle w:val="Collegamentoipertestuale"/>
            <w:rFonts w:ascii="Arial" w:hAnsi="Arial" w:cs="Arial"/>
            <w:sz w:val="22"/>
            <w:szCs w:val="22"/>
          </w:rPr>
          <w:t>https://servizi.ivass.it/Albi/defaultImprese.jsp?view=albi&amp;viewSet=imprese</w:t>
        </w:r>
      </w:hyperlink>
      <w:r w:rsidRPr="005E3477">
        <w:rPr>
          <w:rFonts w:ascii="Arial" w:hAnsi="Arial" w:cs="Arial"/>
          <w:sz w:val="22"/>
          <w:szCs w:val="22"/>
        </w:rPr>
        <w:t xml:space="preserve">  </w:t>
      </w:r>
    </w:p>
    <w:p w14:paraId="5EAE85A9" w14:textId="77777777" w:rsidR="00832A6E" w:rsidRPr="005E3477" w:rsidRDefault="00832A6E" w:rsidP="00832A6E">
      <w:pPr>
        <w:pStyle w:val="Default"/>
        <w:spacing w:line="276" w:lineRule="auto"/>
        <w:jc w:val="both"/>
        <w:rPr>
          <w:rFonts w:ascii="Arial" w:hAnsi="Arial" w:cs="Arial"/>
          <w:sz w:val="22"/>
          <w:szCs w:val="22"/>
        </w:rPr>
      </w:pPr>
      <w:r w:rsidRPr="005E3477">
        <w:rPr>
          <w:rFonts w:ascii="Arial" w:hAnsi="Arial" w:cs="Arial"/>
          <w:sz w:val="22"/>
          <w:szCs w:val="22"/>
        </w:rPr>
        <w:t xml:space="preserve">- all’Elenco II in appendice all’Albo. </w:t>
      </w:r>
    </w:p>
    <w:p w14:paraId="0CD61BC8" w14:textId="5952F3DA" w:rsidR="007D218F" w:rsidRPr="005E3477" w:rsidRDefault="009A0FF1" w:rsidP="00832A6E">
      <w:pPr>
        <w:pStyle w:val="Default"/>
        <w:spacing w:before="240" w:line="276" w:lineRule="auto"/>
        <w:jc w:val="both"/>
        <w:rPr>
          <w:rFonts w:ascii="Arial" w:hAnsi="Arial" w:cs="Arial"/>
          <w:color w:val="auto"/>
          <w:sz w:val="22"/>
          <w:szCs w:val="22"/>
        </w:rPr>
      </w:pPr>
      <w:r w:rsidRPr="009A0FF1">
        <w:rPr>
          <w:rFonts w:ascii="Arial" w:hAnsi="Arial" w:cs="Arial"/>
          <w:sz w:val="22"/>
          <w:szCs w:val="22"/>
        </w:rPr>
        <w:t xml:space="preserve">La presente garanzia dovrà essere emessa direttamente su supporto informatico, sottoscritta digitalmente dal legale rappresentante dell’istituto bancario/assicurativo e corredata da autentica </w:t>
      </w:r>
      <w:r w:rsidRPr="005E3477">
        <w:rPr>
          <w:rFonts w:ascii="Arial" w:hAnsi="Arial" w:cs="Arial"/>
          <w:color w:val="auto"/>
          <w:sz w:val="22"/>
          <w:szCs w:val="22"/>
        </w:rPr>
        <w:t>notarile digitale di firma, resa da un Notaio che attesti i poteri e le qualità del fideiussore sottoscrittore</w:t>
      </w:r>
      <w:r w:rsidR="00A02BD1" w:rsidRPr="005E3477">
        <w:rPr>
          <w:rFonts w:ascii="Arial" w:hAnsi="Arial" w:cs="Arial"/>
          <w:color w:val="auto"/>
          <w:sz w:val="22"/>
          <w:szCs w:val="22"/>
        </w:rPr>
        <w:t xml:space="preserve">, previo accertamento </w:t>
      </w:r>
      <w:r w:rsidR="00620C63" w:rsidRPr="005E3477">
        <w:rPr>
          <w:rFonts w:ascii="Arial" w:hAnsi="Arial" w:cs="Arial"/>
          <w:color w:val="auto"/>
          <w:sz w:val="22"/>
          <w:szCs w:val="22"/>
        </w:rPr>
        <w:t>della sua identità personale,</w:t>
      </w:r>
      <w:r w:rsidRPr="005E3477">
        <w:rPr>
          <w:rFonts w:ascii="Arial" w:hAnsi="Arial" w:cs="Arial"/>
          <w:color w:val="auto"/>
          <w:sz w:val="22"/>
          <w:szCs w:val="22"/>
        </w:rPr>
        <w:t xml:space="preserve"> ai sensi dell’articolo 25, comma 1, del </w:t>
      </w:r>
      <w:proofErr w:type="spellStart"/>
      <w:r w:rsidRPr="005E3477">
        <w:rPr>
          <w:rFonts w:ascii="Arial" w:hAnsi="Arial" w:cs="Arial"/>
          <w:color w:val="auto"/>
          <w:sz w:val="22"/>
          <w:szCs w:val="22"/>
        </w:rPr>
        <w:t>D.Lgs.</w:t>
      </w:r>
      <w:proofErr w:type="spellEnd"/>
      <w:r w:rsidRPr="005E3477">
        <w:rPr>
          <w:rFonts w:ascii="Arial" w:hAnsi="Arial" w:cs="Arial"/>
          <w:color w:val="auto"/>
          <w:sz w:val="22"/>
          <w:szCs w:val="22"/>
        </w:rPr>
        <w:t xml:space="preserve"> 7 marzo 2005, n. 82 e </w:t>
      </w:r>
      <w:proofErr w:type="spellStart"/>
      <w:proofErr w:type="gramStart"/>
      <w:r w:rsidRPr="005E3477">
        <w:rPr>
          <w:rFonts w:ascii="Arial" w:hAnsi="Arial" w:cs="Arial"/>
          <w:color w:val="auto"/>
          <w:sz w:val="22"/>
          <w:szCs w:val="22"/>
        </w:rPr>
        <w:t>ss.mm.ii</w:t>
      </w:r>
      <w:proofErr w:type="spellEnd"/>
      <w:r w:rsidRPr="005E3477">
        <w:rPr>
          <w:rFonts w:ascii="Arial" w:hAnsi="Arial" w:cs="Arial"/>
          <w:color w:val="auto"/>
          <w:sz w:val="22"/>
          <w:szCs w:val="22"/>
        </w:rPr>
        <w:t>..</w:t>
      </w:r>
      <w:proofErr w:type="gramEnd"/>
    </w:p>
    <w:p w14:paraId="4453030A" w14:textId="4913FF55" w:rsidR="00832A6E" w:rsidRPr="005E3477" w:rsidRDefault="00832A6E" w:rsidP="00832A6E">
      <w:pPr>
        <w:pStyle w:val="Default"/>
        <w:spacing w:before="240" w:line="276" w:lineRule="auto"/>
        <w:jc w:val="both"/>
        <w:rPr>
          <w:rFonts w:ascii="Arial" w:hAnsi="Arial" w:cs="Arial"/>
          <w:sz w:val="22"/>
          <w:szCs w:val="22"/>
        </w:rPr>
      </w:pPr>
      <w:r w:rsidRPr="005E3477">
        <w:rPr>
          <w:rFonts w:ascii="Arial" w:hAnsi="Arial" w:cs="Arial"/>
          <w:b/>
          <w:bCs/>
          <w:sz w:val="22"/>
          <w:szCs w:val="22"/>
        </w:rPr>
        <w:t>In ogni caso, il testo della fidejussione bancaria ovvero della polizza fidejussoria dovrà essere strettamente conforme al fac-simile di seguito allegato.</w:t>
      </w:r>
    </w:p>
    <w:p w14:paraId="26683FCA" w14:textId="77777777" w:rsidR="004435D1" w:rsidRDefault="004435D1">
      <w:pPr>
        <w:rPr>
          <w:b/>
          <w:bCs/>
          <w:lang w:val="it-IT"/>
        </w:rPr>
      </w:pPr>
    </w:p>
    <w:p w14:paraId="599151A2" w14:textId="77777777" w:rsidR="0016186C" w:rsidRDefault="0016186C">
      <w:pPr>
        <w:rPr>
          <w:b/>
          <w:bCs/>
          <w:lang w:val="it-IT"/>
        </w:rPr>
      </w:pPr>
    </w:p>
    <w:p w14:paraId="1A110C26" w14:textId="77777777" w:rsidR="0016186C" w:rsidRDefault="0016186C">
      <w:pPr>
        <w:rPr>
          <w:b/>
          <w:bCs/>
          <w:lang w:val="it-IT"/>
        </w:rPr>
      </w:pPr>
    </w:p>
    <w:p w14:paraId="544594B7" w14:textId="77777777" w:rsidR="0016186C" w:rsidRDefault="0016186C">
      <w:pPr>
        <w:rPr>
          <w:b/>
          <w:bCs/>
          <w:lang w:val="it-IT"/>
        </w:rPr>
      </w:pPr>
    </w:p>
    <w:p w14:paraId="4E99899D" w14:textId="77777777" w:rsidR="0016186C" w:rsidRDefault="0016186C">
      <w:pPr>
        <w:rPr>
          <w:b/>
          <w:bCs/>
          <w:lang w:val="it-IT"/>
        </w:rPr>
      </w:pPr>
    </w:p>
    <w:p w14:paraId="17AD4B3E" w14:textId="77777777" w:rsidR="002E79A8" w:rsidRDefault="002E79A8">
      <w:pPr>
        <w:rPr>
          <w:b/>
          <w:bCs/>
          <w:lang w:val="it-IT"/>
        </w:rPr>
      </w:pPr>
    </w:p>
    <w:p w14:paraId="36EEE2A9" w14:textId="77777777" w:rsidR="002E79A8" w:rsidRDefault="002E79A8">
      <w:pPr>
        <w:rPr>
          <w:b/>
          <w:bCs/>
          <w:lang w:val="it-IT"/>
        </w:rPr>
      </w:pPr>
    </w:p>
    <w:p w14:paraId="6A576C63" w14:textId="77777777" w:rsidR="002E79A8" w:rsidRDefault="002E79A8">
      <w:pPr>
        <w:rPr>
          <w:b/>
          <w:bCs/>
          <w:lang w:val="it-IT"/>
        </w:rPr>
      </w:pPr>
    </w:p>
    <w:p w14:paraId="647DF815" w14:textId="77777777" w:rsidR="0016186C" w:rsidRPr="005E3477" w:rsidRDefault="0016186C">
      <w:pPr>
        <w:rPr>
          <w:b/>
          <w:bCs/>
          <w:lang w:val="it-IT"/>
        </w:rPr>
      </w:pPr>
    </w:p>
    <w:p w14:paraId="161EF10C" w14:textId="50A21EBC" w:rsidR="003D2E9C" w:rsidRDefault="00C6576D" w:rsidP="00F332EC">
      <w:pPr>
        <w:jc w:val="both"/>
        <w:rPr>
          <w:b/>
          <w:bCs/>
          <w:lang w:val="it-IT"/>
        </w:rPr>
      </w:pPr>
      <w:r w:rsidRPr="00DF5917">
        <w:rPr>
          <w:b/>
          <w:lang w:val="it-IT"/>
        </w:rPr>
        <w:lastRenderedPageBreak/>
        <w:t>Nostra [Fidejussione / Polizza fidejussoria] n. __________________ per Euro [________________________(_______________)], a favore __________________ e a garanzia dell’anticipazione a valere sulle agevolazioni concesse alla società ______________________________, di cui al Decreto Ministeriale 18 settembre 2025 - Titolo II (Contributi in conto capitale per investimenti destinati alla creazione, riqualificazione e ammodernamento di alloggi per i lavoratori del settore turistico-ricettivo) - Determinazione di concessione delle agevolazioni del _________________________.</w:t>
      </w:r>
    </w:p>
    <w:p w14:paraId="160A7D98" w14:textId="77777777" w:rsidR="00755EA3" w:rsidRDefault="00755EA3" w:rsidP="00F332EC">
      <w:pPr>
        <w:jc w:val="both"/>
        <w:rPr>
          <w:b/>
          <w:bCs/>
          <w:lang w:val="it-IT"/>
        </w:rPr>
      </w:pPr>
    </w:p>
    <w:p w14:paraId="2FF43B77" w14:textId="77777777" w:rsidR="00755EA3" w:rsidRDefault="00755EA3" w:rsidP="00755EA3">
      <w:pPr>
        <w:jc w:val="right"/>
        <w:rPr>
          <w:b/>
          <w:bCs/>
          <w:lang w:val="it-IT"/>
        </w:rPr>
      </w:pPr>
    </w:p>
    <w:p w14:paraId="26F0D6BE" w14:textId="38E9BCA0" w:rsidR="00755EA3" w:rsidRPr="008A1BFB" w:rsidRDefault="00755EA3" w:rsidP="00755EA3">
      <w:pPr>
        <w:jc w:val="right"/>
        <w:rPr>
          <w:b/>
          <w:bCs/>
          <w:lang w:val="it-IT"/>
        </w:rPr>
      </w:pPr>
      <w:r w:rsidRPr="008A1BFB">
        <w:rPr>
          <w:b/>
          <w:bCs/>
          <w:lang w:val="it-IT"/>
        </w:rPr>
        <w:t>Spett.le</w:t>
      </w:r>
    </w:p>
    <w:p w14:paraId="0C891FDF" w14:textId="67890DE6" w:rsidR="00755EA3" w:rsidRPr="008A1BFB" w:rsidRDefault="00822028" w:rsidP="00755EA3">
      <w:pPr>
        <w:jc w:val="right"/>
        <w:rPr>
          <w:b/>
          <w:bCs/>
          <w:lang w:val="it-IT"/>
        </w:rPr>
      </w:pPr>
      <w:r w:rsidRPr="008A1BFB">
        <w:rPr>
          <w:b/>
          <w:bCs/>
          <w:lang w:val="it-IT"/>
        </w:rPr>
        <w:t>Mini</w:t>
      </w:r>
      <w:r w:rsidR="00C84996" w:rsidRPr="008A1BFB">
        <w:rPr>
          <w:b/>
          <w:bCs/>
          <w:lang w:val="it-IT"/>
        </w:rPr>
        <w:t>stero del Turismo</w:t>
      </w:r>
    </w:p>
    <w:p w14:paraId="360EFCFE" w14:textId="2A08CC22" w:rsidR="00C16D9F" w:rsidRPr="008A1BFB" w:rsidRDefault="00C16D9F" w:rsidP="00755EA3">
      <w:pPr>
        <w:jc w:val="right"/>
        <w:rPr>
          <w:b/>
          <w:bCs/>
          <w:lang w:val="it-IT"/>
        </w:rPr>
      </w:pPr>
      <w:r w:rsidRPr="008A1BFB">
        <w:rPr>
          <w:b/>
          <w:bCs/>
          <w:lang w:val="it-IT"/>
        </w:rPr>
        <w:t>Via di Villa Ada n. 55</w:t>
      </w:r>
    </w:p>
    <w:p w14:paraId="05474442" w14:textId="7DD6D74F" w:rsidR="00C16D9F" w:rsidRDefault="00C16D9F" w:rsidP="00755EA3">
      <w:pPr>
        <w:jc w:val="right"/>
        <w:rPr>
          <w:b/>
          <w:bCs/>
          <w:lang w:val="it-IT"/>
        </w:rPr>
      </w:pPr>
      <w:r w:rsidRPr="008A1BFB">
        <w:rPr>
          <w:b/>
          <w:bCs/>
          <w:lang w:val="it-IT"/>
        </w:rPr>
        <w:t>00199 Roma (RM)</w:t>
      </w:r>
    </w:p>
    <w:p w14:paraId="08C6BFBD" w14:textId="77777777" w:rsidR="00755EA3" w:rsidRPr="00892FAA" w:rsidRDefault="00755EA3" w:rsidP="00F332EC">
      <w:pPr>
        <w:jc w:val="both"/>
        <w:rPr>
          <w:b/>
          <w:bCs/>
          <w:lang w:val="it-IT"/>
        </w:rPr>
      </w:pPr>
    </w:p>
    <w:p w14:paraId="40965BCF" w14:textId="7B61DD1E" w:rsidR="006B27C3" w:rsidRPr="005E3477" w:rsidRDefault="004708C6" w:rsidP="00F332EC">
      <w:pPr>
        <w:jc w:val="both"/>
        <w:rPr>
          <w:b/>
          <w:bCs/>
          <w:lang w:val="it-IT"/>
        </w:rPr>
      </w:pPr>
      <w:r w:rsidRPr="005E3477">
        <w:rPr>
          <w:b/>
          <w:bCs/>
          <w:lang w:val="it-IT"/>
        </w:rPr>
        <w:t>PREMESSO CHE:</w:t>
      </w:r>
    </w:p>
    <w:p w14:paraId="3CAD2CC7" w14:textId="0EDBACB0" w:rsidR="003D2E9C" w:rsidRPr="006B27C3" w:rsidRDefault="00BB5BF4" w:rsidP="006B27C3">
      <w:pPr>
        <w:jc w:val="both"/>
        <w:rPr>
          <w:lang w:val="it-IT"/>
        </w:rPr>
      </w:pPr>
      <w:r>
        <w:rPr>
          <w:lang w:val="it-IT"/>
        </w:rPr>
        <w:t xml:space="preserve">a) </w:t>
      </w:r>
      <w:r w:rsidR="004708C6" w:rsidRPr="006B27C3">
        <w:rPr>
          <w:lang w:val="it-IT"/>
        </w:rPr>
        <w:t>la concessione e la revoca delle agevolazioni finanziarie previste dal</w:t>
      </w:r>
      <w:r w:rsidR="00F332EC" w:rsidRPr="006B27C3">
        <w:rPr>
          <w:lang w:val="it-IT"/>
        </w:rPr>
        <w:t xml:space="preserve"> </w:t>
      </w:r>
      <w:r w:rsidR="004708C6" w:rsidRPr="006B27C3">
        <w:rPr>
          <w:b/>
          <w:lang w:val="it-IT"/>
        </w:rPr>
        <w:t>Decreto del Ministero del Turismo del 18 settembre 2025</w:t>
      </w:r>
      <w:r w:rsidR="004708C6" w:rsidRPr="006B27C3">
        <w:rPr>
          <w:lang w:val="it-IT"/>
        </w:rPr>
        <w:t>, pubblicato nella Gazzetta Ufficiale della Repubblica Italiana del 4 ottobre 2025, n. 231 (di seguito</w:t>
      </w:r>
      <w:r w:rsidR="000C341B">
        <w:rPr>
          <w:lang w:val="it-IT"/>
        </w:rPr>
        <w:t xml:space="preserve"> </w:t>
      </w:r>
      <w:r w:rsidR="004708C6" w:rsidRPr="006B27C3">
        <w:rPr>
          <w:b/>
          <w:lang w:val="it-IT"/>
        </w:rPr>
        <w:t>"decreto"</w:t>
      </w:r>
      <w:r w:rsidR="004708C6" w:rsidRPr="006B27C3">
        <w:rPr>
          <w:lang w:val="it-IT"/>
        </w:rPr>
        <w:t>), e dal</w:t>
      </w:r>
      <w:r w:rsidR="00F332EC" w:rsidRPr="006B27C3">
        <w:rPr>
          <w:lang w:val="it-IT"/>
        </w:rPr>
        <w:t xml:space="preserve"> </w:t>
      </w:r>
      <w:r w:rsidR="004708C6" w:rsidRPr="006B27C3">
        <w:rPr>
          <w:b/>
          <w:lang w:val="it-IT"/>
        </w:rPr>
        <w:t xml:space="preserve">Decreto del Direttore Generale del </w:t>
      </w:r>
      <w:r w:rsidR="009C4657">
        <w:rPr>
          <w:b/>
          <w:lang w:val="it-IT"/>
        </w:rPr>
        <w:t>30 gennaio 2026</w:t>
      </w:r>
      <w:r w:rsidR="004708C6" w:rsidRPr="006B27C3">
        <w:rPr>
          <w:lang w:val="it-IT"/>
        </w:rPr>
        <w:t xml:space="preserve">, </w:t>
      </w:r>
      <w:r w:rsidR="009C4657" w:rsidRPr="009C4657">
        <w:rPr>
          <w:lang w:val="it-IT"/>
        </w:rPr>
        <w:t>prot. n. 11768</w:t>
      </w:r>
      <w:r w:rsidR="00A8633A">
        <w:rPr>
          <w:lang w:val="it-IT"/>
        </w:rPr>
        <w:t xml:space="preserve"> </w:t>
      </w:r>
      <w:r w:rsidR="004708C6" w:rsidRPr="006B27C3">
        <w:rPr>
          <w:lang w:val="it-IT"/>
        </w:rPr>
        <w:t xml:space="preserve">(di seguito </w:t>
      </w:r>
      <w:r w:rsidR="004708C6" w:rsidRPr="006B27C3">
        <w:rPr>
          <w:b/>
          <w:lang w:val="it-IT"/>
        </w:rPr>
        <w:t>"decreto direttoriale"</w:t>
      </w:r>
      <w:r w:rsidR="004708C6" w:rsidRPr="006B27C3">
        <w:rPr>
          <w:lang w:val="it-IT"/>
        </w:rPr>
        <w:t>), sono disciplinate nei medesimi provvedimenti;</w:t>
      </w:r>
    </w:p>
    <w:p w14:paraId="5A9B91BA" w14:textId="746CB810" w:rsidR="003D2E9C" w:rsidRPr="008A4F0F" w:rsidRDefault="00BB5BF4" w:rsidP="00F332EC">
      <w:pPr>
        <w:jc w:val="both"/>
        <w:rPr>
          <w:lang w:val="it-IT"/>
        </w:rPr>
      </w:pPr>
      <w:r w:rsidRPr="00DF5917">
        <w:rPr>
          <w:lang w:val="it-IT"/>
        </w:rPr>
        <w:t>b) in data ___/___/________ è stata emanata dal Ministero del Turismo (di seguito il “Ministero”) la determinazione di concessione delle agevolazioni previste dal Titolo II del decreto;</w:t>
      </w:r>
    </w:p>
    <w:p w14:paraId="1D3278B2" w14:textId="03C9541B" w:rsidR="003D2E9C" w:rsidRDefault="00BB5BF4" w:rsidP="00F332EC">
      <w:pPr>
        <w:jc w:val="both"/>
        <w:rPr>
          <w:lang w:val="it-IT"/>
        </w:rPr>
      </w:pPr>
      <w:r w:rsidRPr="00DF5917">
        <w:rPr>
          <w:lang w:val="it-IT"/>
        </w:rPr>
        <w:t xml:space="preserve">c) l’impresa __________________________________________ (in seguito indicata per brevità “Contraente”), con sede legale in ______________________________ (____), ______________________________________, iscritta al Registro delle Imprese di __________________ al n. __________________, codice fiscale n. ____________________________, è stata ammessa al </w:t>
      </w:r>
      <w:r w:rsidRPr="008A1BFB">
        <w:rPr>
          <w:b/>
          <w:bCs/>
          <w:lang w:val="it-IT"/>
        </w:rPr>
        <w:t>contributo in conto capitale</w:t>
      </w:r>
      <w:r w:rsidRPr="00DF5917">
        <w:rPr>
          <w:lang w:val="it-IT"/>
        </w:rPr>
        <w:t xml:space="preserve"> previsto dal Titolo II del decreto e dagli atti attuativi, mediante determinazione di concessione del Ministero del Turismo (di seguito la “determinazione di concessione”), che prevede la concessione di un’agevolazione complessiva di Euro __________________,00 (Euro __________________________/00), a fronte di un progetto di investimento ammesso di Euro __________________,00, relativo alla riqualificazione, all’ammodernamento o al completamento di immobili destinati alla creazione di alloggi da concedere a condizioni agevolate ai lavoratori del comparto turistico-ricettivo, da concludere entro ventiquattro mesi dalla data di concessione, secondo quanto previsto dagli articoli 3, 4 e 5 del decreto;</w:t>
      </w:r>
    </w:p>
    <w:p w14:paraId="310798A3" w14:textId="1C7C9483" w:rsidR="00813448" w:rsidRDefault="00BB5BF4" w:rsidP="00F332EC">
      <w:pPr>
        <w:jc w:val="both"/>
        <w:rPr>
          <w:lang w:val="it-IT"/>
        </w:rPr>
      </w:pPr>
      <w:r>
        <w:rPr>
          <w:lang w:val="it-IT"/>
        </w:rPr>
        <w:t xml:space="preserve">d) </w:t>
      </w:r>
      <w:r w:rsidR="00813448" w:rsidRPr="00813448">
        <w:rPr>
          <w:lang w:val="it-IT"/>
        </w:rPr>
        <w:t>come riportato nella Convenzione del 19</w:t>
      </w:r>
      <w:r w:rsidR="000C341B">
        <w:rPr>
          <w:lang w:val="it-IT"/>
        </w:rPr>
        <w:t xml:space="preserve"> dicembre </w:t>
      </w:r>
      <w:r w:rsidR="00813448" w:rsidRPr="00813448">
        <w:rPr>
          <w:lang w:val="it-IT"/>
        </w:rPr>
        <w:t xml:space="preserve">2025, prot. n.277142, per l'esercizio degli adempimenti previsti dal richiamato decreto in capo al </w:t>
      </w:r>
      <w:r w:rsidR="00813448" w:rsidRPr="004268CB">
        <w:rPr>
          <w:lang w:val="it-IT"/>
        </w:rPr>
        <w:t>Soggetto gestore,</w:t>
      </w:r>
      <w:r w:rsidR="00813448" w:rsidRPr="00813448">
        <w:rPr>
          <w:lang w:val="it-IT"/>
        </w:rPr>
        <w:t xml:space="preserve"> il </w:t>
      </w:r>
      <w:r w:rsidR="00813448" w:rsidRPr="005E3477">
        <w:rPr>
          <w:b/>
          <w:bCs/>
          <w:lang w:val="it-IT"/>
        </w:rPr>
        <w:t>Ministero</w:t>
      </w:r>
      <w:r w:rsidR="00813448" w:rsidRPr="00813448">
        <w:rPr>
          <w:lang w:val="it-IT"/>
        </w:rPr>
        <w:t xml:space="preserve"> ha richiesto l'attivazione dei servizi di Invitalia – Agenzia nazionale per l'attrazione degli investimenti e lo sviluppo d'impresa S.p.A. </w:t>
      </w:r>
      <w:r w:rsidR="00A541EB" w:rsidRPr="00A541EB">
        <w:rPr>
          <w:lang w:val="it-IT"/>
        </w:rPr>
        <w:t xml:space="preserve">capitale sociale Euro 836.383.864,02 interamente versato, codice fiscale, partita I.V.A. ed iscrizione nel Registro delle Imprese di Roma n. 05678721001 </w:t>
      </w:r>
      <w:r w:rsidR="00813448" w:rsidRPr="00813448">
        <w:rPr>
          <w:lang w:val="it-IT"/>
        </w:rPr>
        <w:t xml:space="preserve">(di seguito </w:t>
      </w:r>
      <w:r w:rsidR="00813448" w:rsidRPr="00813448">
        <w:rPr>
          <w:lang w:val="it-IT"/>
        </w:rPr>
        <w:lastRenderedPageBreak/>
        <w:t>denominato "</w:t>
      </w:r>
      <w:r w:rsidR="00813448" w:rsidRPr="005E3477">
        <w:rPr>
          <w:b/>
          <w:bCs/>
          <w:lang w:val="it-IT"/>
        </w:rPr>
        <w:t>Sostituto</w:t>
      </w:r>
      <w:r w:rsidR="00813448" w:rsidRPr="00813448">
        <w:rPr>
          <w:lang w:val="it-IT"/>
        </w:rPr>
        <w:t>")</w:t>
      </w:r>
      <w:r w:rsidR="006C50BA">
        <w:rPr>
          <w:lang w:val="it-IT"/>
        </w:rPr>
        <w:t xml:space="preserve">, </w:t>
      </w:r>
      <w:r w:rsidR="006C50BA" w:rsidRPr="006C50BA">
        <w:rPr>
          <w:lang w:val="it-IT"/>
        </w:rPr>
        <w:t xml:space="preserve">individuato ai sensi del decreto direttoriale del </w:t>
      </w:r>
      <w:r w:rsidR="009A6A84" w:rsidRPr="008A1BFB">
        <w:rPr>
          <w:bCs/>
          <w:lang w:val="it-IT"/>
        </w:rPr>
        <w:t>30 gennaio 2026</w:t>
      </w:r>
      <w:r w:rsidR="009A6A84" w:rsidRPr="006B27C3">
        <w:rPr>
          <w:lang w:val="it-IT"/>
        </w:rPr>
        <w:t xml:space="preserve">, </w:t>
      </w:r>
      <w:r w:rsidR="009A6A84" w:rsidRPr="009C4657">
        <w:rPr>
          <w:lang w:val="it-IT"/>
        </w:rPr>
        <w:t>prot. n. 11768</w:t>
      </w:r>
      <w:r w:rsidR="00813448" w:rsidRPr="00813448">
        <w:rPr>
          <w:lang w:val="it-IT"/>
        </w:rPr>
        <w:t>;</w:t>
      </w:r>
    </w:p>
    <w:p w14:paraId="344CFC43" w14:textId="5904D30D" w:rsidR="003D2E9C" w:rsidRPr="008A4F0F" w:rsidRDefault="00BB5BF4" w:rsidP="00F332EC">
      <w:pPr>
        <w:jc w:val="both"/>
        <w:rPr>
          <w:lang w:val="it-IT"/>
        </w:rPr>
      </w:pPr>
      <w:r w:rsidRPr="00DF5917">
        <w:rPr>
          <w:lang w:val="it-IT"/>
        </w:rPr>
        <w:t>e) ai sensi dell’art. 8, comma 2, del decreto, è prevista una prima erogazione a titolo di anticipazione pari al 50% dell’importo complessivo del contributo concesso, entro trenta giorni dalla sottoscrizione dell’atto d’obbligo, previa presentazione da parte del beneficiario di fideiussione bancaria o assicurativa di pari importo, a garanzia dell’anticipazione stessa;</w:t>
      </w:r>
    </w:p>
    <w:p w14:paraId="087667A4" w14:textId="3BEE5676" w:rsidR="003D2E9C" w:rsidRPr="008A4F0F" w:rsidRDefault="00BB5BF4" w:rsidP="00F332EC">
      <w:pPr>
        <w:jc w:val="both"/>
        <w:rPr>
          <w:lang w:val="it-IT"/>
        </w:rPr>
      </w:pPr>
      <w:r w:rsidRPr="00DF5917">
        <w:rPr>
          <w:lang w:val="it-IT"/>
        </w:rPr>
        <w:t xml:space="preserve">f) l’anticipazione richiesta è pari a </w:t>
      </w:r>
      <w:proofErr w:type="gramStart"/>
      <w:r w:rsidRPr="00DF5917">
        <w:rPr>
          <w:lang w:val="it-IT"/>
        </w:rPr>
        <w:t>Euro</w:t>
      </w:r>
      <w:proofErr w:type="gramEnd"/>
      <w:r w:rsidRPr="00DF5917">
        <w:rPr>
          <w:lang w:val="it-IT"/>
        </w:rPr>
        <w:t xml:space="preserve"> __________________,00 (</w:t>
      </w:r>
      <w:proofErr w:type="gramStart"/>
      <w:r w:rsidRPr="00DF5917">
        <w:rPr>
          <w:lang w:val="it-IT"/>
        </w:rPr>
        <w:t>Euro</w:t>
      </w:r>
      <w:proofErr w:type="gramEnd"/>
      <w:r w:rsidRPr="00DF5917">
        <w:rPr>
          <w:lang w:val="it-IT"/>
        </w:rPr>
        <w:t xml:space="preserve"> __________________________/00), corrispondente al 50% del contributo complessivamente concesso, ed è erogata previa presentazione della presente fideiussione bancaria o assicurativa di pari importo;</w:t>
      </w:r>
    </w:p>
    <w:p w14:paraId="4172B520" w14:textId="77777777" w:rsidR="003D2E9C" w:rsidRPr="008A4F0F" w:rsidRDefault="004708C6" w:rsidP="00F332EC">
      <w:pPr>
        <w:pStyle w:val="Puntoelenco"/>
        <w:jc w:val="both"/>
        <w:rPr>
          <w:lang w:val="it-IT"/>
        </w:rPr>
      </w:pPr>
      <w:r w:rsidRPr="00DF5917">
        <w:rPr>
          <w:b/>
          <w:lang w:val="it-IT"/>
        </w:rPr>
        <w:t>L’erogazione finale a saldo è disposta dal Ministero, tramite il Soggetto gestore, entro sessanta giorni dall’approvazione della rendicontazione finale della spesa relativa al 100% dell’importo complessivo del progetto approvato, secondo quanto previsto dall’art. 8, comma 3, del decreto.</w:t>
      </w:r>
    </w:p>
    <w:p w14:paraId="689B6F74" w14:textId="77777777" w:rsidR="003D2E9C" w:rsidRPr="008A4F0F" w:rsidRDefault="004708C6" w:rsidP="00F332EC">
      <w:pPr>
        <w:pStyle w:val="Puntoelenco"/>
        <w:jc w:val="both"/>
        <w:rPr>
          <w:lang w:val="it-IT"/>
        </w:rPr>
      </w:pPr>
      <w:r w:rsidRPr="00DF5917">
        <w:rPr>
          <w:b/>
          <w:lang w:val="it-IT"/>
        </w:rPr>
        <w:t>La rendicontazione finale deve essere corredata dalla documentazione tecnico-amministrativa e contabile attestante l’effettiva conclusione degli interventi previsti, nonché dal verbale di collaudo, ove previsto, e dalla documentazione richiesta dal decreto e dall’atto d’obbligo.</w:t>
      </w:r>
    </w:p>
    <w:p w14:paraId="2E0FA562" w14:textId="77777777" w:rsidR="003D2E9C" w:rsidRPr="008A4F0F" w:rsidRDefault="004708C6" w:rsidP="00F332EC">
      <w:pPr>
        <w:pStyle w:val="Puntoelenco"/>
        <w:jc w:val="both"/>
        <w:rPr>
          <w:lang w:val="it-IT"/>
        </w:rPr>
      </w:pPr>
      <w:r w:rsidRPr="00DF5917">
        <w:rPr>
          <w:b/>
          <w:lang w:val="it-IT"/>
        </w:rPr>
        <w:t>La fideiussione è svincolata a seguito dell’erogazione finale, ai sensi dell’art. 8, comma 2, del decreto, mediante comunicazione scritta dell’Ente garantito o del Soggetto gestore alla Società garante.</w:t>
      </w:r>
    </w:p>
    <w:p w14:paraId="29487E30" w14:textId="4177B8C5" w:rsidR="003D2E9C" w:rsidRDefault="00BB5BF4" w:rsidP="00F332EC">
      <w:pPr>
        <w:jc w:val="both"/>
        <w:rPr>
          <w:lang w:val="it-IT"/>
        </w:rPr>
      </w:pPr>
      <w:r w:rsidRPr="00DF5917">
        <w:rPr>
          <w:lang w:val="it-IT"/>
        </w:rPr>
        <w:t>g) la fideiussione bancaria o assicurativa richiesta deve essere di importo pari all’anticipazione, e quindi al 50% dell’importo complessivo del contributo concesso, ed è svincolata a seguito dell’erogazione finale, ai sensi dell’art. 8, comma 2, del decreto e dell’atto d’obbligo;</w:t>
      </w:r>
    </w:p>
    <w:p w14:paraId="4C15EEE5" w14:textId="58E539F9" w:rsidR="00F2199F" w:rsidRPr="00437960" w:rsidRDefault="00BB5BF4" w:rsidP="00F332EC">
      <w:pPr>
        <w:jc w:val="both"/>
        <w:rPr>
          <w:lang w:val="it-IT"/>
        </w:rPr>
      </w:pPr>
      <w:r w:rsidRPr="00DF5917">
        <w:rPr>
          <w:lang w:val="it-IT"/>
        </w:rPr>
        <w:t>h) il Ministero procede alla revoca delle agevolazioni concesse secondo le disposizioni contenute nel decreto, nella determinazione di concessione, nell’atto d’obbligo e negli ulteriori atti attuativi, nonché secondo le disposizioni di legge applicabili alle agevolazioni pubbliche;</w:t>
      </w:r>
    </w:p>
    <w:p w14:paraId="5B31CB21" w14:textId="14700273" w:rsidR="003D2E9C" w:rsidRPr="008A4F0F" w:rsidRDefault="00814661" w:rsidP="00F332EC">
      <w:pPr>
        <w:jc w:val="both"/>
        <w:rPr>
          <w:lang w:val="it-IT"/>
        </w:rPr>
      </w:pPr>
      <w:r w:rsidRPr="00DF5917">
        <w:rPr>
          <w:lang w:val="it-IT"/>
        </w:rPr>
        <w:t>i) la Banca __________________ / Società di assicurazione __________________ ha preso visione della domanda di agevolazione e dei relativi allegati, nonché della determinazione di concessione delle agevolazioni e dell’atto d’obbligo;</w:t>
      </w:r>
    </w:p>
    <w:p w14:paraId="093890D8" w14:textId="11CFA5C4" w:rsidR="00C639B4" w:rsidRPr="008A4F0F" w:rsidRDefault="00814661" w:rsidP="00F332EC">
      <w:pPr>
        <w:jc w:val="both"/>
        <w:rPr>
          <w:lang w:val="it-IT"/>
        </w:rPr>
      </w:pPr>
      <w:r>
        <w:rPr>
          <w:lang w:val="it-IT"/>
        </w:rPr>
        <w:t>l</w:t>
      </w:r>
      <w:r w:rsidR="008E0526">
        <w:rPr>
          <w:lang w:val="it-IT"/>
        </w:rPr>
        <w:t xml:space="preserve">) </w:t>
      </w:r>
      <w:r w:rsidR="004708C6" w:rsidRPr="008A4F0F">
        <w:rPr>
          <w:lang w:val="it-IT"/>
        </w:rPr>
        <w:t>alle garanzie a favore dello Stato di cui al presente atto si applica la normativa prevista dall'art. 1 della legge 10 giugno 1982, n. 348, e dall'art. 24, commi 32 e 33, della legge 27 dicembre 1997, n. 449, così come interpretato dall'art. 3, comma 8, della legge 23 luglio 2009, n. 99, e successive modifiche e integrazioni;</w:t>
      </w:r>
    </w:p>
    <w:p w14:paraId="5D275CF0" w14:textId="1E50A0BA" w:rsidR="003D2E9C" w:rsidRPr="0034088E" w:rsidRDefault="0008090A" w:rsidP="00F332EC">
      <w:pPr>
        <w:jc w:val="both"/>
        <w:rPr>
          <w:lang w:val="it-IT"/>
        </w:rPr>
      </w:pPr>
      <w:r>
        <w:rPr>
          <w:lang w:val="it-IT"/>
        </w:rPr>
        <w:t xml:space="preserve">m) </w:t>
      </w:r>
      <w:r w:rsidRPr="008A4F0F">
        <w:rPr>
          <w:lang w:val="it-IT"/>
        </w:rPr>
        <w:t xml:space="preserve">la Banca _____________ / Società di assicurazione _____________ _____________ è surrogata, nei limiti di quanto </w:t>
      </w:r>
      <w:r w:rsidRPr="0034088E">
        <w:rPr>
          <w:lang w:val="it-IT"/>
        </w:rPr>
        <w:t>corrisposto all'"</w:t>
      </w:r>
      <w:r w:rsidRPr="0034088E">
        <w:rPr>
          <w:b/>
          <w:bCs/>
          <w:lang w:val="it-IT"/>
        </w:rPr>
        <w:t>Ente garantito</w:t>
      </w:r>
      <w:r w:rsidRPr="0034088E">
        <w:rPr>
          <w:lang w:val="it-IT"/>
        </w:rPr>
        <w:t xml:space="preserve">", in tutti i diritti, ragioni ed azioni a quest'ultimo spettanti nei confronti della </w:t>
      </w:r>
      <w:r w:rsidRPr="0034088E">
        <w:rPr>
          <w:b/>
          <w:bCs/>
          <w:lang w:val="it-IT"/>
        </w:rPr>
        <w:t>Contraente</w:t>
      </w:r>
      <w:r w:rsidRPr="0034088E">
        <w:rPr>
          <w:lang w:val="it-IT"/>
        </w:rPr>
        <w:t>, suoi successori ed aventi causa per qualsiasi titolo, ai sensi dell'art. 1949 c.c.;</w:t>
      </w:r>
    </w:p>
    <w:p w14:paraId="4A255501" w14:textId="7537F5FE" w:rsidR="003D2E9C" w:rsidRPr="008A4F0F" w:rsidRDefault="006A4D00" w:rsidP="00F332EC">
      <w:pPr>
        <w:jc w:val="both"/>
        <w:rPr>
          <w:lang w:val="it-IT"/>
        </w:rPr>
      </w:pPr>
      <w:r w:rsidRPr="00DF5917">
        <w:rPr>
          <w:lang w:val="it-IT"/>
        </w:rPr>
        <w:t>n) il “Sostituto”, ove nominato per l’intervento di cui al presente atto, risulta dalla determinazione di concessione delle agevolazioni di cui alla precedente premessa;</w:t>
      </w:r>
    </w:p>
    <w:p w14:paraId="153ADDD5" w14:textId="44D22C79" w:rsidR="003D2E9C" w:rsidRPr="008A4F0F" w:rsidRDefault="00095445" w:rsidP="00F332EC">
      <w:pPr>
        <w:jc w:val="both"/>
        <w:rPr>
          <w:lang w:val="it-IT"/>
        </w:rPr>
      </w:pPr>
      <w:r>
        <w:rPr>
          <w:lang w:val="it-IT"/>
        </w:rPr>
        <w:lastRenderedPageBreak/>
        <w:t xml:space="preserve">o) </w:t>
      </w:r>
      <w:r w:rsidRPr="008A4F0F">
        <w:rPr>
          <w:lang w:val="it-IT"/>
        </w:rPr>
        <w:t>la Banca _____________ / Società di assicurazione _____________ _____________</w:t>
      </w:r>
      <w:r w:rsidR="00B03315">
        <w:rPr>
          <w:lang w:val="it-IT"/>
        </w:rPr>
        <w:t xml:space="preserve">, </w:t>
      </w:r>
      <w:r w:rsidRPr="008A4F0F">
        <w:rPr>
          <w:lang w:val="it-IT"/>
        </w:rPr>
        <w:t xml:space="preserve">ha sempre onorato i propri impegni con </w:t>
      </w:r>
      <w:r w:rsidRPr="00657843">
        <w:rPr>
          <w:lang w:val="it-IT"/>
        </w:rPr>
        <w:t>l'</w:t>
      </w:r>
      <w:r w:rsidR="00E26780" w:rsidRPr="005E3477">
        <w:rPr>
          <w:lang w:val="it-IT"/>
        </w:rPr>
        <w:t>E</w:t>
      </w:r>
      <w:r w:rsidRPr="00657843">
        <w:rPr>
          <w:lang w:val="it-IT"/>
        </w:rPr>
        <w:t>nte garantito</w:t>
      </w:r>
      <w:r w:rsidR="00556DE9">
        <w:rPr>
          <w:lang w:val="it-IT"/>
        </w:rPr>
        <w:t>,</w:t>
      </w:r>
      <w:r w:rsidR="00556DE9" w:rsidRPr="00556DE9">
        <w:rPr>
          <w:lang w:val="it-IT"/>
        </w:rPr>
        <w:t xml:space="preserve"> </w:t>
      </w:r>
      <w:r w:rsidR="00556DE9">
        <w:rPr>
          <w:lang w:val="it-IT"/>
        </w:rPr>
        <w:t>come di seguito qualificato</w:t>
      </w:r>
      <w:r w:rsidR="00C83D34">
        <w:rPr>
          <w:lang w:val="it-IT"/>
        </w:rPr>
        <w:t>,</w:t>
      </w:r>
      <w:r w:rsidR="00B03315" w:rsidRPr="00657843" w:rsidDel="00B03315">
        <w:rPr>
          <w:lang w:val="it-IT"/>
        </w:rPr>
        <w:t xml:space="preserve"> </w:t>
      </w:r>
    </w:p>
    <w:p w14:paraId="0E5CFF63" w14:textId="77777777" w:rsidR="003D2E9C" w:rsidRDefault="004708C6" w:rsidP="00B57BD8">
      <w:pPr>
        <w:pStyle w:val="Titolo1"/>
        <w:jc w:val="center"/>
        <w:rPr>
          <w:rFonts w:ascii="Arial" w:hAnsi="Arial"/>
          <w:color w:val="1A1A1A"/>
          <w:sz w:val="24"/>
          <w:szCs w:val="24"/>
          <w:lang w:val="it-IT"/>
        </w:rPr>
      </w:pPr>
      <w:r w:rsidRPr="00892FAA">
        <w:rPr>
          <w:rFonts w:ascii="Arial" w:hAnsi="Arial"/>
          <w:color w:val="1A1A1A"/>
          <w:sz w:val="24"/>
          <w:szCs w:val="24"/>
          <w:lang w:val="it-IT"/>
        </w:rPr>
        <w:t>TUTTO CIÒ PREMESSO</w:t>
      </w:r>
    </w:p>
    <w:p w14:paraId="4D0B6100" w14:textId="77777777" w:rsidR="00C0339E" w:rsidRPr="00C0339E" w:rsidRDefault="00C0339E" w:rsidP="00892FAA">
      <w:pPr>
        <w:rPr>
          <w:lang w:val="it-IT"/>
        </w:rPr>
      </w:pPr>
    </w:p>
    <w:p w14:paraId="3BF41BCC" w14:textId="3589D7E1" w:rsidR="006C7A14" w:rsidRPr="005E3477" w:rsidRDefault="006C7A14" w:rsidP="005E3477">
      <w:pPr>
        <w:jc w:val="both"/>
        <w:rPr>
          <w:lang w:val="it-IT"/>
        </w:rPr>
      </w:pPr>
      <w:r w:rsidRPr="005E3477">
        <w:rPr>
          <w:lang w:val="it-IT"/>
        </w:rPr>
        <w:t xml:space="preserve">che forma parte integrante del presente atto, la sottoscritta [Banca </w:t>
      </w:r>
      <w:r w:rsidR="00721D15">
        <w:rPr>
          <w:lang w:val="it-IT"/>
        </w:rPr>
        <w:t>______________-</w:t>
      </w:r>
      <w:r w:rsidRPr="005E3477">
        <w:rPr>
          <w:lang w:val="it-IT"/>
        </w:rPr>
        <w:t xml:space="preserve"> / Società di Assicurazione </w:t>
      </w:r>
      <w:r w:rsidR="00721D15">
        <w:rPr>
          <w:lang w:val="it-IT"/>
        </w:rPr>
        <w:t>_____________</w:t>
      </w:r>
      <w:r w:rsidRPr="005E3477">
        <w:rPr>
          <w:lang w:val="it-IT"/>
        </w:rPr>
        <w:t xml:space="preserve">], con sede legale in </w:t>
      </w:r>
      <w:r w:rsidR="00721D15">
        <w:rPr>
          <w:lang w:val="it-IT"/>
        </w:rPr>
        <w:t>________</w:t>
      </w:r>
      <w:r w:rsidRPr="005E3477">
        <w:rPr>
          <w:lang w:val="it-IT"/>
        </w:rPr>
        <w:t xml:space="preserve"> [</w:t>
      </w:r>
      <w:r w:rsidR="00721D15">
        <w:rPr>
          <w:lang w:val="it-IT"/>
        </w:rPr>
        <w:t>__________</w:t>
      </w:r>
      <w:r w:rsidRPr="005E3477">
        <w:rPr>
          <w:lang w:val="it-IT"/>
        </w:rPr>
        <w:t xml:space="preserve">], Via </w:t>
      </w:r>
      <w:r w:rsidR="00721D15">
        <w:rPr>
          <w:lang w:val="it-IT"/>
        </w:rPr>
        <w:t>___________</w:t>
      </w:r>
      <w:r w:rsidRPr="005E3477">
        <w:rPr>
          <w:lang w:val="it-IT"/>
        </w:rPr>
        <w:t xml:space="preserve"> n. </w:t>
      </w:r>
      <w:r w:rsidR="00CA5120">
        <w:rPr>
          <w:lang w:val="it-IT"/>
        </w:rPr>
        <w:t>____________</w:t>
      </w:r>
      <w:r w:rsidRPr="005E3477">
        <w:rPr>
          <w:lang w:val="it-IT"/>
        </w:rPr>
        <w:t xml:space="preserve"> codice fiscale, partita IVA ed iscrizione nel Registro delle Imprese di </w:t>
      </w:r>
      <w:r w:rsidR="00CA5120">
        <w:rPr>
          <w:lang w:val="it-IT"/>
        </w:rPr>
        <w:t>____________</w:t>
      </w:r>
      <w:r w:rsidRPr="005E3477">
        <w:rPr>
          <w:lang w:val="it-IT"/>
        </w:rPr>
        <w:t xml:space="preserve"> n. </w:t>
      </w:r>
      <w:r w:rsidR="00CA5120">
        <w:rPr>
          <w:lang w:val="it-IT"/>
        </w:rPr>
        <w:t>___________</w:t>
      </w:r>
      <w:r w:rsidRPr="005E3477">
        <w:rPr>
          <w:lang w:val="it-IT"/>
        </w:rPr>
        <w:t xml:space="preserve">, iscritta nel Repertorio Economico Amministrativo al n. </w:t>
      </w:r>
      <w:r w:rsidR="007A2FCA">
        <w:rPr>
          <w:lang w:val="it-IT"/>
        </w:rPr>
        <w:t>__________</w:t>
      </w:r>
      <w:r w:rsidRPr="005E3477">
        <w:rPr>
          <w:lang w:val="it-IT"/>
        </w:rPr>
        <w:t xml:space="preserve"> ed iscritta [all’Albo delle Banche / nel Registro Unico degli intermediari assicurativi e riassicurativi], elettivamente domiciliata ai fini della presente garanzia presso la propria sede legale, PEC [•] (in seguito, “</w:t>
      </w:r>
      <w:r w:rsidRPr="005E3477">
        <w:rPr>
          <w:b/>
          <w:bCs/>
          <w:lang w:val="it-IT"/>
        </w:rPr>
        <w:t>Società”),</w:t>
      </w:r>
      <w:r w:rsidRPr="005E3477">
        <w:rPr>
          <w:lang w:val="it-IT"/>
        </w:rPr>
        <w:t xml:space="preserve"> </w:t>
      </w:r>
    </w:p>
    <w:p w14:paraId="1EDB39FA" w14:textId="77777777" w:rsidR="006C7A14" w:rsidRPr="005E3477" w:rsidRDefault="006C7A14" w:rsidP="005E3477">
      <w:pPr>
        <w:jc w:val="both"/>
        <w:rPr>
          <w:lang w:val="it-IT"/>
        </w:rPr>
      </w:pPr>
      <w:r w:rsidRPr="005E3477">
        <w:rPr>
          <w:lang w:val="it-IT"/>
        </w:rPr>
        <w:t>a mezzo del/i sottoscritto/i signori:</w:t>
      </w:r>
    </w:p>
    <w:p w14:paraId="5B4BEFA1" w14:textId="5ED55987" w:rsidR="006C7A14" w:rsidRPr="005E3477" w:rsidRDefault="006D2656" w:rsidP="005E3477">
      <w:pPr>
        <w:pStyle w:val="Paragrafoelenco"/>
        <w:numPr>
          <w:ilvl w:val="0"/>
          <w:numId w:val="13"/>
        </w:numPr>
        <w:jc w:val="both"/>
        <w:rPr>
          <w:lang w:val="it-IT"/>
        </w:rPr>
      </w:pPr>
      <w:r>
        <w:rPr>
          <w:lang w:val="it-IT"/>
        </w:rPr>
        <w:t>___________</w:t>
      </w:r>
      <w:r w:rsidR="006C7A14" w:rsidRPr="005E3477">
        <w:rPr>
          <w:lang w:val="it-IT"/>
        </w:rPr>
        <w:t xml:space="preserve">, nato/a </w:t>
      </w:r>
      <w:proofErr w:type="spellStart"/>
      <w:r w:rsidR="006C7A14" w:rsidRPr="005E3477">
        <w:rPr>
          <w:lang w:val="it-IT"/>
        </w:rPr>
        <w:t>a</w:t>
      </w:r>
      <w:proofErr w:type="spellEnd"/>
      <w:r w:rsidR="006C7A14" w:rsidRPr="005E3477">
        <w:rPr>
          <w:lang w:val="it-IT"/>
        </w:rPr>
        <w:t xml:space="preserve"> </w:t>
      </w:r>
      <w:r w:rsidR="00177312">
        <w:rPr>
          <w:lang w:val="it-IT"/>
        </w:rPr>
        <w:t>_________</w:t>
      </w:r>
      <w:r w:rsidR="006C7A14" w:rsidRPr="005E3477">
        <w:rPr>
          <w:lang w:val="it-IT"/>
        </w:rPr>
        <w:t xml:space="preserve">, il </w:t>
      </w:r>
      <w:r w:rsidR="00177312">
        <w:rPr>
          <w:lang w:val="it-IT"/>
        </w:rPr>
        <w:t>______________</w:t>
      </w:r>
      <w:r w:rsidR="006C7A14" w:rsidRPr="005E3477">
        <w:rPr>
          <w:lang w:val="it-IT"/>
        </w:rPr>
        <w:t>;</w:t>
      </w:r>
    </w:p>
    <w:p w14:paraId="0B34DC17" w14:textId="5C907066" w:rsidR="006C7A14" w:rsidRPr="005E3477" w:rsidRDefault="006D2656" w:rsidP="005E3477">
      <w:pPr>
        <w:pStyle w:val="Paragrafoelenco"/>
        <w:numPr>
          <w:ilvl w:val="0"/>
          <w:numId w:val="13"/>
        </w:numPr>
        <w:jc w:val="both"/>
        <w:rPr>
          <w:lang w:val="it-IT"/>
        </w:rPr>
      </w:pPr>
      <w:r>
        <w:rPr>
          <w:lang w:val="it-IT"/>
        </w:rPr>
        <w:t>___________</w:t>
      </w:r>
      <w:r w:rsidR="006C7A14" w:rsidRPr="005E3477">
        <w:rPr>
          <w:lang w:val="it-IT"/>
        </w:rPr>
        <w:t xml:space="preserve">, nato/a </w:t>
      </w:r>
      <w:proofErr w:type="spellStart"/>
      <w:r w:rsidR="006C7A14" w:rsidRPr="005E3477">
        <w:rPr>
          <w:lang w:val="it-IT"/>
        </w:rPr>
        <w:t>a</w:t>
      </w:r>
      <w:proofErr w:type="spellEnd"/>
      <w:r w:rsidR="006C7A14" w:rsidRPr="005E3477">
        <w:rPr>
          <w:lang w:val="it-IT"/>
        </w:rPr>
        <w:t xml:space="preserve"> </w:t>
      </w:r>
      <w:r w:rsidR="00177312">
        <w:rPr>
          <w:lang w:val="it-IT"/>
        </w:rPr>
        <w:t>____________</w:t>
      </w:r>
      <w:r w:rsidR="006C7A14" w:rsidRPr="005E3477">
        <w:rPr>
          <w:lang w:val="it-IT"/>
        </w:rPr>
        <w:t xml:space="preserve">, il </w:t>
      </w:r>
      <w:r w:rsidR="00177312">
        <w:rPr>
          <w:lang w:val="it-IT"/>
        </w:rPr>
        <w:t>___________</w:t>
      </w:r>
      <w:r w:rsidR="006C7A14" w:rsidRPr="005E3477">
        <w:rPr>
          <w:lang w:val="it-IT"/>
        </w:rPr>
        <w:t>,</w:t>
      </w:r>
    </w:p>
    <w:p w14:paraId="05EC27B7" w14:textId="1AC650C0" w:rsidR="006C7A14" w:rsidRPr="005E3477" w:rsidRDefault="006C7A14" w:rsidP="005E3477">
      <w:pPr>
        <w:jc w:val="both"/>
        <w:rPr>
          <w:lang w:val="it-IT"/>
        </w:rPr>
      </w:pPr>
      <w:r w:rsidRPr="005E3477">
        <w:rPr>
          <w:lang w:val="it-IT"/>
        </w:rPr>
        <w:t xml:space="preserve">nella loro rispettiva qualità di </w:t>
      </w:r>
      <w:r w:rsidR="00B40AAD">
        <w:rPr>
          <w:lang w:val="it-IT"/>
        </w:rPr>
        <w:t>___________</w:t>
      </w:r>
      <w:r w:rsidRPr="005E3477">
        <w:rPr>
          <w:lang w:val="it-IT"/>
        </w:rPr>
        <w:t xml:space="preserve"> e di [•], domiciliato/i presso la sede legale della Società,</w:t>
      </w:r>
    </w:p>
    <w:p w14:paraId="62EB7F5F" w14:textId="442823E3" w:rsidR="003D2E9C" w:rsidRDefault="004708C6" w:rsidP="00F332EC">
      <w:pPr>
        <w:jc w:val="both"/>
        <w:rPr>
          <w:lang w:val="it-IT"/>
        </w:rPr>
      </w:pPr>
      <w:r w:rsidRPr="00DF5917">
        <w:rPr>
          <w:b/>
          <w:lang w:val="it-IT"/>
        </w:rPr>
        <w:t xml:space="preserve">dichiara di costituirsi con il presente atto </w:t>
      </w:r>
      <w:proofErr w:type="spellStart"/>
      <w:r w:rsidRPr="00DF5917">
        <w:rPr>
          <w:b/>
          <w:lang w:val="it-IT"/>
        </w:rPr>
        <w:t>fidejussore</w:t>
      </w:r>
      <w:proofErr w:type="spellEnd"/>
      <w:r w:rsidRPr="00DF5917">
        <w:rPr>
          <w:b/>
          <w:lang w:val="it-IT"/>
        </w:rPr>
        <w:t xml:space="preserve"> nell’interesse della Contraente ed a favore del Ministero del Turismo (in seguito indicato per brevità anche “Ente garantito”) o del “Sostituto”, per la restituzione dell’anticipazione di cui in premessa, fino alla concorrenza dell’importo di Euro __________________ (Euro __________________________/00), corrispondente al 50% dell’importo complessivo del contributo in conto capitale concesso, </w:t>
      </w:r>
      <w:r w:rsidR="003F1032" w:rsidRPr="00CE5B3A">
        <w:rPr>
          <w:lang w:val="it-IT"/>
        </w:rPr>
        <w:t xml:space="preserve">maggiorato degli interessi pari al tasso ufficiale di riferimento (TUR) vigente alla data dell'atto di revoca ai sensi dell’art. 17 comma 4 del Decreto legislativo del 27/11/2025 n. 184, incrementato di cinque punti percentuali, </w:t>
      </w:r>
      <w:r w:rsidR="003F1032" w:rsidRPr="005E3477">
        <w:rPr>
          <w:lang w:val="it-IT"/>
        </w:rPr>
        <w:t xml:space="preserve">dalla </w:t>
      </w:r>
      <w:r w:rsidR="003F1032" w:rsidRPr="00CE5B3A">
        <w:rPr>
          <w:lang w:val="it-IT"/>
        </w:rPr>
        <w:t>data dell'erogazione a quella dell'effettivo rimborso, alle seguenti</w:t>
      </w:r>
    </w:p>
    <w:p w14:paraId="597A9B46" w14:textId="77777777" w:rsidR="00B45389" w:rsidRPr="008A4F0F" w:rsidRDefault="00B45389" w:rsidP="00F332EC">
      <w:pPr>
        <w:jc w:val="both"/>
        <w:rPr>
          <w:lang w:val="it-IT"/>
        </w:rPr>
      </w:pPr>
    </w:p>
    <w:p w14:paraId="7F824D21" w14:textId="77777777" w:rsidR="003D2E9C" w:rsidRPr="00892FAA" w:rsidRDefault="004708C6" w:rsidP="00B57BD8">
      <w:pPr>
        <w:pStyle w:val="Titolo1"/>
        <w:jc w:val="center"/>
        <w:rPr>
          <w:sz w:val="24"/>
          <w:szCs w:val="24"/>
          <w:lang w:val="it-IT"/>
        </w:rPr>
      </w:pPr>
      <w:r w:rsidRPr="00892FAA">
        <w:rPr>
          <w:rFonts w:ascii="Arial" w:hAnsi="Arial"/>
          <w:color w:val="1A1A1A"/>
          <w:sz w:val="24"/>
          <w:szCs w:val="24"/>
          <w:lang w:val="it-IT"/>
        </w:rPr>
        <w:t>CONDIZIONI GENERALI</w:t>
      </w:r>
    </w:p>
    <w:p w14:paraId="44D5E13A" w14:textId="77777777" w:rsidR="003D2E9C" w:rsidRPr="00892FAA" w:rsidRDefault="004708C6" w:rsidP="00892FAA">
      <w:pPr>
        <w:pStyle w:val="Titolo2"/>
        <w:rPr>
          <w:sz w:val="24"/>
          <w:szCs w:val="24"/>
          <w:lang w:val="it-IT"/>
        </w:rPr>
      </w:pPr>
      <w:r w:rsidRPr="00892FAA">
        <w:rPr>
          <w:rFonts w:ascii="Arial" w:hAnsi="Arial"/>
          <w:color w:val="333333"/>
          <w:sz w:val="24"/>
          <w:szCs w:val="24"/>
          <w:lang w:val="it-IT"/>
        </w:rPr>
        <w:t>ARTICOLO 1 – OGGETTO DELLA GARANZIA</w:t>
      </w:r>
    </w:p>
    <w:p w14:paraId="5C2E39D2" w14:textId="6F5B422B" w:rsidR="003D2E9C" w:rsidRPr="008A4F0F" w:rsidRDefault="004708C6" w:rsidP="00F332EC">
      <w:pPr>
        <w:jc w:val="both"/>
        <w:rPr>
          <w:lang w:val="it-IT"/>
        </w:rPr>
      </w:pPr>
      <w:r w:rsidRPr="00DF5917">
        <w:rPr>
          <w:lang w:val="it-IT"/>
        </w:rPr>
        <w:t xml:space="preserve">La “Società” garantisce irrevocabilmente ed incondizionatamente all’“Ente garantito”, nei limiti della somma indicata nelle conclusioni delle premesse, la restituzione della somma complessiva di </w:t>
      </w:r>
      <w:proofErr w:type="gramStart"/>
      <w:r w:rsidRPr="00DF5917">
        <w:rPr>
          <w:lang w:val="it-IT"/>
        </w:rPr>
        <w:t>Euro</w:t>
      </w:r>
      <w:proofErr w:type="gramEnd"/>
      <w:r w:rsidRPr="00DF5917">
        <w:rPr>
          <w:lang w:val="it-IT"/>
        </w:rPr>
        <w:t xml:space="preserve"> __________________ erogata a titolo di anticipazione alla “Contraente”, corrispondente al 50% dell’importo complessivo del contributo in conto capitale concesso ai sensi del Titolo II del decreto, a valere sul progetto di investimento ammesso alle agevolazioni.</w:t>
      </w:r>
    </w:p>
    <w:p w14:paraId="7FDDA4D5" w14:textId="789A5E44" w:rsidR="00ED26D6" w:rsidRPr="008A4F0F" w:rsidRDefault="001F5F92" w:rsidP="00F332EC">
      <w:pPr>
        <w:jc w:val="both"/>
        <w:rPr>
          <w:lang w:val="it-IT"/>
        </w:rPr>
      </w:pPr>
      <w:r w:rsidRPr="008A4F0F">
        <w:rPr>
          <w:lang w:val="it-IT"/>
        </w:rPr>
        <w:t xml:space="preserve">Tale importo sarà </w:t>
      </w:r>
      <w:r w:rsidRPr="00022C66">
        <w:rPr>
          <w:lang w:val="it-IT"/>
        </w:rPr>
        <w:t>automaticamente maggiorato degli interessi pari al tasso ufficiale di riferimento (TUR) vigente alla data dell'atto di revoca ai sensi dell’art. 17 comma 4 del Decreto legislativo del 27/11/2025 n. 184, incrementato di cinque punti percentuali, decorrenti dalla data dell'erogazione di ciascuna tranche a quella dell'effettivo rimborso</w:t>
      </w:r>
    </w:p>
    <w:p w14:paraId="19634460" w14:textId="77777777" w:rsidR="003D2E9C" w:rsidRPr="00892FAA" w:rsidRDefault="004708C6" w:rsidP="00B57BD8">
      <w:pPr>
        <w:pStyle w:val="Titolo2"/>
        <w:jc w:val="center"/>
        <w:rPr>
          <w:sz w:val="24"/>
          <w:szCs w:val="24"/>
          <w:lang w:val="it-IT"/>
        </w:rPr>
      </w:pPr>
      <w:r w:rsidRPr="00DF5917">
        <w:rPr>
          <w:rFonts w:ascii="Arial" w:hAnsi="Arial"/>
          <w:color w:val="333333"/>
          <w:sz w:val="24"/>
          <w:lang w:val="it-IT"/>
        </w:rPr>
        <w:lastRenderedPageBreak/>
        <w:t>ARTICOLO 1-BIS - SVINCOLO DELLA GARANZIA</w:t>
      </w:r>
    </w:p>
    <w:p w14:paraId="1042C51C" w14:textId="4A6BAFE6" w:rsidR="003D2E9C" w:rsidRPr="00437960" w:rsidRDefault="004708C6" w:rsidP="00F332EC">
      <w:pPr>
        <w:jc w:val="both"/>
        <w:rPr>
          <w:lang w:val="it-IT"/>
        </w:rPr>
      </w:pPr>
      <w:r w:rsidRPr="00DF5917">
        <w:rPr>
          <w:lang w:val="it-IT"/>
        </w:rPr>
        <w:t>La presente fideiussione è svincolata a seguito dell’erogazione finale, ai sensi dell’art. 8, comma 2, del decreto.</w:t>
      </w:r>
    </w:p>
    <w:p w14:paraId="6C90796B" w14:textId="7FD4C8CF" w:rsidR="003D2E9C" w:rsidRPr="008A4F0F" w:rsidRDefault="004708C6" w:rsidP="00F332EC">
      <w:pPr>
        <w:jc w:val="both"/>
        <w:rPr>
          <w:lang w:val="it-IT"/>
        </w:rPr>
      </w:pPr>
      <w:r w:rsidRPr="00DF5917">
        <w:rPr>
          <w:lang w:val="it-IT"/>
        </w:rPr>
        <w:t>Lo svincolo è disposto dall’“Ente garantito”, anche per il tramite del “Sostituto”, mediante comunicazione scritta inoltrata alla “Società” garante a mezzo posta elettronica certificata (PEC), a seguito dell’approvazione della rendicontazione finale e dell’erogazione finale a saldo.</w:t>
      </w:r>
    </w:p>
    <w:p w14:paraId="7D8EEB30" w14:textId="2A69A0CD" w:rsidR="003D2E9C" w:rsidRPr="00350727" w:rsidRDefault="004708C6" w:rsidP="00F332EC">
      <w:pPr>
        <w:jc w:val="both"/>
        <w:rPr>
          <w:lang w:val="it-IT"/>
        </w:rPr>
      </w:pPr>
      <w:r w:rsidRPr="00DF5917">
        <w:rPr>
          <w:lang w:val="it-IT"/>
        </w:rPr>
        <w:t>La garanzia resta efficace per l’intero importo garantito fino alla comunicazione di svincolo. Non sono previsti svincoli parziali o progressivi.</w:t>
      </w:r>
    </w:p>
    <w:p w14:paraId="6EE1913D" w14:textId="77777777" w:rsidR="003D2E9C" w:rsidRDefault="004708C6" w:rsidP="00F332EC">
      <w:pPr>
        <w:jc w:val="both"/>
        <w:rPr>
          <w:lang w:val="it-IT"/>
        </w:rPr>
      </w:pPr>
      <w:r w:rsidRPr="00DF5917">
        <w:rPr>
          <w:lang w:val="it-IT"/>
        </w:rPr>
        <w:t>L’eventuale erogazione finale di importo inferiore a quello previsto nella determinazione di concessione non comporta, di per sé, lo svincolo della garanzia, che interviene esclusivamente a seguito della comunicazione di cui al presente articolo.</w:t>
      </w:r>
    </w:p>
    <w:p w14:paraId="6A294D83" w14:textId="77777777" w:rsidR="009308A4" w:rsidRPr="008A4F0F" w:rsidRDefault="009308A4" w:rsidP="00F332EC">
      <w:pPr>
        <w:jc w:val="both"/>
        <w:rPr>
          <w:lang w:val="it-IT"/>
        </w:rPr>
      </w:pPr>
    </w:p>
    <w:p w14:paraId="5E8DB44A" w14:textId="77777777" w:rsidR="003D2E9C" w:rsidRPr="00892FAA" w:rsidRDefault="004708C6" w:rsidP="00186DE8">
      <w:pPr>
        <w:pStyle w:val="Titolo2"/>
        <w:jc w:val="center"/>
        <w:rPr>
          <w:sz w:val="24"/>
          <w:szCs w:val="24"/>
          <w:lang w:val="it-IT"/>
        </w:rPr>
      </w:pPr>
      <w:r w:rsidRPr="00892FAA">
        <w:rPr>
          <w:rFonts w:ascii="Arial" w:hAnsi="Arial"/>
          <w:color w:val="333333"/>
          <w:sz w:val="24"/>
          <w:szCs w:val="24"/>
          <w:lang w:val="it-IT"/>
        </w:rPr>
        <w:t>ARTICOLO 2 – DURATA DELLA GARANZIA</w:t>
      </w:r>
    </w:p>
    <w:p w14:paraId="7D4A60B5" w14:textId="2047D7F5" w:rsidR="003D2E9C" w:rsidRPr="005E3477" w:rsidRDefault="004708C6" w:rsidP="00F332EC">
      <w:pPr>
        <w:jc w:val="both"/>
        <w:rPr>
          <w:highlight w:val="yellow"/>
          <w:lang w:val="it-IT"/>
        </w:rPr>
      </w:pPr>
      <w:r w:rsidRPr="00DF5917">
        <w:rPr>
          <w:lang w:val="it-IT"/>
        </w:rPr>
        <w:t>La garanzia decorre dalla data di erogazione dell’anticipazione e resta valida ed efficace fino alla comunicazione di svincolo rilasciata dall’“Ente garantito”, anche per il tramite del “Sostituto”, a seguito dell’erogazione finale.</w:t>
      </w:r>
    </w:p>
    <w:p w14:paraId="296CFA30" w14:textId="69419A14" w:rsidR="003D2E9C" w:rsidRPr="005E3477" w:rsidRDefault="004708C6" w:rsidP="00F332EC">
      <w:pPr>
        <w:jc w:val="both"/>
        <w:rPr>
          <w:highlight w:val="yellow"/>
          <w:lang w:val="it-IT"/>
        </w:rPr>
      </w:pPr>
      <w:r w:rsidRPr="00DF5917">
        <w:rPr>
          <w:lang w:val="it-IT"/>
        </w:rPr>
        <w:t>La garanzia non è soggetta a svincolo progressivo e permane per l’intero importo garantito fino al verificarsi delle condizioni previste dall’art. 1-bis del presente atto.</w:t>
      </w:r>
    </w:p>
    <w:p w14:paraId="54C6D5C8" w14:textId="77777777" w:rsidR="003D2E9C" w:rsidRPr="005E3477" w:rsidRDefault="004708C6" w:rsidP="00F332EC">
      <w:pPr>
        <w:jc w:val="both"/>
        <w:rPr>
          <w:highlight w:val="yellow"/>
          <w:lang w:val="it-IT"/>
        </w:rPr>
      </w:pPr>
      <w:r w:rsidRPr="00DF5917">
        <w:rPr>
          <w:lang w:val="it-IT"/>
        </w:rPr>
        <w:t>In assenza della comunicazione di svincolo, la garanzia conserva efficacia fino alla conclusione delle verifiche sulla rendicontazione finale e all’adozione dei conseguenti provvedimenti, secondo quanto previsto dal decreto e dall’atto d’obbligo.</w:t>
      </w:r>
    </w:p>
    <w:p w14:paraId="6B044B65" w14:textId="77777777" w:rsidR="003D2E9C" w:rsidRPr="005E3477" w:rsidRDefault="004708C6" w:rsidP="00F332EC">
      <w:pPr>
        <w:jc w:val="both"/>
        <w:rPr>
          <w:highlight w:val="yellow"/>
          <w:lang w:val="it-IT"/>
        </w:rPr>
      </w:pPr>
      <w:r w:rsidRPr="00DF5917">
        <w:rPr>
          <w:lang w:val="it-IT"/>
        </w:rPr>
        <w:t>La cessazione della garanzia può avvenire esclusivamente mediante espressa comunicazione di svincolo dell’“Ente garantito” o del “Sostituto”.</w:t>
      </w:r>
    </w:p>
    <w:p w14:paraId="1ECD578E" w14:textId="77777777" w:rsidR="003D2E9C" w:rsidRPr="008A4F0F" w:rsidRDefault="004708C6" w:rsidP="00F332EC">
      <w:pPr>
        <w:jc w:val="both"/>
        <w:rPr>
          <w:lang w:val="it-IT"/>
        </w:rPr>
      </w:pPr>
      <w:r w:rsidRPr="00DF5917">
        <w:rPr>
          <w:lang w:val="it-IT"/>
        </w:rPr>
        <w:t>La garanzia è integralmente svincolata quando il “Sostituto” abbia concluso positivamente l’istruttoria sulla rendicontazione finale, il Ministero abbia disposto l’erogazione finale e l’“Ente garantito”, anche per il tramite del “Sostituto”, abbia comunicato lo svincolo ai soggetti interessati.</w:t>
      </w:r>
    </w:p>
    <w:p w14:paraId="46A4B1C9" w14:textId="77777777" w:rsidR="003D2E9C" w:rsidRPr="00892FAA" w:rsidRDefault="004708C6" w:rsidP="00825D49">
      <w:pPr>
        <w:pStyle w:val="Titolo2"/>
        <w:jc w:val="center"/>
        <w:rPr>
          <w:sz w:val="24"/>
          <w:szCs w:val="24"/>
          <w:lang w:val="it-IT"/>
        </w:rPr>
      </w:pPr>
      <w:r w:rsidRPr="00892FAA">
        <w:rPr>
          <w:rFonts w:ascii="Arial" w:hAnsi="Arial"/>
          <w:color w:val="333333"/>
          <w:sz w:val="24"/>
          <w:szCs w:val="24"/>
          <w:lang w:val="it-IT"/>
        </w:rPr>
        <w:t>ARTICOLO 3 – SOSTITUTO</w:t>
      </w:r>
    </w:p>
    <w:p w14:paraId="374545A2" w14:textId="744DA464" w:rsidR="003D2E9C" w:rsidRPr="008A4F0F" w:rsidRDefault="004708C6" w:rsidP="00F332EC">
      <w:pPr>
        <w:jc w:val="both"/>
        <w:rPr>
          <w:lang w:val="it-IT"/>
        </w:rPr>
      </w:pPr>
      <w:r w:rsidRPr="00DF5917">
        <w:rPr>
          <w:lang w:val="it-IT"/>
        </w:rPr>
        <w:t>L’“Ente garantito” potrà essere sostituito negli adempimenti a suo carico direttamente dal “Sostituto”, individuato quale soggetto gestore ai sensi dell’art. 2, comma 2, del decreto e degli atti attuativi.</w:t>
      </w:r>
    </w:p>
    <w:p w14:paraId="778D3AFB" w14:textId="77777777" w:rsidR="003D2E9C" w:rsidRPr="00892FAA" w:rsidRDefault="004708C6" w:rsidP="00825D49">
      <w:pPr>
        <w:pStyle w:val="Titolo2"/>
        <w:jc w:val="center"/>
        <w:rPr>
          <w:sz w:val="24"/>
          <w:szCs w:val="24"/>
          <w:lang w:val="it-IT"/>
        </w:rPr>
      </w:pPr>
      <w:r w:rsidRPr="00892FAA">
        <w:rPr>
          <w:rFonts w:ascii="Arial" w:hAnsi="Arial"/>
          <w:color w:val="333333"/>
          <w:sz w:val="24"/>
          <w:szCs w:val="24"/>
          <w:lang w:val="it-IT"/>
        </w:rPr>
        <w:t>ARTICOLO 4 – PAGAMENTO DEL RIMBORSO E RINUNCE</w:t>
      </w:r>
    </w:p>
    <w:p w14:paraId="001C94F1" w14:textId="17B28621" w:rsidR="003D2E9C" w:rsidRPr="008A4F0F" w:rsidRDefault="004708C6" w:rsidP="003F36C7">
      <w:pPr>
        <w:jc w:val="both"/>
        <w:rPr>
          <w:lang w:val="it-IT"/>
        </w:rPr>
      </w:pPr>
      <w:r w:rsidRPr="008A4F0F">
        <w:rPr>
          <w:lang w:val="it-IT"/>
        </w:rPr>
        <w:t>La "</w:t>
      </w:r>
      <w:r w:rsidRPr="005E3477">
        <w:rPr>
          <w:b/>
          <w:bCs/>
          <w:lang w:val="it-IT"/>
        </w:rPr>
        <w:t>Società"</w:t>
      </w:r>
      <w:r w:rsidRPr="008A4F0F">
        <w:rPr>
          <w:lang w:val="it-IT"/>
        </w:rPr>
        <w:t xml:space="preserve"> si obbliga a pagare all'"</w:t>
      </w:r>
      <w:r w:rsidRPr="005E3477">
        <w:rPr>
          <w:b/>
          <w:bCs/>
          <w:lang w:val="it-IT"/>
        </w:rPr>
        <w:t>Ente garantito</w:t>
      </w:r>
      <w:r w:rsidRPr="008A4F0F">
        <w:rPr>
          <w:lang w:val="it-IT"/>
        </w:rPr>
        <w:t>" o al "</w:t>
      </w:r>
      <w:r w:rsidRPr="005E3477">
        <w:rPr>
          <w:b/>
          <w:bCs/>
          <w:lang w:val="it-IT"/>
        </w:rPr>
        <w:t>Sostituto</w:t>
      </w:r>
      <w:r w:rsidRPr="008A4F0F">
        <w:rPr>
          <w:lang w:val="it-IT"/>
        </w:rPr>
        <w:t>", a</w:t>
      </w:r>
      <w:r w:rsidR="00F332EC" w:rsidRPr="008A4F0F">
        <w:rPr>
          <w:lang w:val="it-IT"/>
        </w:rPr>
        <w:t xml:space="preserve"> </w:t>
      </w:r>
      <w:r w:rsidR="00DB3044">
        <w:rPr>
          <w:lang w:val="it-IT"/>
        </w:rPr>
        <w:t xml:space="preserve">prima e </w:t>
      </w:r>
      <w:r w:rsidRPr="008A4F0F">
        <w:rPr>
          <w:b/>
          <w:lang w:val="it-IT"/>
        </w:rPr>
        <w:t>semplice richiesta scritta</w:t>
      </w:r>
      <w:r w:rsidR="00DB3044">
        <w:rPr>
          <w:b/>
          <w:lang w:val="it-IT"/>
        </w:rPr>
        <w:t xml:space="preserve"> dell’” Ente garantito” o </w:t>
      </w:r>
      <w:r w:rsidR="00E25401">
        <w:rPr>
          <w:b/>
          <w:lang w:val="it-IT"/>
        </w:rPr>
        <w:t>del “Sostituto”</w:t>
      </w:r>
      <w:r w:rsidRPr="008A4F0F">
        <w:rPr>
          <w:lang w:val="it-IT"/>
        </w:rPr>
        <w:t xml:space="preserve">, </w:t>
      </w:r>
      <w:r w:rsidR="00E25401" w:rsidRPr="00E25401">
        <w:rPr>
          <w:lang w:val="it-IT"/>
        </w:rPr>
        <w:t xml:space="preserve">con l’indicazione dell’inadempienza </w:t>
      </w:r>
      <w:r w:rsidR="006D56A6" w:rsidRPr="00E25401">
        <w:rPr>
          <w:lang w:val="it-IT"/>
        </w:rPr>
        <w:t>riscontrata, entro</w:t>
      </w:r>
      <w:r w:rsidR="00F332EC" w:rsidRPr="008A4F0F">
        <w:rPr>
          <w:lang w:val="it-IT"/>
        </w:rPr>
        <w:t xml:space="preserve"> </w:t>
      </w:r>
      <w:r w:rsidR="00190E9C" w:rsidRPr="005E3477">
        <w:rPr>
          <w:b/>
          <w:bCs/>
          <w:lang w:val="it-IT"/>
        </w:rPr>
        <w:t>30 (</w:t>
      </w:r>
      <w:r w:rsidRPr="00190E9C">
        <w:rPr>
          <w:b/>
          <w:bCs/>
          <w:lang w:val="it-IT"/>
        </w:rPr>
        <w:t>trenta</w:t>
      </w:r>
      <w:r w:rsidR="00190E9C">
        <w:rPr>
          <w:b/>
          <w:lang w:val="it-IT"/>
        </w:rPr>
        <w:t>)</w:t>
      </w:r>
      <w:r w:rsidRPr="008A4F0F">
        <w:rPr>
          <w:b/>
          <w:lang w:val="it-IT"/>
        </w:rPr>
        <w:t xml:space="preserve"> giorni</w:t>
      </w:r>
      <w:r w:rsidR="00F332EC" w:rsidRPr="008A4F0F">
        <w:rPr>
          <w:b/>
          <w:lang w:val="it-IT"/>
        </w:rPr>
        <w:t xml:space="preserve"> </w:t>
      </w:r>
      <w:r w:rsidRPr="008A4F0F">
        <w:rPr>
          <w:lang w:val="it-IT"/>
        </w:rPr>
        <w:t xml:space="preserve">dal ricevimento della medesima, senza poter opporre alcuna eccezione, </w:t>
      </w:r>
      <w:r w:rsidR="00FD6D13">
        <w:rPr>
          <w:lang w:val="it-IT"/>
        </w:rPr>
        <w:t>a</w:t>
      </w:r>
      <w:r w:rsidRPr="008A4F0F">
        <w:rPr>
          <w:lang w:val="it-IT"/>
        </w:rPr>
        <w:t>nche qualora la "</w:t>
      </w:r>
      <w:r w:rsidRPr="005E3477">
        <w:rPr>
          <w:b/>
          <w:bCs/>
          <w:lang w:val="it-IT"/>
        </w:rPr>
        <w:t>Contraente</w:t>
      </w:r>
      <w:r w:rsidRPr="008A4F0F">
        <w:rPr>
          <w:lang w:val="it-IT"/>
        </w:rPr>
        <w:t>"</w:t>
      </w:r>
      <w:r w:rsidR="006A18BF" w:rsidRPr="005E3477">
        <w:rPr>
          <w:lang w:val="it-IT"/>
        </w:rPr>
        <w:t xml:space="preserve"> </w:t>
      </w:r>
      <w:r w:rsidR="006A18BF" w:rsidRPr="006A18BF">
        <w:rPr>
          <w:lang w:val="it-IT"/>
        </w:rPr>
        <w:t>sia dichiarat</w:t>
      </w:r>
      <w:r w:rsidR="00FD6D13">
        <w:rPr>
          <w:lang w:val="it-IT"/>
        </w:rPr>
        <w:t>a</w:t>
      </w:r>
      <w:r w:rsidR="006A18BF" w:rsidRPr="006A18BF">
        <w:rPr>
          <w:lang w:val="it-IT"/>
        </w:rPr>
        <w:t xml:space="preserve"> nel frattempo fallit</w:t>
      </w:r>
      <w:r w:rsidR="00572CE0">
        <w:rPr>
          <w:lang w:val="it-IT"/>
        </w:rPr>
        <w:t>a</w:t>
      </w:r>
      <w:r w:rsidR="006A18BF" w:rsidRPr="006A18BF">
        <w:rPr>
          <w:lang w:val="it-IT"/>
        </w:rPr>
        <w:t>, ovvero sottopost</w:t>
      </w:r>
      <w:r w:rsidR="00572CE0">
        <w:rPr>
          <w:lang w:val="it-IT"/>
        </w:rPr>
        <w:t>a</w:t>
      </w:r>
      <w:r w:rsidR="003F36C7" w:rsidRPr="003F36C7">
        <w:rPr>
          <w:lang w:val="it-IT"/>
        </w:rPr>
        <w:t>, liquidazione</w:t>
      </w:r>
      <w:r w:rsidR="003204EC">
        <w:rPr>
          <w:lang w:val="it-IT"/>
        </w:rPr>
        <w:t>, liquidazione</w:t>
      </w:r>
      <w:r w:rsidR="003F36C7" w:rsidRPr="003F36C7">
        <w:rPr>
          <w:lang w:val="it-IT"/>
        </w:rPr>
        <w:t xml:space="preserve"> coatta amministrativa, amministrazione controllata, nonché ad alcuna procedura concorsuale di cui al decreto legislativo n. 14/2019</w:t>
      </w:r>
      <w:r w:rsidR="005A31C7">
        <w:rPr>
          <w:lang w:val="it-IT"/>
        </w:rPr>
        <w:t>, oppure</w:t>
      </w:r>
      <w:r w:rsidRPr="008A4F0F">
        <w:rPr>
          <w:lang w:val="it-IT"/>
        </w:rPr>
        <w:t xml:space="preserve"> si opponga al pagamento, rinunciando </w:t>
      </w:r>
      <w:r w:rsidR="000C251C">
        <w:rPr>
          <w:lang w:val="it-IT"/>
        </w:rPr>
        <w:t xml:space="preserve">formalmente ed </w:t>
      </w:r>
      <w:r w:rsidRPr="008A4F0F">
        <w:rPr>
          <w:lang w:val="it-IT"/>
        </w:rPr>
        <w:t>espressamente:</w:t>
      </w:r>
    </w:p>
    <w:p w14:paraId="638A8870" w14:textId="36D05749" w:rsidR="003D2E9C" w:rsidRPr="005E3477" w:rsidRDefault="004708C6" w:rsidP="00F332EC">
      <w:pPr>
        <w:pStyle w:val="Puntoelenco"/>
        <w:jc w:val="both"/>
        <w:rPr>
          <w:lang w:val="it-IT"/>
        </w:rPr>
      </w:pPr>
      <w:r w:rsidRPr="008A4F0F">
        <w:rPr>
          <w:lang w:val="it-IT"/>
        </w:rPr>
        <w:lastRenderedPageBreak/>
        <w:t xml:space="preserve">al beneficio della preventiva escussione del debitore principale di cui all'art. </w:t>
      </w:r>
      <w:r w:rsidRPr="005E3477">
        <w:rPr>
          <w:lang w:val="it-IT"/>
        </w:rPr>
        <w:t xml:space="preserve">1944, comma 2, del </w:t>
      </w:r>
      <w:proofErr w:type="gramStart"/>
      <w:r w:rsidRPr="005E3477">
        <w:rPr>
          <w:lang w:val="it-IT"/>
        </w:rPr>
        <w:t>codice civile</w:t>
      </w:r>
      <w:proofErr w:type="gramEnd"/>
      <w:r w:rsidR="000C251C">
        <w:rPr>
          <w:lang w:val="it-IT"/>
        </w:rPr>
        <w:t>,</w:t>
      </w:r>
      <w:r w:rsidR="000C251C" w:rsidRPr="000C251C">
        <w:rPr>
          <w:lang w:val="it-IT"/>
        </w:rPr>
        <w:t xml:space="preserve"> </w:t>
      </w:r>
      <w:r w:rsidR="000C251C" w:rsidRPr="008922AE">
        <w:rPr>
          <w:lang w:val="it-IT"/>
        </w:rPr>
        <w:t xml:space="preserve">volendo ed intendendo </w:t>
      </w:r>
      <w:r w:rsidR="00B21565">
        <w:rPr>
          <w:lang w:val="it-IT"/>
        </w:rPr>
        <w:t>la “</w:t>
      </w:r>
      <w:r w:rsidR="00B21565" w:rsidRPr="005E3477">
        <w:rPr>
          <w:b/>
          <w:bCs/>
          <w:lang w:val="it-IT"/>
        </w:rPr>
        <w:t>Società”</w:t>
      </w:r>
      <w:r w:rsidR="00B21565">
        <w:rPr>
          <w:lang w:val="it-IT"/>
        </w:rPr>
        <w:t xml:space="preserve"> </w:t>
      </w:r>
      <w:r w:rsidR="000C251C" w:rsidRPr="008922AE">
        <w:rPr>
          <w:lang w:val="it-IT"/>
        </w:rPr>
        <w:t>restare obbligata in solido con l</w:t>
      </w:r>
      <w:r w:rsidR="00CD4054">
        <w:rPr>
          <w:lang w:val="it-IT"/>
        </w:rPr>
        <w:t>a</w:t>
      </w:r>
      <w:r w:rsidR="000C251C" w:rsidRPr="008922AE">
        <w:rPr>
          <w:lang w:val="it-IT"/>
        </w:rPr>
        <w:t xml:space="preserve"> </w:t>
      </w:r>
      <w:r w:rsidR="000C251C" w:rsidRPr="005E3477">
        <w:rPr>
          <w:b/>
          <w:bCs/>
          <w:lang w:val="it-IT"/>
        </w:rPr>
        <w:t xml:space="preserve">Contraente </w:t>
      </w:r>
      <w:r w:rsidR="00F245AD">
        <w:rPr>
          <w:lang w:val="it-IT"/>
        </w:rPr>
        <w:t xml:space="preserve">per tutta la </w:t>
      </w:r>
      <w:r w:rsidR="000C251C" w:rsidRPr="008922AE">
        <w:rPr>
          <w:lang w:val="it-IT"/>
        </w:rPr>
        <w:t>durata della garanzia</w:t>
      </w:r>
      <w:r w:rsidRPr="005E3477">
        <w:rPr>
          <w:lang w:val="it-IT"/>
        </w:rPr>
        <w:t>;</w:t>
      </w:r>
    </w:p>
    <w:p w14:paraId="54A114F1" w14:textId="77777777" w:rsidR="003D2E9C" w:rsidRPr="008A4F0F" w:rsidRDefault="004708C6" w:rsidP="00F332EC">
      <w:pPr>
        <w:pStyle w:val="Puntoelenco"/>
        <w:jc w:val="both"/>
        <w:rPr>
          <w:lang w:val="it-IT"/>
        </w:rPr>
      </w:pPr>
      <w:r w:rsidRPr="008A4F0F">
        <w:rPr>
          <w:lang w:val="it-IT"/>
        </w:rPr>
        <w:t xml:space="preserve">alla facoltà di cui all'art. 1945 del </w:t>
      </w:r>
      <w:proofErr w:type="gramStart"/>
      <w:r w:rsidRPr="008A4F0F">
        <w:rPr>
          <w:lang w:val="it-IT"/>
        </w:rPr>
        <w:t>codice civile</w:t>
      </w:r>
      <w:proofErr w:type="gramEnd"/>
      <w:r w:rsidRPr="008A4F0F">
        <w:rPr>
          <w:lang w:val="it-IT"/>
        </w:rPr>
        <w:t xml:space="preserve"> di opporre all'"</w:t>
      </w:r>
      <w:r w:rsidRPr="005E3477">
        <w:rPr>
          <w:b/>
          <w:bCs/>
          <w:lang w:val="it-IT"/>
        </w:rPr>
        <w:t>Ente garantito</w:t>
      </w:r>
      <w:r w:rsidRPr="008A4F0F">
        <w:rPr>
          <w:lang w:val="it-IT"/>
        </w:rPr>
        <w:t>" le eccezioni spettanti al debitore principale;</w:t>
      </w:r>
    </w:p>
    <w:p w14:paraId="42AD4B20" w14:textId="77777777" w:rsidR="003D2E9C" w:rsidRDefault="004708C6" w:rsidP="00F332EC">
      <w:pPr>
        <w:pStyle w:val="Puntoelenco"/>
        <w:jc w:val="both"/>
        <w:rPr>
          <w:lang w:val="it-IT"/>
        </w:rPr>
      </w:pPr>
      <w:r w:rsidRPr="008A4F0F">
        <w:rPr>
          <w:lang w:val="it-IT"/>
        </w:rPr>
        <w:t xml:space="preserve">al termine di cui all'art. 1957 del </w:t>
      </w:r>
      <w:proofErr w:type="gramStart"/>
      <w:r w:rsidRPr="008A4F0F">
        <w:rPr>
          <w:lang w:val="it-IT"/>
        </w:rPr>
        <w:t>codice civile</w:t>
      </w:r>
      <w:proofErr w:type="gramEnd"/>
      <w:r w:rsidRPr="008A4F0F">
        <w:rPr>
          <w:lang w:val="it-IT"/>
        </w:rPr>
        <w:t>, con la conseguenza che la "</w:t>
      </w:r>
      <w:r w:rsidRPr="005E3477">
        <w:rPr>
          <w:b/>
          <w:bCs/>
          <w:lang w:val="it-IT"/>
        </w:rPr>
        <w:t>Società"</w:t>
      </w:r>
      <w:r w:rsidRPr="008A4F0F">
        <w:rPr>
          <w:lang w:val="it-IT"/>
        </w:rPr>
        <w:t xml:space="preserve"> resterà obbligata anche oltre la scadenza dell'obbligazione principale.</w:t>
      </w:r>
    </w:p>
    <w:p w14:paraId="0D27E1D8" w14:textId="62C0A708" w:rsidR="003D2E9C" w:rsidRPr="008A4F0F" w:rsidRDefault="004708C6" w:rsidP="00F332EC">
      <w:pPr>
        <w:jc w:val="both"/>
        <w:rPr>
          <w:lang w:val="it-IT"/>
        </w:rPr>
      </w:pPr>
      <w:r w:rsidRPr="00DF5917">
        <w:rPr>
          <w:lang w:val="it-IT"/>
        </w:rPr>
        <w:t>Nel caso di ritardo nella liquidazione dell’importo garantito, comprensivo degli interessi e delle eventuali sanzioni dovuti, la “Società” corrisponderà gli interessi moratori nella misura prevista dalla normativa applicabile, con decorrenza dal giorno successivo alla scadenza del termine di pagamento indicato nella richiesta di escussione, senza necessità di costituzione in mora.</w:t>
      </w:r>
    </w:p>
    <w:p w14:paraId="4E0FDF6E" w14:textId="56683BAB" w:rsidR="003D2E9C" w:rsidRPr="008A4F0F" w:rsidRDefault="004708C6" w:rsidP="00F332EC">
      <w:pPr>
        <w:jc w:val="both"/>
        <w:rPr>
          <w:lang w:val="it-IT"/>
        </w:rPr>
      </w:pPr>
      <w:r w:rsidRPr="008A4F0F">
        <w:rPr>
          <w:lang w:val="it-IT"/>
        </w:rPr>
        <w:t xml:space="preserve">La richiesta di pagamento </w:t>
      </w:r>
      <w:r w:rsidR="00A33E04">
        <w:rPr>
          <w:lang w:val="it-IT"/>
        </w:rPr>
        <w:t xml:space="preserve">sarà </w:t>
      </w:r>
      <w:r w:rsidRPr="008A4F0F">
        <w:rPr>
          <w:lang w:val="it-IT"/>
        </w:rPr>
        <w:t>inoltrata all'indirizzo</w:t>
      </w:r>
      <w:r w:rsidR="00D90CD0">
        <w:rPr>
          <w:lang w:val="it-IT"/>
        </w:rPr>
        <w:t xml:space="preserve"> della sede legale della </w:t>
      </w:r>
      <w:r w:rsidR="00A33E04">
        <w:rPr>
          <w:lang w:val="it-IT"/>
        </w:rPr>
        <w:t>“</w:t>
      </w:r>
      <w:r w:rsidR="00A33E04" w:rsidRPr="005E3477">
        <w:rPr>
          <w:b/>
          <w:bCs/>
          <w:lang w:val="it-IT"/>
        </w:rPr>
        <w:t>Società”</w:t>
      </w:r>
      <w:r w:rsidR="00A33E04">
        <w:rPr>
          <w:lang w:val="it-IT"/>
        </w:rPr>
        <w:t xml:space="preserve"> </w:t>
      </w:r>
      <w:r w:rsidRPr="008A4F0F">
        <w:rPr>
          <w:lang w:val="it-IT"/>
        </w:rPr>
        <w:t>indicato nell'intestazione del presente atto, a mezzo posta elettronica certificata (PEC).</w:t>
      </w:r>
    </w:p>
    <w:p w14:paraId="51FB4F22" w14:textId="77777777" w:rsidR="003D2E9C" w:rsidRDefault="004708C6" w:rsidP="00F332EC">
      <w:pPr>
        <w:jc w:val="both"/>
        <w:rPr>
          <w:lang w:val="it-IT"/>
        </w:rPr>
      </w:pPr>
      <w:r w:rsidRPr="008A4F0F">
        <w:rPr>
          <w:lang w:val="it-IT"/>
        </w:rPr>
        <w:t>Restano salve le azioni di legge nel caso in cui le somme pagate ai sensi del presente articolo risultassero, parzialmente o totalmente, non dovute.</w:t>
      </w:r>
    </w:p>
    <w:p w14:paraId="794B0C20" w14:textId="77777777" w:rsidR="00A9139C" w:rsidRPr="008A4F0F" w:rsidRDefault="00A9139C" w:rsidP="00F332EC">
      <w:pPr>
        <w:jc w:val="both"/>
        <w:rPr>
          <w:lang w:val="it-IT"/>
        </w:rPr>
      </w:pPr>
    </w:p>
    <w:p w14:paraId="3117B2D4" w14:textId="77777777" w:rsidR="003D2E9C" w:rsidRPr="00892FAA" w:rsidRDefault="004708C6" w:rsidP="00825D49">
      <w:pPr>
        <w:pStyle w:val="Titolo2"/>
        <w:jc w:val="center"/>
        <w:rPr>
          <w:sz w:val="24"/>
          <w:szCs w:val="24"/>
          <w:lang w:val="it-IT"/>
        </w:rPr>
      </w:pPr>
      <w:r w:rsidRPr="00892FAA">
        <w:rPr>
          <w:rFonts w:ascii="Arial" w:hAnsi="Arial"/>
          <w:color w:val="333333"/>
          <w:sz w:val="24"/>
          <w:szCs w:val="24"/>
          <w:lang w:val="it-IT"/>
        </w:rPr>
        <w:t>ARTICOLO 5 – INEFFICACIA DI CLAUSOLE LIMITATIVE DELLA GARANZIA</w:t>
      </w:r>
    </w:p>
    <w:p w14:paraId="753442EF" w14:textId="77777777" w:rsidR="003D2E9C" w:rsidRPr="008A4F0F" w:rsidRDefault="004708C6" w:rsidP="00F332EC">
      <w:pPr>
        <w:jc w:val="both"/>
        <w:rPr>
          <w:lang w:val="it-IT"/>
        </w:rPr>
      </w:pPr>
      <w:r w:rsidRPr="008A4F0F">
        <w:rPr>
          <w:lang w:val="it-IT"/>
        </w:rPr>
        <w:t xml:space="preserve">Sono da considerare inefficaci eventuali limitazioni dell'irrevocabilità, </w:t>
      </w:r>
      <w:proofErr w:type="spellStart"/>
      <w:r w:rsidRPr="008A4F0F">
        <w:rPr>
          <w:lang w:val="it-IT"/>
        </w:rPr>
        <w:t>incondizionabilità</w:t>
      </w:r>
      <w:proofErr w:type="spellEnd"/>
      <w:r w:rsidRPr="008A4F0F">
        <w:rPr>
          <w:lang w:val="it-IT"/>
        </w:rPr>
        <w:t xml:space="preserve"> ed </w:t>
      </w:r>
      <w:proofErr w:type="spellStart"/>
      <w:r w:rsidRPr="008A4F0F">
        <w:rPr>
          <w:lang w:val="it-IT"/>
        </w:rPr>
        <w:t>escutibilità</w:t>
      </w:r>
      <w:proofErr w:type="spellEnd"/>
      <w:r w:rsidRPr="008A4F0F">
        <w:rPr>
          <w:lang w:val="it-IT"/>
        </w:rPr>
        <w:t xml:space="preserve"> a prima richiesta della presente fidejussione. Qualsiasi clausola che limiti, condizioni o subordini l'efficacia della presente garanzia a presupposti diversi da quelli indicati nel presente atto è da intendersi come non apposta.</w:t>
      </w:r>
    </w:p>
    <w:p w14:paraId="70F8B572" w14:textId="77777777" w:rsidR="003D2E9C" w:rsidRPr="00892FAA" w:rsidRDefault="004708C6" w:rsidP="00825D49">
      <w:pPr>
        <w:pStyle w:val="Titolo2"/>
        <w:jc w:val="center"/>
        <w:rPr>
          <w:sz w:val="24"/>
          <w:szCs w:val="24"/>
          <w:lang w:val="it-IT"/>
        </w:rPr>
      </w:pPr>
      <w:r w:rsidRPr="00892FAA">
        <w:rPr>
          <w:rFonts w:ascii="Arial" w:hAnsi="Arial"/>
          <w:color w:val="333333"/>
          <w:sz w:val="24"/>
          <w:szCs w:val="24"/>
          <w:lang w:val="it-IT"/>
        </w:rPr>
        <w:t>ARTICOLO 6 – REQUISITI SOGGETTIVI DELLA SOCIETÀ</w:t>
      </w:r>
    </w:p>
    <w:p w14:paraId="1055C28A" w14:textId="77C5F266" w:rsidR="003D2E9C" w:rsidRPr="008A4F0F" w:rsidRDefault="004708C6" w:rsidP="00F332EC">
      <w:pPr>
        <w:jc w:val="both"/>
        <w:rPr>
          <w:lang w:val="it-IT"/>
        </w:rPr>
      </w:pPr>
      <w:r w:rsidRPr="008A4F0F">
        <w:rPr>
          <w:lang w:val="it-IT"/>
        </w:rPr>
        <w:t>La "</w:t>
      </w:r>
      <w:r w:rsidRPr="005E3477">
        <w:rPr>
          <w:b/>
          <w:bCs/>
          <w:lang w:val="it-IT"/>
        </w:rPr>
        <w:t>Società</w:t>
      </w:r>
      <w:r w:rsidRPr="008A4F0F">
        <w:rPr>
          <w:lang w:val="it-IT"/>
        </w:rPr>
        <w:t xml:space="preserve">" dichiara, secondo il caso, di possedere alternativamente i requisiti soggettivi previsti dall'art. </w:t>
      </w:r>
      <w:r w:rsidRPr="00437960">
        <w:rPr>
          <w:lang w:val="it-IT"/>
        </w:rPr>
        <w:t xml:space="preserve">1 della legge 10 giugno 1982, n. 348, o dall'art. </w:t>
      </w:r>
      <w:r w:rsidRPr="008A4F0F">
        <w:rPr>
          <w:lang w:val="it-IT"/>
        </w:rPr>
        <w:t>106 del</w:t>
      </w:r>
      <w:r w:rsidR="00B41372" w:rsidRPr="008A4F0F">
        <w:rPr>
          <w:lang w:val="it-IT"/>
        </w:rPr>
        <w:t xml:space="preserve"> D. Lgs</w:t>
      </w:r>
      <w:r w:rsidRPr="008A4F0F">
        <w:rPr>
          <w:lang w:val="it-IT"/>
        </w:rPr>
        <w:t>.</w:t>
      </w:r>
      <w:r w:rsidR="00B41372" w:rsidRPr="008A4F0F">
        <w:rPr>
          <w:lang w:val="it-IT"/>
        </w:rPr>
        <w:t xml:space="preserve"> </w:t>
      </w:r>
      <w:r w:rsidRPr="008A4F0F">
        <w:rPr>
          <w:lang w:val="it-IT"/>
        </w:rPr>
        <w:t>1° settembre 1993, n. 385 (Testo Unico Bancario), e in particolare:</w:t>
      </w:r>
    </w:p>
    <w:p w14:paraId="4514DFCE" w14:textId="0ECD740A" w:rsidR="003D2E9C" w:rsidRPr="008A4F0F" w:rsidRDefault="004708C6" w:rsidP="00F332EC">
      <w:pPr>
        <w:pStyle w:val="Puntoelenco"/>
        <w:jc w:val="both"/>
        <w:rPr>
          <w:lang w:val="it-IT"/>
        </w:rPr>
      </w:pPr>
      <w:r w:rsidRPr="008A4F0F">
        <w:rPr>
          <w:lang w:val="it-IT"/>
        </w:rPr>
        <w:t>se</w:t>
      </w:r>
      <w:r w:rsidR="00B41372" w:rsidRPr="008A4F0F">
        <w:rPr>
          <w:lang w:val="it-IT"/>
        </w:rPr>
        <w:t xml:space="preserve"> </w:t>
      </w:r>
      <w:r w:rsidRPr="008A4F0F">
        <w:rPr>
          <w:b/>
          <w:lang w:val="it-IT"/>
        </w:rPr>
        <w:t>Banca</w:t>
      </w:r>
      <w:r w:rsidRPr="008A4F0F">
        <w:rPr>
          <w:lang w:val="it-IT"/>
        </w:rPr>
        <w:t xml:space="preserve">: essere iscritta all'Albo delle banche tenuto dalla Banca d'Italia ai sensi dell'art. 13 del </w:t>
      </w:r>
      <w:r w:rsidR="00B41372" w:rsidRPr="008A4F0F">
        <w:rPr>
          <w:lang w:val="it-IT"/>
        </w:rPr>
        <w:t>D. Lgs</w:t>
      </w:r>
      <w:r w:rsidRPr="008A4F0F">
        <w:rPr>
          <w:lang w:val="it-IT"/>
        </w:rPr>
        <w:t>. 1° settembre 1993, n. 385 (Testo Unico Bancario), ovvero di operare in Italia in regime di libera prestazione di servizi ai sensi della normativa applicabile;</w:t>
      </w:r>
    </w:p>
    <w:p w14:paraId="4CDABA1A" w14:textId="7FF126BE" w:rsidR="003D2E9C" w:rsidRPr="008A4F0F" w:rsidRDefault="004708C6" w:rsidP="00F332EC">
      <w:pPr>
        <w:pStyle w:val="Puntoelenco"/>
        <w:jc w:val="both"/>
        <w:rPr>
          <w:lang w:val="it-IT"/>
        </w:rPr>
      </w:pPr>
      <w:r w:rsidRPr="008A4F0F">
        <w:rPr>
          <w:lang w:val="it-IT"/>
        </w:rPr>
        <w:t>se</w:t>
      </w:r>
      <w:r w:rsidR="00B41372" w:rsidRPr="008A4F0F">
        <w:rPr>
          <w:lang w:val="it-IT"/>
        </w:rPr>
        <w:t xml:space="preserve"> </w:t>
      </w:r>
      <w:r w:rsidR="00A62C91" w:rsidRPr="005E3477">
        <w:rPr>
          <w:b/>
          <w:lang w:val="it-IT"/>
        </w:rPr>
        <w:t>Compagnia di assicurazione</w:t>
      </w:r>
      <w:r w:rsidRPr="008A4F0F">
        <w:rPr>
          <w:lang w:val="it-IT"/>
        </w:rPr>
        <w:t>: essere inserita nell'elenco delle imprese autorizzate all'esercizio del ramo cauzioni presso l'</w:t>
      </w:r>
      <w:r w:rsidRPr="008A4F0F">
        <w:rPr>
          <w:b/>
          <w:lang w:val="it-IT"/>
        </w:rPr>
        <w:t>IVASS (Istituto per la Vigilanza sulle Assicurazioni)</w:t>
      </w:r>
      <w:r w:rsidRPr="008A4F0F">
        <w:rPr>
          <w:lang w:val="it-IT"/>
        </w:rPr>
        <w:t xml:space="preserve">, ai sensi del </w:t>
      </w:r>
      <w:r w:rsidR="00B41372" w:rsidRPr="008A4F0F">
        <w:rPr>
          <w:lang w:val="it-IT"/>
        </w:rPr>
        <w:t>D. Lgs</w:t>
      </w:r>
      <w:r w:rsidRPr="008A4F0F">
        <w:rPr>
          <w:lang w:val="it-IT"/>
        </w:rPr>
        <w:t>. 7 settembre 2005, n. 209 (Codice delle Assicurazioni Private) e successive modifiche e integrazioni;</w:t>
      </w:r>
    </w:p>
    <w:p w14:paraId="056CF101" w14:textId="0AEBCFE8" w:rsidR="003D2E9C" w:rsidRDefault="004708C6" w:rsidP="00F332EC">
      <w:pPr>
        <w:jc w:val="both"/>
        <w:rPr>
          <w:lang w:val="it-IT"/>
        </w:rPr>
      </w:pPr>
      <w:r w:rsidRPr="008A4F0F">
        <w:rPr>
          <w:lang w:val="it-IT"/>
        </w:rPr>
        <w:t xml:space="preserve">La </w:t>
      </w:r>
      <w:r w:rsidRPr="005E3477">
        <w:rPr>
          <w:b/>
          <w:bCs/>
          <w:lang w:val="it-IT"/>
        </w:rPr>
        <w:t>"Società"</w:t>
      </w:r>
      <w:r w:rsidRPr="008A4F0F">
        <w:rPr>
          <w:lang w:val="it-IT"/>
        </w:rPr>
        <w:t xml:space="preserve"> dichiara altresì di</w:t>
      </w:r>
      <w:r w:rsidR="00F332EC" w:rsidRPr="008A4F0F">
        <w:rPr>
          <w:lang w:val="it-IT"/>
        </w:rPr>
        <w:t xml:space="preserve"> </w:t>
      </w:r>
      <w:r w:rsidRPr="008A4F0F">
        <w:rPr>
          <w:b/>
          <w:lang w:val="it-IT"/>
        </w:rPr>
        <w:t>non essere stata, anche solo temporaneamente, inibita</w:t>
      </w:r>
      <w:r w:rsidR="00B41372" w:rsidRPr="008A4F0F">
        <w:rPr>
          <w:b/>
          <w:lang w:val="it-IT"/>
        </w:rPr>
        <w:t xml:space="preserve"> </w:t>
      </w:r>
      <w:r w:rsidRPr="008A4F0F">
        <w:rPr>
          <w:lang w:val="it-IT"/>
        </w:rPr>
        <w:t>ad esercitare la propria attività sul territorio nazionale dalle competenti Autorità nazionali o europee.</w:t>
      </w:r>
    </w:p>
    <w:p w14:paraId="65EA6A4C" w14:textId="77777777" w:rsidR="005C4198" w:rsidRPr="008A4F0F" w:rsidRDefault="005C4198" w:rsidP="00F332EC">
      <w:pPr>
        <w:jc w:val="both"/>
        <w:rPr>
          <w:lang w:val="it-IT"/>
        </w:rPr>
      </w:pPr>
    </w:p>
    <w:p w14:paraId="3F6679B9" w14:textId="77777777" w:rsidR="003D2E9C" w:rsidRPr="00DB6954" w:rsidRDefault="004708C6" w:rsidP="00825D49">
      <w:pPr>
        <w:pStyle w:val="Titolo2"/>
        <w:jc w:val="center"/>
        <w:rPr>
          <w:rFonts w:ascii="Arial" w:hAnsi="Arial"/>
          <w:color w:val="333333"/>
          <w:sz w:val="24"/>
          <w:szCs w:val="24"/>
          <w:lang w:val="it-IT"/>
        </w:rPr>
      </w:pPr>
      <w:r w:rsidRPr="00DB6954">
        <w:rPr>
          <w:rFonts w:ascii="Arial" w:hAnsi="Arial"/>
          <w:color w:val="333333"/>
          <w:sz w:val="24"/>
          <w:szCs w:val="24"/>
          <w:lang w:val="it-IT"/>
        </w:rPr>
        <w:t>ARTICOLO 7 – SURROGAZIONE</w:t>
      </w:r>
    </w:p>
    <w:p w14:paraId="59587730" w14:textId="77777777" w:rsidR="003D2E9C" w:rsidRPr="00DB6954" w:rsidRDefault="004708C6" w:rsidP="00F332EC">
      <w:pPr>
        <w:jc w:val="both"/>
        <w:rPr>
          <w:lang w:val="it-IT"/>
        </w:rPr>
      </w:pPr>
      <w:r w:rsidRPr="00DB6954">
        <w:rPr>
          <w:lang w:val="it-IT"/>
        </w:rPr>
        <w:t>La "</w:t>
      </w:r>
      <w:r w:rsidRPr="00DB6954">
        <w:rPr>
          <w:b/>
          <w:bCs/>
          <w:lang w:val="it-IT"/>
        </w:rPr>
        <w:t>Società</w:t>
      </w:r>
      <w:r w:rsidRPr="00DB6954">
        <w:rPr>
          <w:lang w:val="it-IT"/>
        </w:rPr>
        <w:t>", nella misura in cui abbia effettuato pagamenti all'"</w:t>
      </w:r>
      <w:r w:rsidRPr="00DB6954">
        <w:rPr>
          <w:b/>
          <w:bCs/>
          <w:lang w:val="it-IT"/>
        </w:rPr>
        <w:t>Ente garantito</w:t>
      </w:r>
      <w:r w:rsidRPr="00DB6954">
        <w:rPr>
          <w:lang w:val="it-IT"/>
        </w:rPr>
        <w:t>", è surrogata nei diritti, ragioni ed azioni che a quest'ultimo spettano nei confronti della "</w:t>
      </w:r>
      <w:r w:rsidRPr="00DB6954">
        <w:rPr>
          <w:b/>
          <w:bCs/>
          <w:lang w:val="it-IT"/>
        </w:rPr>
        <w:t>Contraente</w:t>
      </w:r>
      <w:r w:rsidRPr="00DB6954">
        <w:rPr>
          <w:lang w:val="it-IT"/>
        </w:rPr>
        <w:t xml:space="preserve">" e di ogni altro obbligato, ai sensi dell'art. 1949 del </w:t>
      </w:r>
      <w:proofErr w:type="gramStart"/>
      <w:r w:rsidRPr="00DB6954">
        <w:rPr>
          <w:lang w:val="it-IT"/>
        </w:rPr>
        <w:t>codice civile</w:t>
      </w:r>
      <w:proofErr w:type="gramEnd"/>
      <w:r w:rsidRPr="00DB6954">
        <w:rPr>
          <w:lang w:val="it-IT"/>
        </w:rPr>
        <w:t>.</w:t>
      </w:r>
    </w:p>
    <w:p w14:paraId="6D8D3198" w14:textId="77777777" w:rsidR="00F862D2" w:rsidRPr="00DB6954" w:rsidRDefault="00F862D2" w:rsidP="00F332EC">
      <w:pPr>
        <w:jc w:val="both"/>
        <w:rPr>
          <w:lang w:val="it-IT"/>
        </w:rPr>
      </w:pPr>
    </w:p>
    <w:p w14:paraId="1E140A63" w14:textId="18632F50" w:rsidR="00533E8B" w:rsidRPr="00DB6954" w:rsidRDefault="00533E8B" w:rsidP="005E3477">
      <w:pPr>
        <w:pStyle w:val="Titolo2"/>
        <w:jc w:val="center"/>
        <w:rPr>
          <w:rFonts w:ascii="Arial" w:hAnsi="Arial"/>
          <w:b w:val="0"/>
          <w:sz w:val="24"/>
          <w:szCs w:val="24"/>
          <w:lang w:val="it-IT"/>
        </w:rPr>
      </w:pPr>
      <w:r w:rsidRPr="00DB6954">
        <w:rPr>
          <w:rFonts w:ascii="Arial" w:hAnsi="Arial"/>
          <w:color w:val="333333"/>
          <w:sz w:val="24"/>
          <w:szCs w:val="24"/>
          <w:lang w:val="it-IT"/>
        </w:rPr>
        <w:t xml:space="preserve">ARTICOLO </w:t>
      </w:r>
      <w:r w:rsidR="00F862D2" w:rsidRPr="00DB6954">
        <w:rPr>
          <w:rFonts w:ascii="Arial" w:hAnsi="Arial"/>
          <w:color w:val="333333"/>
          <w:sz w:val="24"/>
          <w:szCs w:val="24"/>
          <w:lang w:val="it-IT"/>
        </w:rPr>
        <w:t>8</w:t>
      </w:r>
      <w:r w:rsidRPr="00DB6954">
        <w:rPr>
          <w:rFonts w:ascii="Arial" w:hAnsi="Arial"/>
          <w:color w:val="333333"/>
          <w:sz w:val="24"/>
          <w:szCs w:val="24"/>
          <w:lang w:val="it-IT"/>
        </w:rPr>
        <w:t xml:space="preserve"> – FORMA DELLE COMUNICAZIONI ALLA “SOCIET</w:t>
      </w:r>
      <w:r w:rsidR="00B070B4" w:rsidRPr="00DB6954">
        <w:rPr>
          <w:rFonts w:ascii="Arial" w:hAnsi="Arial"/>
          <w:color w:val="333333"/>
          <w:sz w:val="24"/>
          <w:szCs w:val="24"/>
          <w:lang w:val="it-IT"/>
        </w:rPr>
        <w:t>À</w:t>
      </w:r>
      <w:r w:rsidRPr="00DB6954">
        <w:rPr>
          <w:rFonts w:ascii="Arial" w:hAnsi="Arial"/>
          <w:color w:val="333333"/>
          <w:sz w:val="24"/>
          <w:szCs w:val="24"/>
          <w:lang w:val="it-IT"/>
        </w:rPr>
        <w:t>”</w:t>
      </w:r>
    </w:p>
    <w:p w14:paraId="01DF4A64" w14:textId="6AD632D7" w:rsidR="00533E8B" w:rsidRPr="00DB6954" w:rsidRDefault="00533E8B" w:rsidP="005E3477">
      <w:pPr>
        <w:jc w:val="both"/>
        <w:rPr>
          <w:lang w:val="it-IT"/>
        </w:rPr>
      </w:pPr>
      <w:r w:rsidRPr="00DB6954">
        <w:rPr>
          <w:lang w:val="it-IT"/>
        </w:rPr>
        <w:t xml:space="preserve">Tutti gli avvisi, comunicazioni e notificazioni alla </w:t>
      </w:r>
      <w:r w:rsidR="00CD4054" w:rsidRPr="00DB6954">
        <w:rPr>
          <w:lang w:val="it-IT"/>
        </w:rPr>
        <w:t>“</w:t>
      </w:r>
      <w:r w:rsidRPr="00DB6954">
        <w:rPr>
          <w:b/>
          <w:bCs/>
          <w:lang w:val="it-IT"/>
        </w:rPr>
        <w:t>Società</w:t>
      </w:r>
      <w:r w:rsidR="00CD4054" w:rsidRPr="00DB6954">
        <w:rPr>
          <w:b/>
          <w:bCs/>
          <w:lang w:val="it-IT"/>
        </w:rPr>
        <w:t>”</w:t>
      </w:r>
      <w:r w:rsidRPr="00DB6954">
        <w:rPr>
          <w:lang w:val="it-IT"/>
        </w:rPr>
        <w:t xml:space="preserve"> in dipendenza dal presente atto, per essere validi ed efficaci, devono essere effettuati esclusivamente tramite PEC, lettera raccomandata A.R. o ufficiale giudiziario, indirizzati al domicilio della </w:t>
      </w:r>
      <w:r w:rsidR="00CD4054" w:rsidRPr="00DB6954">
        <w:rPr>
          <w:lang w:val="it-IT"/>
        </w:rPr>
        <w:t>“</w:t>
      </w:r>
      <w:r w:rsidRPr="00DB6954">
        <w:rPr>
          <w:b/>
          <w:bCs/>
          <w:lang w:val="it-IT"/>
        </w:rPr>
        <w:t>Società</w:t>
      </w:r>
      <w:r w:rsidR="00CD4054" w:rsidRPr="00DB6954">
        <w:rPr>
          <w:b/>
          <w:bCs/>
          <w:lang w:val="it-IT"/>
        </w:rPr>
        <w:t>”</w:t>
      </w:r>
      <w:r w:rsidRPr="00DB6954">
        <w:rPr>
          <w:lang w:val="it-IT"/>
        </w:rPr>
        <w:t>, così come risultante in epigrafe, o</w:t>
      </w:r>
      <w:r w:rsidR="00A43348" w:rsidRPr="00DB6954">
        <w:rPr>
          <w:lang w:val="it-IT"/>
        </w:rPr>
        <w:t xml:space="preserve"> all’Agenzia</w:t>
      </w:r>
      <w:r w:rsidR="00C2181C" w:rsidRPr="00DB6954">
        <w:rPr>
          <w:lang w:val="it-IT"/>
        </w:rPr>
        <w:t xml:space="preserve"> </w:t>
      </w:r>
      <w:r w:rsidR="000979FD" w:rsidRPr="00DB6954">
        <w:rPr>
          <w:lang w:val="it-IT"/>
        </w:rPr>
        <w:t>di riferimento.</w:t>
      </w:r>
    </w:p>
    <w:p w14:paraId="18969EFC" w14:textId="77777777" w:rsidR="00533E8B" w:rsidRPr="0053390B" w:rsidRDefault="00533E8B" w:rsidP="00F332EC">
      <w:pPr>
        <w:jc w:val="both"/>
        <w:rPr>
          <w:lang w:val="it-IT"/>
        </w:rPr>
      </w:pPr>
    </w:p>
    <w:p w14:paraId="31E14321" w14:textId="3616428F" w:rsidR="003D2E9C" w:rsidRPr="00892FAA" w:rsidRDefault="004708C6" w:rsidP="00825D49">
      <w:pPr>
        <w:pStyle w:val="Titolo2"/>
        <w:jc w:val="center"/>
        <w:rPr>
          <w:sz w:val="24"/>
          <w:szCs w:val="24"/>
          <w:lang w:val="it-IT"/>
        </w:rPr>
      </w:pPr>
      <w:r w:rsidRPr="00892FAA">
        <w:rPr>
          <w:rFonts w:ascii="Arial" w:hAnsi="Arial"/>
          <w:color w:val="333333"/>
          <w:sz w:val="24"/>
          <w:szCs w:val="24"/>
          <w:lang w:val="it-IT"/>
        </w:rPr>
        <w:t xml:space="preserve">ARTICOLO </w:t>
      </w:r>
      <w:r w:rsidR="00820A03">
        <w:rPr>
          <w:rFonts w:ascii="Arial" w:hAnsi="Arial"/>
          <w:color w:val="333333"/>
          <w:sz w:val="24"/>
          <w:szCs w:val="24"/>
          <w:lang w:val="it-IT"/>
        </w:rPr>
        <w:t>9</w:t>
      </w:r>
      <w:r w:rsidRPr="00892FAA">
        <w:rPr>
          <w:rFonts w:ascii="Arial" w:hAnsi="Arial"/>
          <w:color w:val="333333"/>
          <w:sz w:val="24"/>
          <w:szCs w:val="24"/>
          <w:lang w:val="it-IT"/>
        </w:rPr>
        <w:t xml:space="preserve"> – NORME APPLICABILI</w:t>
      </w:r>
    </w:p>
    <w:p w14:paraId="29D928E6" w14:textId="77777777" w:rsidR="003D2E9C" w:rsidRPr="008A4F0F" w:rsidRDefault="004708C6" w:rsidP="00F332EC">
      <w:pPr>
        <w:jc w:val="both"/>
        <w:rPr>
          <w:lang w:val="it-IT"/>
        </w:rPr>
      </w:pPr>
      <w:r w:rsidRPr="008A4F0F">
        <w:rPr>
          <w:lang w:val="it-IT"/>
        </w:rPr>
        <w:t>Al presente contratto di garanzia si applicano:</w:t>
      </w:r>
    </w:p>
    <w:p w14:paraId="0B02C637" w14:textId="77777777" w:rsidR="003D2E9C" w:rsidRPr="008A4F0F" w:rsidRDefault="004708C6" w:rsidP="00F332EC">
      <w:pPr>
        <w:pStyle w:val="Puntoelenco"/>
        <w:jc w:val="both"/>
        <w:rPr>
          <w:lang w:val="it-IT"/>
        </w:rPr>
      </w:pPr>
      <w:r w:rsidRPr="008A4F0F">
        <w:rPr>
          <w:lang w:val="it-IT"/>
        </w:rPr>
        <w:t>la legge 10 giugno 1982, n. 348, e l'art. 24, commi 32 e 33, della legge 27 dicembre 1997, n. 449, come interpretato dall'art. 3, comma 8, della legge 23 luglio 2009, n. 99, e successive modifiche e integrazioni;</w:t>
      </w:r>
    </w:p>
    <w:p w14:paraId="047AEA7A" w14:textId="77777777" w:rsidR="003D2E9C" w:rsidRPr="008A4F0F" w:rsidRDefault="004708C6" w:rsidP="00F332EC">
      <w:pPr>
        <w:pStyle w:val="Puntoelenco"/>
        <w:jc w:val="both"/>
        <w:rPr>
          <w:lang w:val="it-IT"/>
        </w:rPr>
      </w:pPr>
      <w:r w:rsidRPr="00DF5917">
        <w:rPr>
          <w:lang w:val="it-IT"/>
        </w:rPr>
        <w:t>il Decreto del Ministro del Turismo del 18 settembre 2025 (G.U. n. 231 del 4 ottobre 2025), in particolare il Titolo II e gli articoli 3, 4, 5, 8, 9 e 17;</w:t>
      </w:r>
    </w:p>
    <w:p w14:paraId="7A81EA29" w14:textId="725A1E62" w:rsidR="003D2E9C" w:rsidRPr="008A4F0F" w:rsidRDefault="004708C6" w:rsidP="00F332EC">
      <w:pPr>
        <w:pStyle w:val="Puntoelenco"/>
        <w:jc w:val="both"/>
        <w:rPr>
          <w:lang w:val="it-IT"/>
        </w:rPr>
      </w:pPr>
      <w:r w:rsidRPr="008A4F0F">
        <w:rPr>
          <w:lang w:val="it-IT"/>
        </w:rPr>
        <w:t xml:space="preserve">il Decreto del Direttore Generale del </w:t>
      </w:r>
      <w:r w:rsidR="009A6A84" w:rsidRPr="008A1BFB">
        <w:rPr>
          <w:bCs/>
          <w:lang w:val="it-IT"/>
        </w:rPr>
        <w:t>30 gennaio 2026</w:t>
      </w:r>
      <w:r w:rsidR="009A6A84" w:rsidRPr="006B27C3">
        <w:rPr>
          <w:lang w:val="it-IT"/>
        </w:rPr>
        <w:t xml:space="preserve">, </w:t>
      </w:r>
      <w:r w:rsidR="009A6A84" w:rsidRPr="009C4657">
        <w:rPr>
          <w:lang w:val="it-IT"/>
        </w:rPr>
        <w:t>prot. n. 11768</w:t>
      </w:r>
      <w:r w:rsidRPr="008A4F0F">
        <w:rPr>
          <w:lang w:val="it-IT"/>
        </w:rPr>
        <w:t>, come modificato dal Decreto del Direttore Generale di rettifica in materia di parità di genere;</w:t>
      </w:r>
    </w:p>
    <w:p w14:paraId="65012EAA" w14:textId="77777777" w:rsidR="003D2E9C" w:rsidRPr="00DF5917" w:rsidRDefault="004708C6" w:rsidP="00F332EC">
      <w:pPr>
        <w:pStyle w:val="Puntoelenco"/>
        <w:jc w:val="both"/>
        <w:rPr>
          <w:lang w:val="it-IT"/>
        </w:rPr>
      </w:pPr>
      <w:r w:rsidRPr="00DF5917">
        <w:rPr>
          <w:lang w:val="it-IT"/>
        </w:rPr>
        <w:t>la determinazione di concessione n. __________________ del ___/___/________ e l’atto d’obbligo sottoscritto dalla “Contraente”, con particolare riferimento alle modalità di erogazione, rendicontazione e svincolo della garanzia;</w:t>
      </w:r>
    </w:p>
    <w:p w14:paraId="79680EB0" w14:textId="77777777" w:rsidR="003D2E9C" w:rsidRPr="00DF5917" w:rsidRDefault="004708C6" w:rsidP="00F332EC">
      <w:pPr>
        <w:pStyle w:val="Puntoelenco"/>
        <w:jc w:val="both"/>
        <w:rPr>
          <w:lang w:val="it-IT"/>
        </w:rPr>
      </w:pPr>
      <w:r w:rsidRPr="00DF5917">
        <w:rPr>
          <w:lang w:val="it-IT"/>
        </w:rPr>
        <w:t>il Regolamento (UE) n. 651/2014 della Commissione del 17 giugno 2014 (Regolamento GBER) e successive modifiche e integrazioni, con particolare riferimento agli articoli applicabili al progetto agevolato, tra cui gli articoli 14, 17, 18, 34, 38, 38-bis, 41 e 49;</w:t>
      </w:r>
    </w:p>
    <w:p w14:paraId="28087B76" w14:textId="77777777" w:rsidR="003D2E9C" w:rsidRPr="008A4F0F" w:rsidRDefault="004708C6" w:rsidP="00F332EC">
      <w:pPr>
        <w:pStyle w:val="Puntoelenco"/>
        <w:jc w:val="both"/>
        <w:rPr>
          <w:lang w:val="it-IT"/>
        </w:rPr>
      </w:pPr>
      <w:r w:rsidRPr="008A4F0F">
        <w:rPr>
          <w:lang w:val="it-IT"/>
        </w:rPr>
        <w:t xml:space="preserve">le disposizioni del </w:t>
      </w:r>
      <w:proofErr w:type="gramStart"/>
      <w:r w:rsidRPr="008A4F0F">
        <w:rPr>
          <w:lang w:val="it-IT"/>
        </w:rPr>
        <w:t>codice civile</w:t>
      </w:r>
      <w:proofErr w:type="gramEnd"/>
      <w:r w:rsidRPr="008A4F0F">
        <w:rPr>
          <w:lang w:val="it-IT"/>
        </w:rPr>
        <w:t xml:space="preserve"> in quanto applicabili.</w:t>
      </w:r>
    </w:p>
    <w:p w14:paraId="68752BB7" w14:textId="0F043B0C" w:rsidR="003D2E9C" w:rsidRPr="00892FAA" w:rsidRDefault="004708C6" w:rsidP="00825D49">
      <w:pPr>
        <w:pStyle w:val="Titolo2"/>
        <w:jc w:val="center"/>
        <w:rPr>
          <w:sz w:val="24"/>
          <w:szCs w:val="24"/>
          <w:lang w:val="it-IT"/>
        </w:rPr>
      </w:pPr>
      <w:r w:rsidRPr="00892FAA">
        <w:rPr>
          <w:rFonts w:ascii="Arial" w:hAnsi="Arial"/>
          <w:color w:val="333333"/>
          <w:sz w:val="24"/>
          <w:szCs w:val="24"/>
          <w:lang w:val="it-IT"/>
        </w:rPr>
        <w:t xml:space="preserve">ARTICOLO </w:t>
      </w:r>
      <w:r w:rsidR="00820A03">
        <w:rPr>
          <w:rFonts w:ascii="Arial" w:hAnsi="Arial"/>
          <w:color w:val="333333"/>
          <w:sz w:val="24"/>
          <w:szCs w:val="24"/>
          <w:lang w:val="it-IT"/>
        </w:rPr>
        <w:t>10</w:t>
      </w:r>
      <w:r w:rsidRPr="00892FAA">
        <w:rPr>
          <w:rFonts w:ascii="Arial" w:hAnsi="Arial"/>
          <w:color w:val="333333"/>
          <w:sz w:val="24"/>
          <w:szCs w:val="24"/>
          <w:lang w:val="it-IT"/>
        </w:rPr>
        <w:t xml:space="preserve"> – FORO COMPETENTE</w:t>
      </w:r>
    </w:p>
    <w:p w14:paraId="721B011D" w14:textId="69E791C1" w:rsidR="003D2E9C" w:rsidRPr="008A4F0F" w:rsidRDefault="004708C6" w:rsidP="00F332EC">
      <w:pPr>
        <w:jc w:val="both"/>
        <w:rPr>
          <w:lang w:val="it-IT"/>
        </w:rPr>
      </w:pPr>
      <w:r w:rsidRPr="008A4F0F">
        <w:rPr>
          <w:lang w:val="it-IT"/>
        </w:rPr>
        <w:t>Per qualsiasi controversia derivante dal presente contratto di garanzia è competente in via esclusiva il</w:t>
      </w:r>
      <w:r w:rsidR="00B41372" w:rsidRPr="008A4F0F">
        <w:rPr>
          <w:lang w:val="it-IT"/>
        </w:rPr>
        <w:t xml:space="preserve"> </w:t>
      </w:r>
      <w:r w:rsidRPr="008A4F0F">
        <w:rPr>
          <w:b/>
          <w:lang w:val="it-IT"/>
        </w:rPr>
        <w:t>Foro di Roma</w:t>
      </w:r>
      <w:r w:rsidRPr="008A4F0F">
        <w:rPr>
          <w:lang w:val="it-IT"/>
        </w:rPr>
        <w:t>.</w:t>
      </w:r>
    </w:p>
    <w:p w14:paraId="1106BC7C" w14:textId="3059FFB2" w:rsidR="003D2E9C" w:rsidRPr="00892FAA" w:rsidRDefault="004708C6" w:rsidP="00825D49">
      <w:pPr>
        <w:pStyle w:val="Titolo2"/>
        <w:jc w:val="center"/>
        <w:rPr>
          <w:sz w:val="24"/>
          <w:szCs w:val="24"/>
          <w:lang w:val="it-IT"/>
        </w:rPr>
      </w:pPr>
      <w:r w:rsidRPr="00892FAA">
        <w:rPr>
          <w:rFonts w:ascii="Arial" w:hAnsi="Arial"/>
          <w:color w:val="333333"/>
          <w:sz w:val="24"/>
          <w:szCs w:val="24"/>
          <w:lang w:val="it-IT"/>
        </w:rPr>
        <w:t>ARTICOLO 1</w:t>
      </w:r>
      <w:r w:rsidR="00820A03">
        <w:rPr>
          <w:rFonts w:ascii="Arial" w:hAnsi="Arial"/>
          <w:color w:val="333333"/>
          <w:sz w:val="24"/>
          <w:szCs w:val="24"/>
          <w:lang w:val="it-IT"/>
        </w:rPr>
        <w:t>1</w:t>
      </w:r>
      <w:r w:rsidRPr="00892FAA">
        <w:rPr>
          <w:rFonts w:ascii="Arial" w:hAnsi="Arial"/>
          <w:color w:val="333333"/>
          <w:sz w:val="24"/>
          <w:szCs w:val="24"/>
          <w:lang w:val="it-IT"/>
        </w:rPr>
        <w:t xml:space="preserve"> – FORMA E SOTTOSCRIZIONE</w:t>
      </w:r>
    </w:p>
    <w:p w14:paraId="4A7999C4" w14:textId="4CCB7FAF" w:rsidR="003D2E9C" w:rsidRPr="008A4F0F" w:rsidRDefault="004708C6" w:rsidP="00F332EC">
      <w:pPr>
        <w:jc w:val="both"/>
        <w:rPr>
          <w:lang w:val="it-IT"/>
        </w:rPr>
      </w:pPr>
      <w:r w:rsidRPr="00DF5917">
        <w:rPr>
          <w:lang w:val="it-IT"/>
        </w:rPr>
        <w:t>Il presente atto deve essere sottoscritto digitalmente ai sensi del D. Lgs. 7 marzo 2005, n. 82 (Codice dell’Amministrazione Digitale) e successive modifiche e integrazioni, da parte dei soggetti legittimati, e trasmesso mediante la piattaforma informatica resa disponibile dal Soggetto gestore, secondo quanto previsto dagli atti attuativi.</w:t>
      </w:r>
    </w:p>
    <w:p w14:paraId="3658B9D6" w14:textId="50BC36DC" w:rsidR="000A1174" w:rsidRPr="005E3477" w:rsidRDefault="000A1174" w:rsidP="005E3477">
      <w:pPr>
        <w:spacing w:before="120" w:line="288" w:lineRule="auto"/>
        <w:ind w:left="6480"/>
        <w:jc w:val="both"/>
        <w:rPr>
          <w:rFonts w:cs="Arial"/>
          <w:caps/>
          <w:lang w:val="it-IT"/>
        </w:rPr>
      </w:pPr>
      <w:r>
        <w:rPr>
          <w:rFonts w:cs="Arial"/>
          <w:lang w:val="it-IT"/>
        </w:rPr>
        <w:t xml:space="preserve">      </w:t>
      </w:r>
      <w:r w:rsidRPr="005E3477">
        <w:rPr>
          <w:rFonts w:cs="Arial"/>
          <w:lang w:val="it-IT"/>
        </w:rPr>
        <w:t>LA “SOCIET</w:t>
      </w:r>
      <w:r w:rsidRPr="005E3477">
        <w:rPr>
          <w:rFonts w:cs="Arial"/>
          <w:caps/>
          <w:lang w:val="it-IT"/>
        </w:rPr>
        <w:t>à”</w:t>
      </w:r>
    </w:p>
    <w:p w14:paraId="04DE1319" w14:textId="77777777" w:rsidR="000A1174" w:rsidRPr="005E3477" w:rsidRDefault="000A1174" w:rsidP="000A1174">
      <w:pPr>
        <w:spacing w:before="120" w:line="288" w:lineRule="auto"/>
        <w:ind w:left="6372"/>
        <w:jc w:val="both"/>
        <w:rPr>
          <w:rFonts w:cs="Arial"/>
          <w:caps/>
          <w:lang w:val="it-IT"/>
        </w:rPr>
      </w:pPr>
      <w:r w:rsidRPr="005E3477">
        <w:rPr>
          <w:rFonts w:cs="Arial"/>
          <w:caps/>
          <w:lang w:val="it-IT"/>
        </w:rPr>
        <w:t xml:space="preserve">   [ragione sociale]</w:t>
      </w:r>
    </w:p>
    <w:p w14:paraId="568F5D14" w14:textId="77777777" w:rsidR="000A1174" w:rsidRPr="005E3477" w:rsidRDefault="000A1174" w:rsidP="000A1174">
      <w:pPr>
        <w:spacing w:before="120" w:line="288" w:lineRule="auto"/>
        <w:ind w:left="6372"/>
        <w:jc w:val="both"/>
        <w:rPr>
          <w:rFonts w:cs="Arial"/>
          <w:lang w:val="it-IT"/>
        </w:rPr>
      </w:pPr>
      <w:r w:rsidRPr="005E3477">
        <w:rPr>
          <w:rFonts w:cs="Arial"/>
          <w:lang w:val="it-IT"/>
        </w:rPr>
        <w:t>______________________</w:t>
      </w:r>
    </w:p>
    <w:p w14:paraId="54F2AE8B" w14:textId="77777777" w:rsidR="000A1174" w:rsidRPr="005E3477" w:rsidRDefault="000A1174" w:rsidP="000A1174">
      <w:pPr>
        <w:spacing w:before="120" w:line="288" w:lineRule="auto"/>
        <w:jc w:val="both"/>
        <w:rPr>
          <w:rFonts w:cs="Arial"/>
          <w:lang w:val="it-IT"/>
        </w:rPr>
      </w:pPr>
      <w:r w:rsidRPr="005E3477">
        <w:rPr>
          <w:rFonts w:cs="Arial"/>
          <w:lang w:val="it-IT"/>
        </w:rPr>
        <w:tab/>
      </w:r>
      <w:r w:rsidRPr="005E3477">
        <w:rPr>
          <w:rFonts w:cs="Arial"/>
          <w:lang w:val="it-IT"/>
        </w:rPr>
        <w:tab/>
      </w:r>
      <w:r w:rsidRPr="005E3477">
        <w:rPr>
          <w:rFonts w:cs="Arial"/>
          <w:lang w:val="it-IT"/>
        </w:rPr>
        <w:tab/>
      </w:r>
      <w:r w:rsidRPr="005E3477">
        <w:rPr>
          <w:rFonts w:cs="Arial"/>
          <w:lang w:val="it-IT"/>
        </w:rPr>
        <w:tab/>
      </w:r>
      <w:r w:rsidRPr="005E3477">
        <w:rPr>
          <w:rFonts w:cs="Arial"/>
          <w:lang w:val="it-IT"/>
        </w:rPr>
        <w:tab/>
      </w:r>
      <w:r w:rsidRPr="005E3477">
        <w:rPr>
          <w:rFonts w:cs="Arial"/>
          <w:lang w:val="it-IT"/>
        </w:rPr>
        <w:tab/>
      </w:r>
      <w:r w:rsidRPr="005E3477">
        <w:rPr>
          <w:rFonts w:cs="Arial"/>
          <w:lang w:val="it-IT"/>
        </w:rPr>
        <w:tab/>
      </w:r>
      <w:r w:rsidRPr="005E3477">
        <w:rPr>
          <w:rFonts w:cs="Arial"/>
          <w:lang w:val="it-IT"/>
        </w:rPr>
        <w:tab/>
      </w:r>
      <w:r w:rsidRPr="005E3477">
        <w:rPr>
          <w:rFonts w:cs="Arial"/>
          <w:lang w:val="it-IT"/>
        </w:rPr>
        <w:tab/>
        <w:t>[Autentica digitale notarile]</w:t>
      </w:r>
    </w:p>
    <w:p w14:paraId="0268E792" w14:textId="77777777" w:rsidR="00CE4734" w:rsidRPr="005E3477" w:rsidRDefault="00CE4734" w:rsidP="00CE4734">
      <w:pPr>
        <w:spacing w:before="120" w:line="288" w:lineRule="auto"/>
        <w:jc w:val="both"/>
        <w:rPr>
          <w:rFonts w:ascii="Times New Roman" w:hAnsi="Times New Roman" w:cs="Times New Roman"/>
          <w:lang w:val="it-IT"/>
        </w:rPr>
      </w:pPr>
    </w:p>
    <w:p w14:paraId="0D8882E4" w14:textId="77777777" w:rsidR="00CE4734" w:rsidRPr="005E3477" w:rsidRDefault="00CE4734" w:rsidP="00CE4734">
      <w:pPr>
        <w:spacing w:before="120" w:line="288" w:lineRule="auto"/>
        <w:jc w:val="both"/>
        <w:rPr>
          <w:rFonts w:ascii="Times New Roman" w:hAnsi="Times New Roman" w:cs="Times New Roman"/>
          <w:lang w:val="it-IT"/>
        </w:rPr>
      </w:pPr>
      <w:r w:rsidRPr="005E3477">
        <w:rPr>
          <w:rFonts w:ascii="Times New Roman" w:hAnsi="Times New Roman" w:cs="Times New Roman"/>
          <w:lang w:val="it-IT"/>
        </w:rPr>
        <w:tab/>
      </w:r>
      <w:r w:rsidRPr="005E3477">
        <w:rPr>
          <w:rFonts w:ascii="Times New Roman" w:hAnsi="Times New Roman" w:cs="Times New Roman"/>
          <w:lang w:val="it-IT"/>
        </w:rPr>
        <w:tab/>
      </w:r>
      <w:r w:rsidRPr="005E3477">
        <w:rPr>
          <w:rFonts w:ascii="Times New Roman" w:hAnsi="Times New Roman" w:cs="Times New Roman"/>
          <w:lang w:val="it-IT"/>
        </w:rPr>
        <w:tab/>
      </w:r>
      <w:r w:rsidRPr="005E3477">
        <w:rPr>
          <w:rFonts w:ascii="Times New Roman" w:hAnsi="Times New Roman" w:cs="Times New Roman"/>
          <w:lang w:val="it-IT"/>
        </w:rPr>
        <w:tab/>
      </w:r>
    </w:p>
    <w:p w14:paraId="491216CF" w14:textId="77777777" w:rsidR="00CE4734" w:rsidRPr="005E3477" w:rsidRDefault="00CE4734" w:rsidP="00CE4734">
      <w:pPr>
        <w:spacing w:before="120" w:line="288" w:lineRule="auto"/>
        <w:jc w:val="both"/>
        <w:rPr>
          <w:rFonts w:ascii="Times New Roman" w:hAnsi="Times New Roman" w:cs="Times New Roman"/>
          <w:lang w:val="it-IT"/>
        </w:rPr>
      </w:pPr>
    </w:p>
    <w:p w14:paraId="5601D399" w14:textId="77777777" w:rsidR="00CE4734" w:rsidRPr="005E3477" w:rsidRDefault="00CE4734" w:rsidP="00CE4734">
      <w:pPr>
        <w:spacing w:before="120" w:line="288" w:lineRule="auto"/>
        <w:jc w:val="both"/>
        <w:rPr>
          <w:rFonts w:cs="Arial"/>
          <w:lang w:val="it-IT"/>
        </w:rPr>
      </w:pPr>
      <w:r w:rsidRPr="005E3477">
        <w:rPr>
          <w:rFonts w:cs="Arial"/>
          <w:lang w:val="it-IT"/>
        </w:rPr>
        <w:lastRenderedPageBreak/>
        <w:t xml:space="preserve">Agli effetti degli articoli 1341 e 1342 del cod. civ. il sottoscritto “Contraente” dichiara di approvare specificamente le disposizioni degli articoli seguenti delle Condizioni generali: </w:t>
      </w:r>
    </w:p>
    <w:p w14:paraId="1F1F6A9A" w14:textId="77777777" w:rsidR="00CE4734" w:rsidRDefault="00CE4734" w:rsidP="00CE4734">
      <w:pPr>
        <w:spacing w:before="120" w:line="288" w:lineRule="auto"/>
        <w:jc w:val="both"/>
        <w:rPr>
          <w:rFonts w:cs="Arial"/>
          <w:lang w:val="it-IT"/>
        </w:rPr>
      </w:pPr>
      <w:r w:rsidRPr="005E3477">
        <w:rPr>
          <w:rFonts w:cs="Arial"/>
          <w:lang w:val="it-IT"/>
        </w:rPr>
        <w:t xml:space="preserve">Art. 1 – (Oggetto della garanzia) </w:t>
      </w:r>
    </w:p>
    <w:p w14:paraId="3A1C0753" w14:textId="09A1BA13" w:rsidR="00620337" w:rsidRPr="005E3477" w:rsidRDefault="00620337" w:rsidP="00CE4734">
      <w:pPr>
        <w:spacing w:before="120" w:line="288" w:lineRule="auto"/>
        <w:jc w:val="both"/>
        <w:rPr>
          <w:rFonts w:cs="Arial"/>
          <w:lang w:val="it-IT"/>
        </w:rPr>
      </w:pPr>
      <w:r w:rsidRPr="00DF5917">
        <w:rPr>
          <w:lang w:val="it-IT"/>
        </w:rPr>
        <w:t>Art. 1-Bis – (Svincolo della garanzia)</w:t>
      </w:r>
    </w:p>
    <w:p w14:paraId="13495D81" w14:textId="2DA748C8" w:rsidR="00CE4734" w:rsidRPr="005E3477" w:rsidRDefault="00CE4734" w:rsidP="00CE4734">
      <w:pPr>
        <w:spacing w:before="120" w:line="288" w:lineRule="auto"/>
        <w:jc w:val="both"/>
        <w:rPr>
          <w:rFonts w:cs="Arial"/>
          <w:lang w:val="it-IT"/>
        </w:rPr>
      </w:pPr>
      <w:r w:rsidRPr="005E3477">
        <w:rPr>
          <w:rFonts w:cs="Arial"/>
          <w:lang w:val="it-IT"/>
        </w:rPr>
        <w:t xml:space="preserve">Art.2 – (Durata della garanzia) </w:t>
      </w:r>
    </w:p>
    <w:p w14:paraId="0094E340" w14:textId="1365B27F" w:rsidR="00CE4734" w:rsidRPr="005E3477" w:rsidRDefault="00CE4734" w:rsidP="00CE4734">
      <w:pPr>
        <w:spacing w:before="120" w:line="288" w:lineRule="auto"/>
        <w:jc w:val="both"/>
        <w:rPr>
          <w:rFonts w:cs="Arial"/>
          <w:lang w:val="it-IT"/>
        </w:rPr>
      </w:pPr>
      <w:r w:rsidRPr="005E3477">
        <w:rPr>
          <w:rFonts w:cs="Arial"/>
          <w:lang w:val="it-IT"/>
        </w:rPr>
        <w:t xml:space="preserve">Art. </w:t>
      </w:r>
      <w:r w:rsidR="001F3672">
        <w:rPr>
          <w:rFonts w:cs="Arial"/>
          <w:lang w:val="it-IT"/>
        </w:rPr>
        <w:t>4</w:t>
      </w:r>
      <w:r w:rsidRPr="005E3477">
        <w:rPr>
          <w:rFonts w:cs="Arial"/>
          <w:lang w:val="it-IT"/>
        </w:rPr>
        <w:t xml:space="preserve"> – (Pagamento del rimborso e rinunce) </w:t>
      </w:r>
    </w:p>
    <w:p w14:paraId="6ADEC95E" w14:textId="58EC6865" w:rsidR="00CE4734" w:rsidRPr="005E3477" w:rsidRDefault="00CE4734" w:rsidP="00CE4734">
      <w:pPr>
        <w:spacing w:before="120" w:line="288" w:lineRule="auto"/>
        <w:jc w:val="both"/>
        <w:rPr>
          <w:rFonts w:cs="Arial"/>
          <w:lang w:val="it-IT"/>
        </w:rPr>
      </w:pPr>
      <w:r w:rsidRPr="005E3477">
        <w:rPr>
          <w:rFonts w:cs="Arial"/>
          <w:lang w:val="it-IT"/>
        </w:rPr>
        <w:t xml:space="preserve">Art. </w:t>
      </w:r>
      <w:r w:rsidR="001F3672">
        <w:rPr>
          <w:rFonts w:cs="Arial"/>
          <w:lang w:val="it-IT"/>
        </w:rPr>
        <w:t>5</w:t>
      </w:r>
      <w:r w:rsidRPr="005E3477">
        <w:rPr>
          <w:rFonts w:cs="Arial"/>
          <w:lang w:val="it-IT"/>
        </w:rPr>
        <w:t xml:space="preserve"> – (Inefficacia di clausole limitative della garanzia) </w:t>
      </w:r>
    </w:p>
    <w:p w14:paraId="1842899A" w14:textId="3ED344C9" w:rsidR="00837378" w:rsidRPr="005E3477" w:rsidRDefault="00837378" w:rsidP="00CE4734">
      <w:pPr>
        <w:spacing w:before="120" w:line="288" w:lineRule="auto"/>
        <w:jc w:val="both"/>
        <w:rPr>
          <w:rFonts w:cs="Arial"/>
          <w:lang w:val="it-IT"/>
        </w:rPr>
      </w:pPr>
      <w:r>
        <w:rPr>
          <w:rFonts w:cs="Arial"/>
          <w:lang w:val="it-IT"/>
        </w:rPr>
        <w:t>Art. 7 (Surrogazione)</w:t>
      </w:r>
    </w:p>
    <w:p w14:paraId="2A50F513" w14:textId="03E636FA" w:rsidR="00CE4734" w:rsidRPr="005E3477" w:rsidRDefault="00CE4734" w:rsidP="00CE4734">
      <w:pPr>
        <w:spacing w:before="120" w:line="288" w:lineRule="auto"/>
        <w:jc w:val="both"/>
        <w:rPr>
          <w:rFonts w:cs="Arial"/>
          <w:lang w:val="it-IT"/>
        </w:rPr>
      </w:pPr>
      <w:r w:rsidRPr="005E3477">
        <w:rPr>
          <w:rFonts w:cs="Arial"/>
          <w:lang w:val="it-IT"/>
        </w:rPr>
        <w:t xml:space="preserve">Art. </w:t>
      </w:r>
      <w:r w:rsidR="00820A03">
        <w:rPr>
          <w:rFonts w:cs="Arial"/>
          <w:lang w:val="it-IT"/>
        </w:rPr>
        <w:t>10</w:t>
      </w:r>
      <w:r w:rsidRPr="005E3477">
        <w:rPr>
          <w:rFonts w:cs="Arial"/>
          <w:lang w:val="it-IT"/>
        </w:rPr>
        <w:t xml:space="preserve"> – (Foro Competente)</w:t>
      </w:r>
    </w:p>
    <w:p w14:paraId="7ED6B037" w14:textId="77777777" w:rsidR="00CE4734" w:rsidRPr="005E3477" w:rsidRDefault="00CE4734" w:rsidP="00CE4734">
      <w:pPr>
        <w:spacing w:before="120" w:line="288" w:lineRule="auto"/>
        <w:ind w:left="6372"/>
        <w:jc w:val="both"/>
        <w:rPr>
          <w:rFonts w:cs="Arial"/>
          <w:lang w:val="it-IT"/>
        </w:rPr>
      </w:pPr>
      <w:r w:rsidRPr="005E3477">
        <w:rPr>
          <w:rFonts w:cs="Arial"/>
          <w:lang w:val="it-IT"/>
        </w:rPr>
        <w:t xml:space="preserve">         </w:t>
      </w:r>
    </w:p>
    <w:p w14:paraId="0D3337C7" w14:textId="77777777" w:rsidR="00CE4734" w:rsidRPr="005E3477" w:rsidRDefault="00CE4734" w:rsidP="00CE4734">
      <w:pPr>
        <w:spacing w:before="120" w:line="288" w:lineRule="auto"/>
        <w:ind w:left="6372"/>
        <w:jc w:val="both"/>
        <w:rPr>
          <w:rFonts w:cs="Arial"/>
          <w:caps/>
          <w:lang w:val="it-IT"/>
        </w:rPr>
      </w:pPr>
      <w:r w:rsidRPr="005E3477">
        <w:rPr>
          <w:rFonts w:cs="Arial"/>
          <w:lang w:val="it-IT"/>
        </w:rPr>
        <w:t xml:space="preserve">         LA “SOCIET</w:t>
      </w:r>
      <w:r w:rsidRPr="005E3477">
        <w:rPr>
          <w:rFonts w:cs="Arial"/>
          <w:caps/>
          <w:lang w:val="it-IT"/>
        </w:rPr>
        <w:t>à”</w:t>
      </w:r>
    </w:p>
    <w:p w14:paraId="00EF8245" w14:textId="77777777" w:rsidR="00CE4734" w:rsidRPr="005E3477" w:rsidRDefault="00CE4734" w:rsidP="00CE4734">
      <w:pPr>
        <w:spacing w:before="120" w:line="288" w:lineRule="auto"/>
        <w:ind w:left="6372"/>
        <w:jc w:val="both"/>
        <w:rPr>
          <w:rFonts w:cs="Arial"/>
          <w:caps/>
          <w:lang w:val="it-IT"/>
        </w:rPr>
      </w:pPr>
      <w:r w:rsidRPr="005E3477">
        <w:rPr>
          <w:rFonts w:cs="Arial"/>
          <w:caps/>
          <w:lang w:val="it-IT"/>
        </w:rPr>
        <w:t xml:space="preserve">   [ragione sociale]</w:t>
      </w:r>
    </w:p>
    <w:p w14:paraId="7F6554A6" w14:textId="77777777" w:rsidR="00CE4734" w:rsidRPr="005E3477" w:rsidRDefault="00CE4734" w:rsidP="00CE4734">
      <w:pPr>
        <w:spacing w:before="120" w:line="288" w:lineRule="auto"/>
        <w:ind w:left="6372"/>
        <w:jc w:val="both"/>
        <w:rPr>
          <w:rFonts w:cs="Arial"/>
          <w:lang w:val="it-IT"/>
        </w:rPr>
      </w:pPr>
      <w:r w:rsidRPr="005E3477">
        <w:rPr>
          <w:rFonts w:cs="Arial"/>
          <w:lang w:val="it-IT"/>
        </w:rPr>
        <w:t>______________________</w:t>
      </w:r>
    </w:p>
    <w:p w14:paraId="6D6D5E5D" w14:textId="77777777" w:rsidR="00CE4734" w:rsidRPr="005E3477" w:rsidRDefault="00CE4734" w:rsidP="00CE4734">
      <w:pPr>
        <w:spacing w:before="120" w:line="288" w:lineRule="auto"/>
        <w:jc w:val="both"/>
        <w:rPr>
          <w:rFonts w:cs="Arial"/>
          <w:lang w:val="it-IT"/>
        </w:rPr>
      </w:pPr>
      <w:r w:rsidRPr="005E3477">
        <w:rPr>
          <w:rFonts w:cs="Arial"/>
          <w:lang w:val="it-IT"/>
        </w:rPr>
        <w:tab/>
      </w:r>
      <w:r w:rsidRPr="005E3477">
        <w:rPr>
          <w:rFonts w:cs="Arial"/>
          <w:lang w:val="it-IT"/>
        </w:rPr>
        <w:tab/>
      </w:r>
      <w:r w:rsidRPr="005E3477">
        <w:rPr>
          <w:rFonts w:cs="Arial"/>
          <w:lang w:val="it-IT"/>
        </w:rPr>
        <w:tab/>
      </w:r>
      <w:r w:rsidRPr="005E3477">
        <w:rPr>
          <w:rFonts w:cs="Arial"/>
          <w:lang w:val="it-IT"/>
        </w:rPr>
        <w:tab/>
      </w:r>
      <w:r w:rsidRPr="005E3477">
        <w:rPr>
          <w:rFonts w:cs="Arial"/>
          <w:lang w:val="it-IT"/>
        </w:rPr>
        <w:tab/>
      </w:r>
      <w:r w:rsidRPr="005E3477">
        <w:rPr>
          <w:rFonts w:cs="Arial"/>
          <w:lang w:val="it-IT"/>
        </w:rPr>
        <w:tab/>
      </w:r>
      <w:r w:rsidRPr="005E3477">
        <w:rPr>
          <w:rFonts w:cs="Arial"/>
          <w:lang w:val="it-IT"/>
        </w:rPr>
        <w:tab/>
      </w:r>
      <w:r w:rsidRPr="005E3477">
        <w:rPr>
          <w:rFonts w:cs="Arial"/>
          <w:lang w:val="it-IT"/>
        </w:rPr>
        <w:tab/>
      </w:r>
      <w:r w:rsidRPr="005E3477">
        <w:rPr>
          <w:rFonts w:cs="Arial"/>
          <w:lang w:val="it-IT"/>
        </w:rPr>
        <w:tab/>
        <w:t>[Autentica digitale notarile]</w:t>
      </w:r>
    </w:p>
    <w:p w14:paraId="17C9F71F" w14:textId="77777777" w:rsidR="00CE4734" w:rsidRPr="005E3477" w:rsidRDefault="00CE4734" w:rsidP="00CE4734">
      <w:pPr>
        <w:spacing w:before="120" w:line="288" w:lineRule="auto"/>
        <w:jc w:val="both"/>
        <w:rPr>
          <w:rFonts w:cs="Arial"/>
          <w:lang w:val="it-IT"/>
        </w:rPr>
      </w:pPr>
    </w:p>
    <w:p w14:paraId="5F61F31C" w14:textId="4A5759FD" w:rsidR="003D2E9C" w:rsidRPr="00CE4734" w:rsidRDefault="003D2E9C" w:rsidP="00755EA3">
      <w:pPr>
        <w:jc w:val="both"/>
        <w:rPr>
          <w:rFonts w:cs="Arial"/>
          <w:lang w:val="it-IT"/>
        </w:rPr>
      </w:pPr>
    </w:p>
    <w:sectPr w:rsidR="003D2E9C" w:rsidRPr="00CE4734" w:rsidSect="0042038C">
      <w:headerReference w:type="default" r:id="rId10"/>
      <w:footerReference w:type="default" r:id="rId11"/>
      <w:pgSz w:w="12240" w:h="15840"/>
      <w:pgMar w:top="1135"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3B053" w14:textId="77777777" w:rsidR="000376FD" w:rsidRDefault="000376FD">
      <w:pPr>
        <w:spacing w:after="0" w:line="240" w:lineRule="auto"/>
      </w:pPr>
      <w:r>
        <w:separator/>
      </w:r>
    </w:p>
  </w:endnote>
  <w:endnote w:type="continuationSeparator" w:id="0">
    <w:p w14:paraId="450D672F" w14:textId="77777777" w:rsidR="000376FD" w:rsidRDefault="000376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7E812" w14:textId="77777777" w:rsidR="003D2E9C" w:rsidRDefault="004708C6">
    <w:pPr>
      <w:pStyle w:val="Pidipagina"/>
      <w:jc w:val="center"/>
    </w:pPr>
    <w:proofErr w:type="spellStart"/>
    <w:r>
      <w:t>Pagina</w:t>
    </w:r>
    <w:proofErr w:type="spellEnd"/>
    <w:r>
      <w:t xml:space="preserve"> </w:t>
    </w:r>
    <w:r>
      <w:fldChar w:fldCharType="begin"/>
    </w:r>
    <w:r>
      <w:instrText xml:space="preserve"> PAGE </w:instrText>
    </w:r>
    <w:r>
      <w:fldChar w:fldCharType="separate"/>
    </w:r>
    <w:r w:rsidR="00F332EC">
      <w:rPr>
        <w:noProof/>
      </w:rPr>
      <w:t>1</w:t>
    </w:r>
    <w:r>
      <w:fldChar w:fldCharType="end"/>
    </w:r>
    <w:r>
      <w:t xml:space="preserve"> di </w:t>
    </w:r>
    <w:fldSimple w:instr=" NUMPAGES ">
      <w:r w:rsidR="00F332EC">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7F6EE" w14:textId="77777777" w:rsidR="000376FD" w:rsidRDefault="000376FD">
      <w:pPr>
        <w:spacing w:after="0" w:line="240" w:lineRule="auto"/>
      </w:pPr>
      <w:r>
        <w:separator/>
      </w:r>
    </w:p>
  </w:footnote>
  <w:footnote w:type="continuationSeparator" w:id="0">
    <w:p w14:paraId="6DE35DBC" w14:textId="77777777" w:rsidR="000376FD" w:rsidRDefault="000376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3E734" w14:textId="635A401E" w:rsidR="00FC4B9F" w:rsidRDefault="00000000">
    <w:pPr>
      <w:pStyle w:val="Intestazione"/>
    </w:pPr>
    <w:sdt>
      <w:sdtPr>
        <w:id w:val="778300664"/>
        <w:docPartObj>
          <w:docPartGallery w:val="Watermarks"/>
          <w:docPartUnique/>
        </w:docPartObj>
      </w:sdtPr>
      <w:sdtContent>
        <w:r>
          <w:pict w14:anchorId="1F04CE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BOZZA"/>
              <w10:wrap anchorx="margin" anchory="margin"/>
            </v:shape>
          </w:pict>
        </w:r>
      </w:sdtContent>
    </w:sdt>
    <w:r w:rsidR="00F76B7D">
      <w:t>SCHEMA DI FIDEIUSSIONE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076B63B"/>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4"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5"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9"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abstractNum w:abstractNumId="10" w15:restartNumberingAfterBreak="0">
    <w:nsid w:val="1A875696"/>
    <w:multiLevelType w:val="hybridMultilevel"/>
    <w:tmpl w:val="7CDA17C4"/>
    <w:lvl w:ilvl="0" w:tplc="1944C3E4">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4E76E38"/>
    <w:multiLevelType w:val="hybridMultilevel"/>
    <w:tmpl w:val="0C48A2FA"/>
    <w:lvl w:ilvl="0" w:tplc="FC141908">
      <w:start w:val="1"/>
      <w:numFmt w:val="lowerLetter"/>
      <w:lvlText w:val="%1)"/>
      <w:lvlJc w:val="left"/>
      <w:pPr>
        <w:ind w:left="720" w:hanging="360"/>
      </w:pPr>
      <w:rPr>
        <w:rFonts w:ascii="Times New Roman" w:eastAsiaTheme="minorHAnsi" w:hAnsi="Times New Roman" w:cs="Times New Roman"/>
        <w:i w:val="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A206968"/>
    <w:multiLevelType w:val="hybridMultilevel"/>
    <w:tmpl w:val="BAD077C8"/>
    <w:lvl w:ilvl="0" w:tplc="013EEC24">
      <w:start w:val="1"/>
      <w:numFmt w:val="decimal"/>
      <w:lvlText w:val="%1)"/>
      <w:lvlJc w:val="left"/>
      <w:pPr>
        <w:ind w:left="1068" w:hanging="708"/>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B29304F"/>
    <w:multiLevelType w:val="hybridMultilevel"/>
    <w:tmpl w:val="9B768AB4"/>
    <w:lvl w:ilvl="0" w:tplc="527A97EA">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04911AE"/>
    <w:multiLevelType w:val="hybridMultilevel"/>
    <w:tmpl w:val="7E1A2070"/>
    <w:lvl w:ilvl="0" w:tplc="4F5E518A">
      <w:start w:val="15"/>
      <w:numFmt w:val="bullet"/>
      <w:lvlText w:val="-"/>
      <w:lvlJc w:val="left"/>
      <w:pPr>
        <w:ind w:left="720" w:hanging="360"/>
      </w:pPr>
      <w:rPr>
        <w:rFonts w:ascii="Arial" w:eastAsiaTheme="minorEastAs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1701269">
    <w:abstractNumId w:val="9"/>
  </w:num>
  <w:num w:numId="2" w16cid:durableId="374472750">
    <w:abstractNumId w:val="7"/>
  </w:num>
  <w:num w:numId="3" w16cid:durableId="285817320">
    <w:abstractNumId w:val="6"/>
  </w:num>
  <w:num w:numId="4" w16cid:durableId="934167761">
    <w:abstractNumId w:val="5"/>
  </w:num>
  <w:num w:numId="5" w16cid:durableId="704258312">
    <w:abstractNumId w:val="8"/>
  </w:num>
  <w:num w:numId="6" w16cid:durableId="1732188680">
    <w:abstractNumId w:val="4"/>
  </w:num>
  <w:num w:numId="7" w16cid:durableId="1317951128">
    <w:abstractNumId w:val="3"/>
  </w:num>
  <w:num w:numId="8" w16cid:durableId="662465684">
    <w:abstractNumId w:val="2"/>
  </w:num>
  <w:num w:numId="9" w16cid:durableId="846599351">
    <w:abstractNumId w:val="1"/>
  </w:num>
  <w:num w:numId="10" w16cid:durableId="2016374487">
    <w:abstractNumId w:val="10"/>
  </w:num>
  <w:num w:numId="11" w16cid:durableId="1400252131">
    <w:abstractNumId w:val="11"/>
  </w:num>
  <w:num w:numId="12" w16cid:durableId="1104957259">
    <w:abstractNumId w:val="13"/>
  </w:num>
  <w:num w:numId="13" w16cid:durableId="1459104811">
    <w:abstractNumId w:val="14"/>
  </w:num>
  <w:num w:numId="14" w16cid:durableId="55860207">
    <w:abstractNumId w:val="12"/>
  </w:num>
  <w:num w:numId="15" w16cid:durableId="15430576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353A"/>
    <w:rsid w:val="0001505D"/>
    <w:rsid w:val="00022C66"/>
    <w:rsid w:val="00030303"/>
    <w:rsid w:val="00033C09"/>
    <w:rsid w:val="00034616"/>
    <w:rsid w:val="000376FD"/>
    <w:rsid w:val="00047C3A"/>
    <w:rsid w:val="00047C4C"/>
    <w:rsid w:val="00052F05"/>
    <w:rsid w:val="00054A8F"/>
    <w:rsid w:val="0006063C"/>
    <w:rsid w:val="00062A28"/>
    <w:rsid w:val="0007306B"/>
    <w:rsid w:val="000749CB"/>
    <w:rsid w:val="0008090A"/>
    <w:rsid w:val="00085703"/>
    <w:rsid w:val="00095445"/>
    <w:rsid w:val="00096F52"/>
    <w:rsid w:val="000979FD"/>
    <w:rsid w:val="00097B6D"/>
    <w:rsid w:val="000A1174"/>
    <w:rsid w:val="000A5901"/>
    <w:rsid w:val="000B6574"/>
    <w:rsid w:val="000C251C"/>
    <w:rsid w:val="000C341B"/>
    <w:rsid w:val="00100412"/>
    <w:rsid w:val="0011357E"/>
    <w:rsid w:val="00115F1F"/>
    <w:rsid w:val="0014059F"/>
    <w:rsid w:val="001424F5"/>
    <w:rsid w:val="0015074B"/>
    <w:rsid w:val="001510F5"/>
    <w:rsid w:val="00153A58"/>
    <w:rsid w:val="001550EB"/>
    <w:rsid w:val="0016186C"/>
    <w:rsid w:val="001741A4"/>
    <w:rsid w:val="00177312"/>
    <w:rsid w:val="00181084"/>
    <w:rsid w:val="0018155B"/>
    <w:rsid w:val="0018240E"/>
    <w:rsid w:val="00184769"/>
    <w:rsid w:val="00186DE8"/>
    <w:rsid w:val="00190E9C"/>
    <w:rsid w:val="0019486F"/>
    <w:rsid w:val="001C38DF"/>
    <w:rsid w:val="001C47ED"/>
    <w:rsid w:val="001D061E"/>
    <w:rsid w:val="001D19DC"/>
    <w:rsid w:val="001E40AD"/>
    <w:rsid w:val="001E6DBA"/>
    <w:rsid w:val="001F3672"/>
    <w:rsid w:val="001F3EA5"/>
    <w:rsid w:val="001F5F92"/>
    <w:rsid w:val="0022168C"/>
    <w:rsid w:val="00231C2B"/>
    <w:rsid w:val="00231DC0"/>
    <w:rsid w:val="00246025"/>
    <w:rsid w:val="002810A5"/>
    <w:rsid w:val="0028152A"/>
    <w:rsid w:val="00286587"/>
    <w:rsid w:val="00287863"/>
    <w:rsid w:val="002926D8"/>
    <w:rsid w:val="0029639D"/>
    <w:rsid w:val="002B35C2"/>
    <w:rsid w:val="002C1BCF"/>
    <w:rsid w:val="002C6AF3"/>
    <w:rsid w:val="002E1BFF"/>
    <w:rsid w:val="002E3A76"/>
    <w:rsid w:val="002E79A8"/>
    <w:rsid w:val="00302876"/>
    <w:rsid w:val="00306B08"/>
    <w:rsid w:val="00311F77"/>
    <w:rsid w:val="003204EC"/>
    <w:rsid w:val="00323302"/>
    <w:rsid w:val="00324818"/>
    <w:rsid w:val="00326F90"/>
    <w:rsid w:val="0034088E"/>
    <w:rsid w:val="00350727"/>
    <w:rsid w:val="00360E21"/>
    <w:rsid w:val="00364388"/>
    <w:rsid w:val="00394897"/>
    <w:rsid w:val="003A1024"/>
    <w:rsid w:val="003B725F"/>
    <w:rsid w:val="003C44CC"/>
    <w:rsid w:val="003D1F76"/>
    <w:rsid w:val="003D2E9C"/>
    <w:rsid w:val="003F1032"/>
    <w:rsid w:val="003F20B5"/>
    <w:rsid w:val="003F36C7"/>
    <w:rsid w:val="00411E7F"/>
    <w:rsid w:val="0042038C"/>
    <w:rsid w:val="004268CB"/>
    <w:rsid w:val="00427D73"/>
    <w:rsid w:val="00437960"/>
    <w:rsid w:val="004435D1"/>
    <w:rsid w:val="00451B67"/>
    <w:rsid w:val="004672A8"/>
    <w:rsid w:val="004708C6"/>
    <w:rsid w:val="00470B6F"/>
    <w:rsid w:val="00472693"/>
    <w:rsid w:val="00481EE5"/>
    <w:rsid w:val="004A44B7"/>
    <w:rsid w:val="004A739F"/>
    <w:rsid w:val="004B337B"/>
    <w:rsid w:val="004C5A87"/>
    <w:rsid w:val="004C6D40"/>
    <w:rsid w:val="004E625C"/>
    <w:rsid w:val="00510CAD"/>
    <w:rsid w:val="005140D1"/>
    <w:rsid w:val="00517125"/>
    <w:rsid w:val="005210E3"/>
    <w:rsid w:val="00523017"/>
    <w:rsid w:val="005245E7"/>
    <w:rsid w:val="00530F5D"/>
    <w:rsid w:val="0053390B"/>
    <w:rsid w:val="00533E8B"/>
    <w:rsid w:val="00541161"/>
    <w:rsid w:val="00545E05"/>
    <w:rsid w:val="00546A5F"/>
    <w:rsid w:val="00550B26"/>
    <w:rsid w:val="00556DE9"/>
    <w:rsid w:val="00563270"/>
    <w:rsid w:val="005648AF"/>
    <w:rsid w:val="00572CE0"/>
    <w:rsid w:val="00580197"/>
    <w:rsid w:val="00581B1B"/>
    <w:rsid w:val="005A31C7"/>
    <w:rsid w:val="005B7178"/>
    <w:rsid w:val="005C4198"/>
    <w:rsid w:val="005C4B2A"/>
    <w:rsid w:val="005E3477"/>
    <w:rsid w:val="005E473D"/>
    <w:rsid w:val="005E7187"/>
    <w:rsid w:val="006006D9"/>
    <w:rsid w:val="00602E11"/>
    <w:rsid w:val="00610C6C"/>
    <w:rsid w:val="00620337"/>
    <w:rsid w:val="00620C63"/>
    <w:rsid w:val="00633CE4"/>
    <w:rsid w:val="006355AE"/>
    <w:rsid w:val="006376C1"/>
    <w:rsid w:val="00647F98"/>
    <w:rsid w:val="00652614"/>
    <w:rsid w:val="00657843"/>
    <w:rsid w:val="00657A89"/>
    <w:rsid w:val="00657E41"/>
    <w:rsid w:val="00667580"/>
    <w:rsid w:val="006705FE"/>
    <w:rsid w:val="006944E1"/>
    <w:rsid w:val="006A18BF"/>
    <w:rsid w:val="006A4D00"/>
    <w:rsid w:val="006B27C3"/>
    <w:rsid w:val="006C50BA"/>
    <w:rsid w:val="006C63EE"/>
    <w:rsid w:val="006C7A14"/>
    <w:rsid w:val="006D2656"/>
    <w:rsid w:val="006D351E"/>
    <w:rsid w:val="006D56A6"/>
    <w:rsid w:val="006D6D14"/>
    <w:rsid w:val="006E1E94"/>
    <w:rsid w:val="006E5F58"/>
    <w:rsid w:val="00700228"/>
    <w:rsid w:val="00706BB8"/>
    <w:rsid w:val="00707B80"/>
    <w:rsid w:val="00710305"/>
    <w:rsid w:val="0071520F"/>
    <w:rsid w:val="0071727E"/>
    <w:rsid w:val="00721441"/>
    <w:rsid w:val="00721D15"/>
    <w:rsid w:val="0072619D"/>
    <w:rsid w:val="00736C5E"/>
    <w:rsid w:val="00743F1D"/>
    <w:rsid w:val="00745452"/>
    <w:rsid w:val="00755EA3"/>
    <w:rsid w:val="007609F9"/>
    <w:rsid w:val="007705F3"/>
    <w:rsid w:val="0077423F"/>
    <w:rsid w:val="00796011"/>
    <w:rsid w:val="00796028"/>
    <w:rsid w:val="007A231D"/>
    <w:rsid w:val="007A2FCA"/>
    <w:rsid w:val="007B4990"/>
    <w:rsid w:val="007C3C51"/>
    <w:rsid w:val="007C54F1"/>
    <w:rsid w:val="007D218F"/>
    <w:rsid w:val="007E2085"/>
    <w:rsid w:val="007E593D"/>
    <w:rsid w:val="007E7BCD"/>
    <w:rsid w:val="007F5CFA"/>
    <w:rsid w:val="00813448"/>
    <w:rsid w:val="00814661"/>
    <w:rsid w:val="0081669C"/>
    <w:rsid w:val="00820A03"/>
    <w:rsid w:val="00822028"/>
    <w:rsid w:val="00824579"/>
    <w:rsid w:val="00825D49"/>
    <w:rsid w:val="00832A6E"/>
    <w:rsid w:val="00837378"/>
    <w:rsid w:val="008465E6"/>
    <w:rsid w:val="0085686E"/>
    <w:rsid w:val="00864213"/>
    <w:rsid w:val="008922AE"/>
    <w:rsid w:val="00892FAA"/>
    <w:rsid w:val="008A1BFB"/>
    <w:rsid w:val="008A4F0F"/>
    <w:rsid w:val="008B0271"/>
    <w:rsid w:val="008B38BF"/>
    <w:rsid w:val="008C381A"/>
    <w:rsid w:val="008D0DAB"/>
    <w:rsid w:val="008D5009"/>
    <w:rsid w:val="008E0526"/>
    <w:rsid w:val="008E280C"/>
    <w:rsid w:val="009246F0"/>
    <w:rsid w:val="009308A4"/>
    <w:rsid w:val="0093524D"/>
    <w:rsid w:val="00941B68"/>
    <w:rsid w:val="009436D8"/>
    <w:rsid w:val="0095184A"/>
    <w:rsid w:val="00960C15"/>
    <w:rsid w:val="00974A52"/>
    <w:rsid w:val="009A0FF1"/>
    <w:rsid w:val="009A469B"/>
    <w:rsid w:val="009A6A84"/>
    <w:rsid w:val="009B656D"/>
    <w:rsid w:val="009C4657"/>
    <w:rsid w:val="009C4DEA"/>
    <w:rsid w:val="009D6C23"/>
    <w:rsid w:val="009E4E90"/>
    <w:rsid w:val="009F3740"/>
    <w:rsid w:val="009F6ABF"/>
    <w:rsid w:val="00A009C0"/>
    <w:rsid w:val="00A02BD1"/>
    <w:rsid w:val="00A21EAC"/>
    <w:rsid w:val="00A33E04"/>
    <w:rsid w:val="00A43348"/>
    <w:rsid w:val="00A4787F"/>
    <w:rsid w:val="00A541EB"/>
    <w:rsid w:val="00A62C91"/>
    <w:rsid w:val="00A72A3B"/>
    <w:rsid w:val="00A739AA"/>
    <w:rsid w:val="00A73A5F"/>
    <w:rsid w:val="00A84608"/>
    <w:rsid w:val="00A8633A"/>
    <w:rsid w:val="00A9139C"/>
    <w:rsid w:val="00A934A0"/>
    <w:rsid w:val="00AA0432"/>
    <w:rsid w:val="00AA1D8D"/>
    <w:rsid w:val="00AC2EA2"/>
    <w:rsid w:val="00AE5109"/>
    <w:rsid w:val="00AF0F36"/>
    <w:rsid w:val="00B03315"/>
    <w:rsid w:val="00B070B4"/>
    <w:rsid w:val="00B21565"/>
    <w:rsid w:val="00B40AAD"/>
    <w:rsid w:val="00B41372"/>
    <w:rsid w:val="00B45389"/>
    <w:rsid w:val="00B47730"/>
    <w:rsid w:val="00B50AFD"/>
    <w:rsid w:val="00B50BBA"/>
    <w:rsid w:val="00B57BD8"/>
    <w:rsid w:val="00B61F35"/>
    <w:rsid w:val="00B650B5"/>
    <w:rsid w:val="00B80EC8"/>
    <w:rsid w:val="00B83287"/>
    <w:rsid w:val="00BB5BF4"/>
    <w:rsid w:val="00BF0545"/>
    <w:rsid w:val="00BF0939"/>
    <w:rsid w:val="00BF5DA3"/>
    <w:rsid w:val="00BF63C9"/>
    <w:rsid w:val="00BF649C"/>
    <w:rsid w:val="00C013AD"/>
    <w:rsid w:val="00C0339E"/>
    <w:rsid w:val="00C04874"/>
    <w:rsid w:val="00C1120B"/>
    <w:rsid w:val="00C16D9F"/>
    <w:rsid w:val="00C2181C"/>
    <w:rsid w:val="00C253E1"/>
    <w:rsid w:val="00C2790E"/>
    <w:rsid w:val="00C50386"/>
    <w:rsid w:val="00C61DA5"/>
    <w:rsid w:val="00C639B4"/>
    <w:rsid w:val="00C6576D"/>
    <w:rsid w:val="00C72B0B"/>
    <w:rsid w:val="00C761F5"/>
    <w:rsid w:val="00C83D34"/>
    <w:rsid w:val="00C84996"/>
    <w:rsid w:val="00CA5120"/>
    <w:rsid w:val="00CB0664"/>
    <w:rsid w:val="00CC610D"/>
    <w:rsid w:val="00CD4054"/>
    <w:rsid w:val="00CE4734"/>
    <w:rsid w:val="00CE5B3A"/>
    <w:rsid w:val="00CE7F64"/>
    <w:rsid w:val="00D01340"/>
    <w:rsid w:val="00D2331C"/>
    <w:rsid w:val="00D33D8C"/>
    <w:rsid w:val="00D54224"/>
    <w:rsid w:val="00D56F5B"/>
    <w:rsid w:val="00D570D0"/>
    <w:rsid w:val="00D57B71"/>
    <w:rsid w:val="00D759FD"/>
    <w:rsid w:val="00D90CD0"/>
    <w:rsid w:val="00DA7512"/>
    <w:rsid w:val="00DB3044"/>
    <w:rsid w:val="00DB3356"/>
    <w:rsid w:val="00DB6954"/>
    <w:rsid w:val="00DC44D5"/>
    <w:rsid w:val="00DE6894"/>
    <w:rsid w:val="00DF5917"/>
    <w:rsid w:val="00E120A1"/>
    <w:rsid w:val="00E17BE2"/>
    <w:rsid w:val="00E25401"/>
    <w:rsid w:val="00E26780"/>
    <w:rsid w:val="00E342CF"/>
    <w:rsid w:val="00E43C8A"/>
    <w:rsid w:val="00E54758"/>
    <w:rsid w:val="00E63B2C"/>
    <w:rsid w:val="00E76BF0"/>
    <w:rsid w:val="00E77650"/>
    <w:rsid w:val="00E9098A"/>
    <w:rsid w:val="00E950D6"/>
    <w:rsid w:val="00EA07D8"/>
    <w:rsid w:val="00EB38F8"/>
    <w:rsid w:val="00EC6ED7"/>
    <w:rsid w:val="00ED034B"/>
    <w:rsid w:val="00ED26D6"/>
    <w:rsid w:val="00ED6E09"/>
    <w:rsid w:val="00EE733F"/>
    <w:rsid w:val="00F2199F"/>
    <w:rsid w:val="00F245AD"/>
    <w:rsid w:val="00F332EC"/>
    <w:rsid w:val="00F34849"/>
    <w:rsid w:val="00F67067"/>
    <w:rsid w:val="00F76B7D"/>
    <w:rsid w:val="00F772C5"/>
    <w:rsid w:val="00F862D2"/>
    <w:rsid w:val="00F96EAB"/>
    <w:rsid w:val="00F97FF4"/>
    <w:rsid w:val="00FA372F"/>
    <w:rsid w:val="00FA593F"/>
    <w:rsid w:val="00FC4B9F"/>
    <w:rsid w:val="00FC59B6"/>
    <w:rsid w:val="00FC693F"/>
    <w:rsid w:val="00FD031B"/>
    <w:rsid w:val="00FD22C6"/>
    <w:rsid w:val="00FD698F"/>
    <w:rsid w:val="00FD6D13"/>
    <w:rsid w:val="00FD6DE1"/>
    <w:rsid w:val="00FE063A"/>
    <w:rsid w:val="00FE4993"/>
    <w:rsid w:val="00FF65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2C3C47"/>
  <w14:defaultImageDpi w14:val="330"/>
  <w15:docId w15:val="{1BFF2A67-538D-484E-8207-B171B851C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20"/>
    </w:pPr>
    <w:rPr>
      <w:rFonts w:ascii="Arial" w:hAnsi="Arial"/>
      <w:color w:val="333333"/>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rPr>
      <w:color w:val="999999"/>
      <w:sz w:val="18"/>
    </w:r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ind w:left="360"/>
      <w:contextualSpacing/>
    </w:pPr>
  </w:style>
  <w:style w:type="paragraph" w:styleId="Elencocontinua2">
    <w:name w:val="List Continue 2"/>
    <w:basedOn w:val="Normale"/>
    <w:uiPriority w:val="99"/>
    <w:unhideWhenUsed/>
    <w:rsid w:val="0029639D"/>
    <w:pPr>
      <w:ind w:left="720"/>
      <w:contextualSpacing/>
    </w:pPr>
  </w:style>
  <w:style w:type="paragraph" w:styleId="Elencocontinua3">
    <w:name w:val="List Continue 3"/>
    <w:basedOn w:val="Normale"/>
    <w:uiPriority w:val="99"/>
    <w:unhideWhenUsed/>
    <w:rsid w:val="0029639D"/>
    <w:pPr>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Rimandocommento">
    <w:name w:val="annotation reference"/>
    <w:basedOn w:val="Carpredefinitoparagrafo"/>
    <w:unhideWhenUsed/>
    <w:rsid w:val="00F332EC"/>
    <w:rPr>
      <w:sz w:val="16"/>
      <w:szCs w:val="16"/>
    </w:rPr>
  </w:style>
  <w:style w:type="paragraph" w:styleId="Testocommento">
    <w:name w:val="annotation text"/>
    <w:basedOn w:val="Normale"/>
    <w:link w:val="TestocommentoCarattere"/>
    <w:unhideWhenUsed/>
    <w:rsid w:val="00F332EC"/>
    <w:pPr>
      <w:spacing w:line="240" w:lineRule="auto"/>
    </w:pPr>
    <w:rPr>
      <w:sz w:val="20"/>
      <w:szCs w:val="20"/>
    </w:rPr>
  </w:style>
  <w:style w:type="character" w:customStyle="1" w:styleId="TestocommentoCarattere">
    <w:name w:val="Testo commento Carattere"/>
    <w:basedOn w:val="Carpredefinitoparagrafo"/>
    <w:link w:val="Testocommento"/>
    <w:rsid w:val="00F332EC"/>
    <w:rPr>
      <w:rFonts w:ascii="Arial" w:hAnsi="Arial"/>
      <w:color w:val="333333"/>
      <w:sz w:val="20"/>
      <w:szCs w:val="20"/>
    </w:rPr>
  </w:style>
  <w:style w:type="paragraph" w:styleId="Soggettocommento">
    <w:name w:val="annotation subject"/>
    <w:basedOn w:val="Testocommento"/>
    <w:next w:val="Testocommento"/>
    <w:link w:val="SoggettocommentoCarattere"/>
    <w:uiPriority w:val="99"/>
    <w:semiHidden/>
    <w:unhideWhenUsed/>
    <w:rsid w:val="00F332EC"/>
    <w:rPr>
      <w:b/>
      <w:bCs/>
    </w:rPr>
  </w:style>
  <w:style w:type="character" w:customStyle="1" w:styleId="SoggettocommentoCarattere">
    <w:name w:val="Soggetto commento Carattere"/>
    <w:basedOn w:val="TestocommentoCarattere"/>
    <w:link w:val="Soggettocommento"/>
    <w:uiPriority w:val="99"/>
    <w:semiHidden/>
    <w:rsid w:val="00F332EC"/>
    <w:rPr>
      <w:rFonts w:ascii="Arial" w:hAnsi="Arial"/>
      <w:b/>
      <w:bCs/>
      <w:color w:val="333333"/>
      <w:sz w:val="20"/>
      <w:szCs w:val="20"/>
    </w:rPr>
  </w:style>
  <w:style w:type="paragraph" w:styleId="Revisione">
    <w:name w:val="Revision"/>
    <w:hidden/>
    <w:uiPriority w:val="99"/>
    <w:semiHidden/>
    <w:rsid w:val="008A4F0F"/>
    <w:pPr>
      <w:spacing w:after="0" w:line="240" w:lineRule="auto"/>
    </w:pPr>
    <w:rPr>
      <w:rFonts w:ascii="Arial" w:hAnsi="Arial"/>
      <w:color w:val="333333"/>
    </w:rPr>
  </w:style>
  <w:style w:type="paragraph" w:customStyle="1" w:styleId="Default">
    <w:name w:val="Default"/>
    <w:rsid w:val="00832A6E"/>
    <w:pPr>
      <w:autoSpaceDE w:val="0"/>
      <w:autoSpaceDN w:val="0"/>
      <w:adjustRightInd w:val="0"/>
      <w:spacing w:after="0" w:line="240" w:lineRule="auto"/>
    </w:pPr>
    <w:rPr>
      <w:rFonts w:ascii="Calibri" w:eastAsiaTheme="minorHAnsi" w:hAnsi="Calibri" w:cs="Calibri"/>
      <w:color w:val="000000"/>
      <w:sz w:val="24"/>
      <w:szCs w:val="24"/>
      <w:lang w:val="it-IT"/>
    </w:rPr>
  </w:style>
  <w:style w:type="character" w:styleId="Collegamentoipertestuale">
    <w:name w:val="Hyperlink"/>
    <w:basedOn w:val="Carpredefinitoparagrafo"/>
    <w:uiPriority w:val="99"/>
    <w:unhideWhenUsed/>
    <w:rsid w:val="00832A6E"/>
    <w:rPr>
      <w:color w:val="0000FF" w:themeColor="hyperlink"/>
      <w:u w:val="single"/>
    </w:rPr>
  </w:style>
  <w:style w:type="character" w:styleId="Menzionenonrisolta">
    <w:name w:val="Unresolved Mention"/>
    <w:basedOn w:val="Carpredefinitoparagrafo"/>
    <w:uiPriority w:val="99"/>
    <w:semiHidden/>
    <w:unhideWhenUsed/>
    <w:rsid w:val="009C46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rvizi.ivass.it/Albi/defaultImprese.jsp?view=albi&amp;viewSet=impres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ancaditalia.it/compiti/vigilanza/albi-elench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ervizi.ivass.it/Albi/defaultImprese.jsp?view=albi&amp;viewSet=impre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2814</Words>
  <Characters>16690</Characters>
  <Application>Microsoft Office Word</Application>
  <DocSecurity>0</DocSecurity>
  <Lines>451</Lines>
  <Paragraphs>282</Paragraphs>
  <ScaleCrop>false</ScaleCrop>
  <HeadingPairs>
    <vt:vector size="2" baseType="variant">
      <vt:variant>
        <vt:lpstr>Titolo</vt:lpstr>
      </vt:variant>
      <vt:variant>
        <vt:i4>1</vt:i4>
      </vt:variant>
    </vt:vector>
  </HeadingPairs>
  <TitlesOfParts>
    <vt:vector size="1" baseType="lpstr">
      <vt:lpstr/>
    </vt:vector>
  </TitlesOfParts>
  <Manager/>
  <Company/>
  <LinksUpToDate>false</LinksUpToDate>
  <CharactersWithSpaces>19222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Villani Chiara</dc:creator>
  <cp:keywords/>
  <dc:description/>
  <cp:lastModifiedBy>Villani Chiara</cp:lastModifiedBy>
  <cp:revision>2</cp:revision>
  <dcterms:created xsi:type="dcterms:W3CDTF">2026-10-20T14:35:00Z</dcterms:created>
  <dcterms:modified xsi:type="dcterms:W3CDTF">2026-10-20T14:35:00Z</dcterms:modified>
  <cp:category/>
</cp:coreProperties>
</file>