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9764" w14:textId="77777777" w:rsidR="00F16A46" w:rsidRDefault="00F16A46" w:rsidP="00F16A46">
      <w:pPr>
        <w:pStyle w:val="Corpotesto"/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5E54C330" w14:textId="3AEBF2FE" w:rsidR="00F16A46" w:rsidRPr="008B311C" w:rsidRDefault="00F16A46" w:rsidP="00F16A46">
      <w:pPr>
        <w:pStyle w:val="Corpotesto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B311C">
        <w:rPr>
          <w:rFonts w:ascii="Times New Roman" w:hAnsi="Times New Roman"/>
          <w:b/>
          <w:bCs/>
          <w:sz w:val="24"/>
          <w:szCs w:val="24"/>
        </w:rPr>
        <w:t>PROTOCOLLO DI INTESA</w:t>
      </w:r>
    </w:p>
    <w:p w14:paraId="045CC30E" w14:textId="77777777" w:rsidR="00985DA4" w:rsidRPr="008B311C" w:rsidRDefault="00985DA4" w:rsidP="00F16A46">
      <w:pPr>
        <w:spacing w:line="360" w:lineRule="auto"/>
        <w:jc w:val="both"/>
        <w:rPr>
          <w:b/>
          <w:sz w:val="22"/>
          <w:szCs w:val="22"/>
        </w:rPr>
      </w:pPr>
    </w:p>
    <w:p w14:paraId="0C5A7168" w14:textId="3E38CFE0" w:rsidR="00F16A46" w:rsidRPr="008B311C" w:rsidRDefault="00F16A46" w:rsidP="00F16A46">
      <w:pPr>
        <w:spacing w:after="120" w:line="360" w:lineRule="auto"/>
        <w:jc w:val="both"/>
        <w:rPr>
          <w:sz w:val="22"/>
          <w:szCs w:val="22"/>
        </w:rPr>
      </w:pPr>
      <w:r w:rsidRPr="008B311C">
        <w:rPr>
          <w:rFonts w:eastAsia="Calibri"/>
          <w:b/>
          <w:sz w:val="22"/>
          <w:szCs w:val="22"/>
          <w:lang w:eastAsia="en-US"/>
        </w:rPr>
        <w:t>l’Agenzia nazionale per l’attrazione degli investimenti e lo sviluppo d’impresa Spa,</w:t>
      </w:r>
      <w:r w:rsidRPr="008B311C">
        <w:rPr>
          <w:rFonts w:eastAsia="Calibri"/>
          <w:sz w:val="22"/>
          <w:szCs w:val="22"/>
          <w:lang w:eastAsia="en-US"/>
        </w:rPr>
        <w:t xml:space="preserve"> </w:t>
      </w:r>
      <w:r w:rsidRPr="008B311C">
        <w:rPr>
          <w:sz w:val="22"/>
          <w:szCs w:val="22"/>
        </w:rPr>
        <w:t>di seguito Invitalia - con sede in Roma, Via Calabria 46, iscritta al Registro delle Imprese presso la C.C.I.A.A. di Roma, codice fiscale e partita IVA n. 05678721001 – legalmente rappresentata dall’Amministratore Delegato, dott. Bernardo Mattarella</w:t>
      </w:r>
      <w:r w:rsidR="008A136B">
        <w:rPr>
          <w:sz w:val="22"/>
          <w:szCs w:val="22"/>
        </w:rPr>
        <w:t>,</w:t>
      </w:r>
      <w:r w:rsidRPr="008B311C">
        <w:rPr>
          <w:sz w:val="22"/>
          <w:szCs w:val="22"/>
        </w:rPr>
        <w:t xml:space="preserve"> domiciliato per la carica presso la sede della medesima Agenzia</w:t>
      </w:r>
    </w:p>
    <w:p w14:paraId="04BD6D57" w14:textId="77777777" w:rsidR="00F16A46" w:rsidRPr="008B311C" w:rsidRDefault="00F16A46" w:rsidP="00F16A46">
      <w:pPr>
        <w:spacing w:after="120" w:line="360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8B311C">
        <w:rPr>
          <w:rFonts w:eastAsia="Calibri"/>
          <w:b/>
          <w:sz w:val="22"/>
          <w:szCs w:val="22"/>
          <w:lang w:eastAsia="en-US"/>
        </w:rPr>
        <w:t>E</w:t>
      </w:r>
    </w:p>
    <w:p w14:paraId="72184BD0" w14:textId="5A0C5CA6" w:rsidR="00F16A46" w:rsidRPr="008B311C" w:rsidRDefault="00226383" w:rsidP="00F16A46">
      <w:pPr>
        <w:spacing w:line="360" w:lineRule="auto"/>
        <w:jc w:val="both"/>
        <w:rPr>
          <w:sz w:val="22"/>
          <w:szCs w:val="22"/>
        </w:rPr>
      </w:pPr>
      <w:sdt>
        <w:sdtPr>
          <w:rPr>
            <w:b/>
            <w:bCs/>
            <w:i/>
            <w:iCs/>
            <w:sz w:val="22"/>
            <w:szCs w:val="22"/>
          </w:rPr>
          <w:id w:val="-1923937476"/>
          <w:placeholder>
            <w:docPart w:val="0C7C1B40A19040BA894D964FF0FCB5DA"/>
          </w:placeholder>
          <w:text/>
        </w:sdtPr>
        <w:sdtEndPr/>
        <w:sdtContent>
          <w:r w:rsidR="00331F94" w:rsidRPr="00CA6DDB">
            <w:rPr>
              <w:b/>
              <w:bCs/>
              <w:i/>
              <w:iCs/>
              <w:sz w:val="22"/>
              <w:szCs w:val="22"/>
            </w:rPr>
            <w:t>[soggetto controparte]</w:t>
          </w:r>
        </w:sdtContent>
      </w:sdt>
      <w:r w:rsidR="00F16A46" w:rsidRPr="00CA6DDB">
        <w:rPr>
          <w:sz w:val="22"/>
          <w:szCs w:val="22"/>
        </w:rPr>
        <w:t xml:space="preserve"> </w:t>
      </w:r>
      <w:r w:rsidR="00F16A46" w:rsidRPr="00CA6DDB">
        <w:rPr>
          <w:b/>
          <w:sz w:val="22"/>
          <w:szCs w:val="22"/>
        </w:rPr>
        <w:t xml:space="preserve">- </w:t>
      </w:r>
      <w:r w:rsidR="00F16A46" w:rsidRPr="00CA6DDB">
        <w:rPr>
          <w:rFonts w:eastAsia="Calibri"/>
          <w:sz w:val="22"/>
          <w:szCs w:val="22"/>
          <w:lang w:eastAsia="en-US"/>
        </w:rPr>
        <w:t>di seguito</w:t>
      </w:r>
      <w:r w:rsidR="00F16A46" w:rsidRPr="00CA6DDB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729890782"/>
          <w:placeholder>
            <w:docPart w:val="0C7C1B40A19040BA894D964FF0FCB5DA"/>
          </w:placeholder>
          <w:text/>
        </w:sdtPr>
        <w:sdtEndPr/>
        <w:sdtContent>
          <w:r w:rsidR="00F16A46" w:rsidRPr="00CA6DDB">
            <w:rPr>
              <w:sz w:val="22"/>
              <w:szCs w:val="22"/>
            </w:rPr>
            <w:t>………………………………………………</w:t>
          </w:r>
        </w:sdtContent>
      </w:sdt>
      <w:r w:rsidR="00F16A46" w:rsidRPr="00CA6DDB">
        <w:rPr>
          <w:sz w:val="22"/>
          <w:szCs w:val="22"/>
        </w:rPr>
        <w:t xml:space="preserve"> - con sede a </w:t>
      </w:r>
      <w:sdt>
        <w:sdtPr>
          <w:rPr>
            <w:sz w:val="22"/>
            <w:szCs w:val="22"/>
          </w:rPr>
          <w:id w:val="2117797798"/>
          <w:placeholder>
            <w:docPart w:val="0C7C1B40A19040BA894D964FF0FCB5DA"/>
          </w:placeholder>
          <w:text/>
        </w:sdtPr>
        <w:sdtEndPr/>
        <w:sdtContent>
          <w:r w:rsidR="00F16A46" w:rsidRPr="00CA6DDB">
            <w:rPr>
              <w:sz w:val="22"/>
              <w:szCs w:val="22"/>
            </w:rPr>
            <w:t>…………………</w:t>
          </w:r>
        </w:sdtContent>
      </w:sdt>
      <w:r w:rsidR="00F16A46" w:rsidRPr="00CA6DDB">
        <w:rPr>
          <w:sz w:val="22"/>
          <w:szCs w:val="22"/>
        </w:rPr>
        <w:t xml:space="preserve">, Via/Piazza </w:t>
      </w:r>
      <w:sdt>
        <w:sdtPr>
          <w:rPr>
            <w:sz w:val="22"/>
            <w:szCs w:val="22"/>
          </w:rPr>
          <w:id w:val="-1117215901"/>
          <w:placeholder>
            <w:docPart w:val="0C7C1B40A19040BA894D964FF0FCB5DA"/>
          </w:placeholder>
          <w:text/>
        </w:sdtPr>
        <w:sdtEndPr/>
        <w:sdtContent>
          <w:r w:rsidR="00F16A46" w:rsidRPr="00CA6DDB">
            <w:rPr>
              <w:sz w:val="22"/>
              <w:szCs w:val="22"/>
            </w:rPr>
            <w:t>………………………………………………</w:t>
          </w:r>
        </w:sdtContent>
      </w:sdt>
      <w:r w:rsidR="00F16A46" w:rsidRPr="00CA6DDB">
        <w:rPr>
          <w:sz w:val="22"/>
          <w:szCs w:val="22"/>
        </w:rPr>
        <w:t xml:space="preserve">n. </w:t>
      </w:r>
      <w:sdt>
        <w:sdtPr>
          <w:rPr>
            <w:sz w:val="22"/>
            <w:szCs w:val="22"/>
          </w:rPr>
          <w:id w:val="1896780577"/>
          <w:placeholder>
            <w:docPart w:val="0C7C1B40A19040BA894D964FF0FCB5DA"/>
          </w:placeholder>
          <w:text/>
        </w:sdtPr>
        <w:sdtEndPr/>
        <w:sdtContent>
          <w:r w:rsidR="00F16A46" w:rsidRPr="00CA6DDB">
            <w:rPr>
              <w:sz w:val="22"/>
              <w:szCs w:val="22"/>
            </w:rPr>
            <w:t>……</w:t>
          </w:r>
        </w:sdtContent>
      </w:sdt>
      <w:r w:rsidR="00F16A46" w:rsidRPr="00CA6DDB">
        <w:rPr>
          <w:sz w:val="22"/>
          <w:szCs w:val="22"/>
        </w:rPr>
        <w:t xml:space="preserve">, partita IVA </w:t>
      </w:r>
      <w:sdt>
        <w:sdtPr>
          <w:rPr>
            <w:sz w:val="22"/>
            <w:szCs w:val="22"/>
          </w:rPr>
          <w:id w:val="-1179350955"/>
          <w:placeholder>
            <w:docPart w:val="0C7C1B40A19040BA894D964FF0FCB5DA"/>
          </w:placeholder>
          <w:text/>
        </w:sdtPr>
        <w:sdtEndPr/>
        <w:sdtContent>
          <w:r w:rsidR="00F16A46" w:rsidRPr="00CA6DDB">
            <w:rPr>
              <w:sz w:val="22"/>
              <w:szCs w:val="22"/>
            </w:rPr>
            <w:t>………………………………………………</w:t>
          </w:r>
        </w:sdtContent>
      </w:sdt>
      <w:r w:rsidR="00F16A46" w:rsidRPr="00CA6DDB">
        <w:rPr>
          <w:sz w:val="22"/>
          <w:szCs w:val="22"/>
        </w:rPr>
        <w:t xml:space="preserve">, rappresentata dal Dr. </w:t>
      </w:r>
      <w:sdt>
        <w:sdtPr>
          <w:rPr>
            <w:sz w:val="22"/>
            <w:szCs w:val="22"/>
          </w:rPr>
          <w:id w:val="1996378810"/>
          <w:placeholder>
            <w:docPart w:val="0C7C1B40A19040BA894D964FF0FCB5DA"/>
          </w:placeholder>
          <w:text/>
        </w:sdtPr>
        <w:sdtEndPr/>
        <w:sdtContent>
          <w:r w:rsidR="00F16A46" w:rsidRPr="00CA6DDB">
            <w:rPr>
              <w:sz w:val="22"/>
              <w:szCs w:val="22"/>
            </w:rPr>
            <w:t>………………………………………………</w:t>
          </w:r>
        </w:sdtContent>
      </w:sdt>
      <w:r w:rsidR="00F16A46" w:rsidRPr="00CA6DDB">
        <w:rPr>
          <w:sz w:val="22"/>
          <w:szCs w:val="22"/>
        </w:rPr>
        <w:t xml:space="preserve">  domiciliato per la carica presso la sede di </w:t>
      </w:r>
      <w:sdt>
        <w:sdtPr>
          <w:rPr>
            <w:sz w:val="22"/>
            <w:szCs w:val="22"/>
          </w:rPr>
          <w:id w:val="-202642857"/>
          <w:placeholder>
            <w:docPart w:val="0C7C1B40A19040BA894D964FF0FCB5DA"/>
          </w:placeholder>
          <w:text/>
        </w:sdtPr>
        <w:sdtEndPr/>
        <w:sdtContent>
          <w:r w:rsidR="00F16A46" w:rsidRPr="00CA6DDB">
            <w:rPr>
              <w:sz w:val="22"/>
              <w:szCs w:val="22"/>
            </w:rPr>
            <w:t>………………………………………………</w:t>
          </w:r>
        </w:sdtContent>
      </w:sdt>
      <w:r w:rsidR="00F16A46" w:rsidRPr="00CA6DDB">
        <w:rPr>
          <w:sz w:val="22"/>
          <w:szCs w:val="22"/>
        </w:rPr>
        <w:t xml:space="preserve"> .</w:t>
      </w:r>
    </w:p>
    <w:p w14:paraId="29216705" w14:textId="77777777" w:rsidR="00F16A46" w:rsidRDefault="00F16A46" w:rsidP="00F16A46">
      <w:pPr>
        <w:spacing w:line="360" w:lineRule="auto"/>
        <w:jc w:val="both"/>
        <w:rPr>
          <w:sz w:val="22"/>
          <w:szCs w:val="22"/>
        </w:rPr>
      </w:pPr>
    </w:p>
    <w:p w14:paraId="0A25FF80" w14:textId="77777777" w:rsidR="00985DA4" w:rsidRPr="008B311C" w:rsidRDefault="00985DA4" w:rsidP="00F16A46">
      <w:pPr>
        <w:spacing w:line="360" w:lineRule="auto"/>
        <w:jc w:val="both"/>
        <w:rPr>
          <w:sz w:val="22"/>
          <w:szCs w:val="22"/>
        </w:rPr>
      </w:pPr>
    </w:p>
    <w:p w14:paraId="0179F96C" w14:textId="77777777" w:rsidR="00F16A46" w:rsidRPr="008B311C" w:rsidRDefault="00F16A46" w:rsidP="00F16A46">
      <w:pPr>
        <w:spacing w:after="120" w:line="360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8B311C">
        <w:rPr>
          <w:rFonts w:eastAsia="Calibri"/>
          <w:b/>
          <w:sz w:val="22"/>
          <w:szCs w:val="22"/>
          <w:lang w:eastAsia="en-US"/>
        </w:rPr>
        <w:t>PREMESSO CHE</w:t>
      </w:r>
    </w:p>
    <w:p w14:paraId="3F62461A" w14:textId="77777777" w:rsidR="00F16A46" w:rsidRPr="00331F94" w:rsidRDefault="00F16A46" w:rsidP="006C5A45">
      <w:pPr>
        <w:pStyle w:val="Elencoacolori-Colore11"/>
        <w:widowControl w:val="0"/>
        <w:numPr>
          <w:ilvl w:val="0"/>
          <w:numId w:val="1"/>
        </w:numPr>
        <w:tabs>
          <w:tab w:val="left" w:pos="0"/>
        </w:tabs>
        <w:adjustRightInd w:val="0"/>
        <w:spacing w:before="60" w:after="120" w:line="360" w:lineRule="auto"/>
        <w:ind w:left="426" w:hanging="426"/>
        <w:jc w:val="both"/>
        <w:textAlignment w:val="baseline"/>
        <w:rPr>
          <w:color w:val="000000" w:themeColor="text1"/>
          <w:sz w:val="22"/>
          <w:szCs w:val="22"/>
        </w:rPr>
      </w:pPr>
      <w:r w:rsidRPr="00331F94">
        <w:rPr>
          <w:color w:val="000000" w:themeColor="text1"/>
          <w:sz w:val="22"/>
          <w:szCs w:val="22"/>
        </w:rPr>
        <w:t>l'articolo 1 del decreto legislativo 9 gennaio 1999, n. 1, ha istituito una società per azioni denominata Sviluppo Italia Spa, con lo scopo di "promuovere attività produttive, attrarre investimenti, promuovere iniziative occupazionali e nuova imprenditorialità, sviluppare la domanda di innovazione, sviluppare sistemi locali d'impresa" e "dare supporto alle amministrazioni pubbliche, centrali e locali, per quanto attiene alla programmazione finanziaria, alla progettualità dello sviluppo, alla consulenza in materia di gestione degli incentivi nazionali e comunitari";</w:t>
      </w:r>
    </w:p>
    <w:p w14:paraId="3828312F" w14:textId="77777777" w:rsidR="00F16A46" w:rsidRPr="00331F94" w:rsidRDefault="00F16A46" w:rsidP="006C5A45">
      <w:pPr>
        <w:pStyle w:val="Elencoacolori-Colore11"/>
        <w:widowControl w:val="0"/>
        <w:numPr>
          <w:ilvl w:val="0"/>
          <w:numId w:val="1"/>
        </w:numPr>
        <w:tabs>
          <w:tab w:val="left" w:pos="0"/>
        </w:tabs>
        <w:adjustRightInd w:val="0"/>
        <w:spacing w:before="60" w:after="120" w:line="360" w:lineRule="auto"/>
        <w:ind w:left="426" w:hanging="426"/>
        <w:jc w:val="both"/>
        <w:textAlignment w:val="baseline"/>
        <w:rPr>
          <w:color w:val="000000" w:themeColor="text1"/>
          <w:sz w:val="22"/>
          <w:szCs w:val="22"/>
        </w:rPr>
      </w:pPr>
      <w:r w:rsidRPr="00331F94">
        <w:rPr>
          <w:color w:val="000000" w:themeColor="text1"/>
          <w:sz w:val="22"/>
          <w:szCs w:val="22"/>
        </w:rPr>
        <w:t>l’articolo 1, comma 460, della legge 27 dicembre 2006, n. 296, dispone che Sviluppo Italia assuma la denominazione di "Agenzia nazionale per l'attrazione degli investimenti e lo sviluppo d'impresa Spa";</w:t>
      </w:r>
    </w:p>
    <w:p w14:paraId="78F39FED" w14:textId="77777777" w:rsidR="00F16A46" w:rsidRPr="00331F94" w:rsidRDefault="00F16A46" w:rsidP="006C5A45">
      <w:pPr>
        <w:pStyle w:val="Elencoacolori-Colore11"/>
        <w:widowControl w:val="0"/>
        <w:numPr>
          <w:ilvl w:val="0"/>
          <w:numId w:val="1"/>
        </w:numPr>
        <w:tabs>
          <w:tab w:val="left" w:pos="0"/>
        </w:tabs>
        <w:adjustRightInd w:val="0"/>
        <w:spacing w:before="60" w:after="120" w:line="360" w:lineRule="auto"/>
        <w:ind w:left="426" w:hanging="426"/>
        <w:jc w:val="both"/>
        <w:textAlignment w:val="baseline"/>
        <w:rPr>
          <w:color w:val="000000" w:themeColor="text1"/>
          <w:sz w:val="22"/>
          <w:szCs w:val="22"/>
        </w:rPr>
      </w:pPr>
      <w:r w:rsidRPr="00331F94">
        <w:rPr>
          <w:color w:val="000000" w:themeColor="text1"/>
          <w:sz w:val="22"/>
          <w:szCs w:val="22"/>
        </w:rPr>
        <w:t>la direttiva 27 marzo 2007, emanata dal Ministro dello Sviluppo economico ai sensi dell'articolo 1, comma 461, della legge 27 dicembre 2006, n. 296, indica l'Agenzia nazionale per l'attrazione degli investimenti e lo sviluppo d'impresa Spa, "quale Ente strumentale dell'Amministrazione Centrale" (punto 2.1.1) volto a perseguire le priorità di "favorire l'attrazione di investimenti esteri di qualità elevata, in grado di dare un contributo allo sviluppo del sistema economico e produttivo nazionale; sviluppare l'innovazione e la competitività industriale e imprenditoriale nei settori produttivi e nei sistemi territoriali; promuovere la competitività e le potenzialità attrattive dei territori";</w:t>
      </w:r>
    </w:p>
    <w:p w14:paraId="72490307" w14:textId="2AFCF434" w:rsidR="007567C6" w:rsidRPr="00331F94" w:rsidRDefault="007567C6" w:rsidP="006C5A45">
      <w:pPr>
        <w:pStyle w:val="Elencoacolori-Colore11"/>
        <w:widowControl w:val="0"/>
        <w:numPr>
          <w:ilvl w:val="0"/>
          <w:numId w:val="1"/>
        </w:numPr>
        <w:tabs>
          <w:tab w:val="left" w:pos="0"/>
        </w:tabs>
        <w:spacing w:before="60" w:after="120" w:line="360" w:lineRule="auto"/>
        <w:ind w:left="426" w:hanging="426"/>
        <w:jc w:val="both"/>
        <w:textAlignment w:val="baseline"/>
        <w:rPr>
          <w:color w:val="000000" w:themeColor="text1"/>
          <w:sz w:val="22"/>
          <w:szCs w:val="22"/>
        </w:rPr>
      </w:pPr>
      <w:r w:rsidRPr="00331F94">
        <w:rPr>
          <w:color w:val="000000" w:themeColor="text1"/>
          <w:sz w:val="22"/>
          <w:szCs w:val="22"/>
        </w:rPr>
        <w:t xml:space="preserve">Al fine di sviluppare sinergie con l’offerta degli incentivi alle imprese e per promuovere le politiche per la crescita, dal 2017 Invitalia è socio unico di Mediocredito Centrale S.p.A., di seguito MCC, banca che opera nell'esercizio del credito e nella gestione delle agevolazioni pubbliche tra cui il Fondo Centrale di </w:t>
      </w:r>
      <w:r w:rsidRPr="00331F94">
        <w:rPr>
          <w:color w:val="000000" w:themeColor="text1"/>
          <w:sz w:val="22"/>
          <w:szCs w:val="22"/>
        </w:rPr>
        <w:lastRenderedPageBreak/>
        <w:t>Garanzia;</w:t>
      </w:r>
    </w:p>
    <w:p w14:paraId="20ABB099" w14:textId="3B6DAB01" w:rsidR="007567C6" w:rsidRPr="00331F94" w:rsidRDefault="00537FBF" w:rsidP="006C5A45">
      <w:pPr>
        <w:pStyle w:val="Elencoacolori-Colore11"/>
        <w:widowControl w:val="0"/>
        <w:numPr>
          <w:ilvl w:val="0"/>
          <w:numId w:val="1"/>
        </w:numPr>
        <w:tabs>
          <w:tab w:val="left" w:pos="0"/>
        </w:tabs>
        <w:adjustRightInd w:val="0"/>
        <w:spacing w:before="60" w:after="120" w:line="360" w:lineRule="auto"/>
        <w:ind w:left="426" w:hanging="426"/>
        <w:jc w:val="both"/>
        <w:textAlignment w:val="baseline"/>
        <w:rPr>
          <w:strike/>
          <w:color w:val="000000" w:themeColor="text1"/>
          <w:sz w:val="22"/>
          <w:szCs w:val="22"/>
        </w:rPr>
      </w:pPr>
      <w:r w:rsidRPr="00331F94">
        <w:rPr>
          <w:color w:val="000000" w:themeColor="text1"/>
          <w:sz w:val="22"/>
          <w:szCs w:val="22"/>
        </w:rPr>
        <w:t>N</w:t>
      </w:r>
      <w:r w:rsidR="007567C6" w:rsidRPr="00331F94">
        <w:rPr>
          <w:color w:val="000000" w:themeColor="text1"/>
          <w:sz w:val="22"/>
          <w:szCs w:val="22"/>
        </w:rPr>
        <w:t>ell’ambito della missione di gestione di incentivi per il rafforzamento del sistema imprenditoriale, Invitalia promuove un ampio portafoglio di incentivi e servizi per la nascita e allo sviluppo dell’imprenditorialità, con particolare riferimento alle imprese innovative e a quelle promosse da giovani e donne, sia costituite che costituende (di seguito imprese);</w:t>
      </w:r>
    </w:p>
    <w:p w14:paraId="1A471440" w14:textId="57D84F18" w:rsidR="00F16A46" w:rsidRPr="00331F94" w:rsidRDefault="00F16A46" w:rsidP="006C5A45">
      <w:pPr>
        <w:pStyle w:val="Elencoacolori-Colore11"/>
        <w:widowControl w:val="0"/>
        <w:numPr>
          <w:ilvl w:val="0"/>
          <w:numId w:val="1"/>
        </w:numPr>
        <w:tabs>
          <w:tab w:val="left" w:pos="0"/>
        </w:tabs>
        <w:adjustRightInd w:val="0"/>
        <w:spacing w:before="60" w:after="120" w:line="360" w:lineRule="auto"/>
        <w:ind w:left="426" w:hanging="426"/>
        <w:jc w:val="both"/>
        <w:textAlignment w:val="baseline"/>
        <w:rPr>
          <w:color w:val="000000" w:themeColor="text1"/>
          <w:sz w:val="22"/>
          <w:szCs w:val="22"/>
        </w:rPr>
      </w:pPr>
      <w:r w:rsidRPr="00331F94">
        <w:rPr>
          <w:color w:val="000000" w:themeColor="text1"/>
          <w:sz w:val="22"/>
          <w:szCs w:val="22"/>
        </w:rPr>
        <w:t xml:space="preserve">Invitalia </w:t>
      </w:r>
      <w:r w:rsidR="00537FBF" w:rsidRPr="00331F94">
        <w:rPr>
          <w:color w:val="000000" w:themeColor="text1"/>
          <w:sz w:val="22"/>
          <w:szCs w:val="22"/>
        </w:rPr>
        <w:t>nel 2</w:t>
      </w:r>
      <w:r w:rsidRPr="00331F94">
        <w:rPr>
          <w:color w:val="000000" w:themeColor="text1"/>
          <w:sz w:val="22"/>
          <w:szCs w:val="22"/>
        </w:rPr>
        <w:t xml:space="preserve">018 </w:t>
      </w:r>
      <w:r w:rsidR="00537FBF" w:rsidRPr="00331F94">
        <w:rPr>
          <w:color w:val="000000" w:themeColor="text1"/>
          <w:sz w:val="22"/>
          <w:szCs w:val="22"/>
        </w:rPr>
        <w:t xml:space="preserve">ha creato il network istituzionale </w:t>
      </w:r>
      <w:r w:rsidRPr="00331F94">
        <w:rPr>
          <w:color w:val="000000" w:themeColor="text1"/>
          <w:sz w:val="22"/>
          <w:szCs w:val="22"/>
        </w:rPr>
        <w:t>Sistema Invitalia Startup</w:t>
      </w:r>
      <w:r w:rsidR="00537FBF" w:rsidRPr="00331F94">
        <w:rPr>
          <w:color w:val="000000" w:themeColor="text1"/>
          <w:sz w:val="22"/>
          <w:szCs w:val="22"/>
        </w:rPr>
        <w:t xml:space="preserve"> con l’obiettivo di</w:t>
      </w:r>
      <w:r w:rsidRPr="00331F94">
        <w:rPr>
          <w:color w:val="000000" w:themeColor="text1"/>
          <w:sz w:val="22"/>
          <w:szCs w:val="22"/>
        </w:rPr>
        <w:t xml:space="preserve"> mettere in rete le imprese, i territori e </w:t>
      </w:r>
      <w:r w:rsidR="00537FBF" w:rsidRPr="00331F94">
        <w:rPr>
          <w:color w:val="000000" w:themeColor="text1"/>
          <w:sz w:val="22"/>
          <w:szCs w:val="22"/>
        </w:rPr>
        <w:t xml:space="preserve">gli attori </w:t>
      </w:r>
      <w:r w:rsidRPr="00331F94">
        <w:rPr>
          <w:color w:val="000000" w:themeColor="text1"/>
          <w:sz w:val="22"/>
          <w:szCs w:val="22"/>
        </w:rPr>
        <w:t>dell’innovazione</w:t>
      </w:r>
      <w:r w:rsidR="00537FBF" w:rsidRPr="00331F94">
        <w:rPr>
          <w:color w:val="000000" w:themeColor="text1"/>
          <w:sz w:val="22"/>
          <w:szCs w:val="22"/>
        </w:rPr>
        <w:t xml:space="preserve"> </w:t>
      </w:r>
      <w:r w:rsidRPr="00331F94">
        <w:rPr>
          <w:color w:val="000000" w:themeColor="text1"/>
          <w:sz w:val="22"/>
          <w:szCs w:val="22"/>
        </w:rPr>
        <w:t xml:space="preserve">al fine di </w:t>
      </w:r>
      <w:r w:rsidR="00537FBF" w:rsidRPr="00331F94">
        <w:rPr>
          <w:color w:val="000000" w:themeColor="text1"/>
          <w:sz w:val="22"/>
          <w:szCs w:val="22"/>
        </w:rPr>
        <w:t>favorire la competitività delle imprese e dei territori e sostenere i settori strategici dell’economia;</w:t>
      </w:r>
    </w:p>
    <w:p w14:paraId="267A2AEB" w14:textId="3A50E409" w:rsidR="00F16A46" w:rsidRPr="00CA6DDB" w:rsidRDefault="00226383" w:rsidP="006C5A45">
      <w:pPr>
        <w:pStyle w:val="Elencoacolori-Colore11"/>
        <w:widowControl w:val="0"/>
        <w:numPr>
          <w:ilvl w:val="0"/>
          <w:numId w:val="1"/>
        </w:numPr>
        <w:tabs>
          <w:tab w:val="left" w:pos="0"/>
        </w:tabs>
        <w:adjustRightInd w:val="0"/>
        <w:spacing w:before="60" w:after="120" w:line="360" w:lineRule="auto"/>
        <w:ind w:left="426" w:hanging="426"/>
        <w:jc w:val="both"/>
        <w:textAlignment w:val="baseline"/>
        <w:rPr>
          <w:color w:val="000000" w:themeColor="text1"/>
          <w:sz w:val="22"/>
          <w:szCs w:val="22"/>
        </w:rPr>
      </w:pPr>
      <w:sdt>
        <w:sdtPr>
          <w:rPr>
            <w:i/>
            <w:iCs/>
            <w:color w:val="000000" w:themeColor="text1"/>
            <w:sz w:val="22"/>
            <w:szCs w:val="22"/>
          </w:rPr>
          <w:id w:val="1725571667"/>
          <w:placeholder>
            <w:docPart w:val="0C7C1B40A19040BA894D964FF0FCB5DA"/>
          </w:placeholder>
          <w:text/>
        </w:sdtPr>
        <w:sdtEndPr/>
        <w:sdtContent>
          <w:r w:rsidR="00331F94" w:rsidRPr="00CA6DDB">
            <w:rPr>
              <w:i/>
              <w:iCs/>
              <w:color w:val="000000" w:themeColor="text1"/>
              <w:sz w:val="22"/>
              <w:szCs w:val="22"/>
            </w:rPr>
            <w:t>[soggetto controparte] aggiungere capoverso contenente 1) descrizione delle principali attività/linee d’azione a supporto della nascita e/o dello sviluppo di startup e/o PMI innovative 2)</w:t>
          </w:r>
        </w:sdtContent>
      </w:sdt>
      <w:r w:rsidR="0083740C" w:rsidRPr="00CA6DDB">
        <w:rPr>
          <w:i/>
          <w:iCs/>
          <w:color w:val="000000" w:themeColor="text1"/>
          <w:sz w:val="22"/>
          <w:szCs w:val="22"/>
        </w:rPr>
        <w:t xml:space="preserve"> </w:t>
      </w:r>
      <w:r w:rsidR="00AD17E6" w:rsidRPr="00CA6DDB">
        <w:rPr>
          <w:i/>
          <w:iCs/>
          <w:color w:val="000000" w:themeColor="text1"/>
          <w:sz w:val="22"/>
          <w:szCs w:val="22"/>
        </w:rPr>
        <w:t>M</w:t>
      </w:r>
      <w:r w:rsidR="00F16A46" w:rsidRPr="00CA6DDB">
        <w:rPr>
          <w:i/>
          <w:iCs/>
          <w:color w:val="000000" w:themeColor="text1"/>
          <w:sz w:val="22"/>
          <w:szCs w:val="22"/>
        </w:rPr>
        <w:t>etriche disponibili</w:t>
      </w:r>
      <w:r w:rsidR="0083740C" w:rsidRPr="00CA6DDB">
        <w:rPr>
          <w:i/>
          <w:iCs/>
          <w:color w:val="000000" w:themeColor="text1"/>
          <w:sz w:val="22"/>
          <w:szCs w:val="22"/>
        </w:rPr>
        <w:t xml:space="preserve"> come a titolo esemplificativo, non esaustivo, </w:t>
      </w:r>
      <w:r w:rsidR="00F16A46" w:rsidRPr="00CA6DDB">
        <w:rPr>
          <w:i/>
          <w:iCs/>
          <w:color w:val="000000" w:themeColor="text1"/>
          <w:sz w:val="22"/>
          <w:szCs w:val="22"/>
        </w:rPr>
        <w:t>imprese incubate / accelerate / finanziate /</w:t>
      </w:r>
      <w:r w:rsidR="0083740C" w:rsidRPr="00CA6DDB">
        <w:rPr>
          <w:i/>
          <w:iCs/>
          <w:color w:val="000000" w:themeColor="text1"/>
          <w:sz w:val="22"/>
          <w:szCs w:val="22"/>
        </w:rPr>
        <w:t xml:space="preserve"> sostenute con azioni di open innovation / </w:t>
      </w:r>
      <w:r w:rsidR="00F16A46" w:rsidRPr="00CA6DDB">
        <w:rPr>
          <w:i/>
          <w:iCs/>
          <w:color w:val="000000" w:themeColor="text1"/>
          <w:sz w:val="22"/>
          <w:szCs w:val="22"/>
        </w:rPr>
        <w:t>track record</w:t>
      </w:r>
      <w:r w:rsidR="0083740C" w:rsidRPr="00CA6DDB">
        <w:rPr>
          <w:i/>
          <w:iCs/>
          <w:color w:val="000000" w:themeColor="text1"/>
          <w:sz w:val="22"/>
          <w:szCs w:val="22"/>
        </w:rPr>
        <w:t xml:space="preserve"> </w:t>
      </w:r>
      <w:r w:rsidR="002D63E3" w:rsidRPr="00CA6DDB">
        <w:rPr>
          <w:i/>
          <w:iCs/>
          <w:color w:val="000000" w:themeColor="text1"/>
          <w:sz w:val="22"/>
          <w:szCs w:val="22"/>
        </w:rPr>
        <w:t>/</w:t>
      </w:r>
      <w:r w:rsidR="0083740C" w:rsidRPr="00CA6DDB">
        <w:rPr>
          <w:i/>
          <w:iCs/>
          <w:color w:val="000000" w:themeColor="text1"/>
          <w:sz w:val="22"/>
          <w:szCs w:val="22"/>
        </w:rPr>
        <w:t xml:space="preserve"> </w:t>
      </w:r>
      <w:r w:rsidR="002D63E3" w:rsidRPr="00CA6DDB">
        <w:rPr>
          <w:i/>
          <w:iCs/>
          <w:color w:val="000000" w:themeColor="text1"/>
          <w:sz w:val="22"/>
          <w:szCs w:val="22"/>
        </w:rPr>
        <w:t>altro</w:t>
      </w:r>
      <w:r w:rsidR="00331F94" w:rsidRPr="00CA6DDB">
        <w:rPr>
          <w:i/>
          <w:iCs/>
          <w:color w:val="000000" w:themeColor="text1"/>
          <w:sz w:val="22"/>
          <w:szCs w:val="22"/>
        </w:rPr>
        <w:t>)</w:t>
      </w:r>
    </w:p>
    <w:p w14:paraId="069D23E5" w14:textId="77777777" w:rsidR="007B758C" w:rsidRDefault="007B758C" w:rsidP="007B758C">
      <w:pPr>
        <w:spacing w:after="160" w:line="259" w:lineRule="auto"/>
        <w:jc w:val="center"/>
        <w:rPr>
          <w:sz w:val="22"/>
          <w:szCs w:val="22"/>
        </w:rPr>
      </w:pPr>
    </w:p>
    <w:p w14:paraId="4AB8D676" w14:textId="53232707" w:rsidR="00F16A46" w:rsidRPr="00CA6DDB" w:rsidRDefault="00F16A46" w:rsidP="007B758C">
      <w:pPr>
        <w:spacing w:after="160" w:line="259" w:lineRule="auto"/>
        <w:jc w:val="center"/>
        <w:rPr>
          <w:b/>
          <w:sz w:val="22"/>
          <w:szCs w:val="22"/>
        </w:rPr>
      </w:pPr>
      <w:r w:rsidRPr="00CA6DDB">
        <w:rPr>
          <w:b/>
          <w:sz w:val="22"/>
          <w:szCs w:val="22"/>
        </w:rPr>
        <w:t>CONSIDERATO CHE</w:t>
      </w:r>
    </w:p>
    <w:p w14:paraId="4B3980A5" w14:textId="6C91C653" w:rsidR="00F16A46" w:rsidRPr="008B311C" w:rsidRDefault="00226383" w:rsidP="00F16A46">
      <w:pPr>
        <w:pStyle w:val="Elencoacolori-Colore11"/>
        <w:widowControl w:val="0"/>
        <w:adjustRightInd w:val="0"/>
        <w:spacing w:before="60" w:after="120" w:line="360" w:lineRule="auto"/>
        <w:ind w:left="0"/>
        <w:jc w:val="both"/>
        <w:textAlignment w:val="baseline"/>
        <w:rPr>
          <w:sz w:val="22"/>
          <w:szCs w:val="22"/>
        </w:rPr>
      </w:pPr>
      <w:sdt>
        <w:sdtPr>
          <w:rPr>
            <w:sz w:val="22"/>
            <w:szCs w:val="22"/>
          </w:rPr>
          <w:id w:val="-211813582"/>
          <w:placeholder>
            <w:docPart w:val="0C7C1B40A19040BA894D964FF0FCB5DA"/>
          </w:placeholder>
          <w:text/>
        </w:sdtPr>
        <w:sdtEndPr/>
        <w:sdtContent>
          <w:r w:rsidR="00F16A46" w:rsidRPr="00CA6DDB">
            <w:rPr>
              <w:sz w:val="22"/>
              <w:szCs w:val="22"/>
            </w:rPr>
            <w:t>………………………………………………</w:t>
          </w:r>
          <w:r w:rsidR="00CA6DDB" w:rsidRPr="00CA6DDB">
            <w:rPr>
              <w:sz w:val="22"/>
              <w:szCs w:val="22"/>
            </w:rPr>
            <w:t xml:space="preserve"> </w:t>
          </w:r>
        </w:sdtContent>
      </w:sdt>
      <w:r w:rsidR="00F16A46" w:rsidRPr="008B311C">
        <w:rPr>
          <w:sz w:val="22"/>
          <w:szCs w:val="22"/>
        </w:rPr>
        <w:t xml:space="preserve">dichiara di rispettare i requisiti previsti dall’avviso pubblico di “invito a presentare manifestazione di interesse alla stipula di un protocollo di intesa per il supporto all’imprenditorialità”, pubblicato nel sito </w:t>
      </w:r>
      <w:hyperlink r:id="rId10" w:history="1">
        <w:r w:rsidR="00F16A46" w:rsidRPr="008B311C">
          <w:rPr>
            <w:rStyle w:val="Collegamentoipertestuale"/>
            <w:sz w:val="22"/>
            <w:szCs w:val="22"/>
          </w:rPr>
          <w:t>www.invitalia.it</w:t>
        </w:r>
      </w:hyperlink>
      <w:r w:rsidR="00F16A46" w:rsidRPr="008B311C">
        <w:rPr>
          <w:sz w:val="22"/>
          <w:szCs w:val="22"/>
        </w:rPr>
        <w:t>.</w:t>
      </w:r>
    </w:p>
    <w:p w14:paraId="780923F6" w14:textId="77777777" w:rsidR="00F16A46" w:rsidRPr="008B311C" w:rsidRDefault="00F16A46" w:rsidP="00F16A46">
      <w:pPr>
        <w:spacing w:after="120" w:line="360" w:lineRule="auto"/>
        <w:jc w:val="center"/>
        <w:rPr>
          <w:b/>
          <w:sz w:val="22"/>
          <w:szCs w:val="22"/>
        </w:rPr>
      </w:pPr>
    </w:p>
    <w:p w14:paraId="11B59566" w14:textId="77777777" w:rsidR="00F16A46" w:rsidRPr="00CA6DDB" w:rsidRDefault="00F16A46" w:rsidP="00F16A46">
      <w:pPr>
        <w:spacing w:after="12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 xml:space="preserve">TUTTO </w:t>
      </w:r>
      <w:r w:rsidRPr="00CA6DDB">
        <w:rPr>
          <w:b/>
          <w:sz w:val="22"/>
          <w:szCs w:val="22"/>
        </w:rPr>
        <w:t>CIÒ PREMESSO</w:t>
      </w:r>
    </w:p>
    <w:p w14:paraId="3C104A0C" w14:textId="205F3F43" w:rsidR="00F16A46" w:rsidRPr="008B311C" w:rsidRDefault="00F16A46" w:rsidP="00F16A46">
      <w:pPr>
        <w:spacing w:after="120" w:line="360" w:lineRule="auto"/>
        <w:jc w:val="both"/>
        <w:rPr>
          <w:sz w:val="22"/>
          <w:szCs w:val="22"/>
        </w:rPr>
      </w:pPr>
      <w:r w:rsidRPr="00CA6DDB">
        <w:rPr>
          <w:sz w:val="22"/>
          <w:szCs w:val="22"/>
        </w:rPr>
        <w:t xml:space="preserve">Invitalia e </w:t>
      </w:r>
      <w:sdt>
        <w:sdtPr>
          <w:rPr>
            <w:sz w:val="22"/>
            <w:szCs w:val="22"/>
          </w:rPr>
          <w:id w:val="364176027"/>
          <w:placeholder>
            <w:docPart w:val="0C7C1B40A19040BA894D964FF0FCB5DA"/>
          </w:placeholder>
          <w:text/>
        </w:sdtPr>
        <w:sdtEndPr/>
        <w:sdtContent>
          <w:r w:rsidRPr="00CA6DDB">
            <w:rPr>
              <w:sz w:val="22"/>
              <w:szCs w:val="22"/>
            </w:rPr>
            <w:t>……………………………………………</w:t>
          </w:r>
        </w:sdtContent>
      </w:sdt>
      <w:r w:rsidRPr="00CA6DDB">
        <w:rPr>
          <w:sz w:val="22"/>
          <w:szCs w:val="22"/>
        </w:rPr>
        <w:t>,</w:t>
      </w:r>
      <w:r w:rsidRPr="008B311C">
        <w:rPr>
          <w:sz w:val="22"/>
          <w:szCs w:val="22"/>
        </w:rPr>
        <w:t xml:space="preserve"> di seguito definite “le Parti”, riconoscendo l’importanza </w:t>
      </w:r>
      <w:r w:rsidRPr="00F01626">
        <w:rPr>
          <w:sz w:val="22"/>
          <w:szCs w:val="22"/>
        </w:rPr>
        <w:t xml:space="preserve">di una collaborazione operativa </w:t>
      </w:r>
      <w:r w:rsidR="005002ED" w:rsidRPr="00537FBF">
        <w:rPr>
          <w:sz w:val="22"/>
          <w:szCs w:val="22"/>
        </w:rPr>
        <w:t>con i</w:t>
      </w:r>
      <w:r w:rsidR="005002ED">
        <w:rPr>
          <w:sz w:val="22"/>
          <w:szCs w:val="22"/>
        </w:rPr>
        <w:t xml:space="preserve"> </w:t>
      </w:r>
      <w:r w:rsidR="00F01626" w:rsidRPr="00F01626">
        <w:rPr>
          <w:sz w:val="22"/>
          <w:szCs w:val="22"/>
        </w:rPr>
        <w:t xml:space="preserve">partner del network </w:t>
      </w:r>
      <w:r w:rsidR="00F01626">
        <w:rPr>
          <w:sz w:val="22"/>
          <w:szCs w:val="22"/>
        </w:rPr>
        <w:t>S</w:t>
      </w:r>
      <w:r w:rsidR="00F01626" w:rsidRPr="00F01626">
        <w:rPr>
          <w:sz w:val="22"/>
          <w:szCs w:val="22"/>
        </w:rPr>
        <w:t xml:space="preserve">istema </w:t>
      </w:r>
      <w:r w:rsidR="00F01626">
        <w:rPr>
          <w:sz w:val="22"/>
          <w:szCs w:val="22"/>
        </w:rPr>
        <w:t>I</w:t>
      </w:r>
      <w:r w:rsidR="00F01626" w:rsidRPr="00F01626">
        <w:rPr>
          <w:sz w:val="22"/>
          <w:szCs w:val="22"/>
        </w:rPr>
        <w:t xml:space="preserve">nvitalia </w:t>
      </w:r>
      <w:r w:rsidR="00985DA4">
        <w:rPr>
          <w:sz w:val="22"/>
          <w:szCs w:val="22"/>
        </w:rPr>
        <w:t>S</w:t>
      </w:r>
      <w:r w:rsidR="00F01626" w:rsidRPr="00F01626">
        <w:rPr>
          <w:sz w:val="22"/>
          <w:szCs w:val="22"/>
        </w:rPr>
        <w:t>tartup</w:t>
      </w:r>
    </w:p>
    <w:p w14:paraId="57F5789D" w14:textId="5576AE54" w:rsidR="007B758C" w:rsidRDefault="007B758C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F20F918" w14:textId="77777777" w:rsidR="00F16A46" w:rsidRPr="008B311C" w:rsidRDefault="00F16A46" w:rsidP="00F16A46">
      <w:pPr>
        <w:spacing w:after="12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lastRenderedPageBreak/>
        <w:t>CONVENGONO QUANTO SEGUE</w:t>
      </w:r>
    </w:p>
    <w:p w14:paraId="2F011AA9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>Articolo 1</w:t>
      </w:r>
    </w:p>
    <w:p w14:paraId="5868927F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(Premesse)</w:t>
      </w:r>
    </w:p>
    <w:p w14:paraId="3EC8E874" w14:textId="77777777" w:rsidR="00F16A46" w:rsidRPr="008B311C" w:rsidRDefault="00F16A46" w:rsidP="00F16A46">
      <w:pPr>
        <w:spacing w:line="360" w:lineRule="auto"/>
        <w:jc w:val="both"/>
        <w:rPr>
          <w:sz w:val="22"/>
          <w:szCs w:val="22"/>
        </w:rPr>
      </w:pPr>
      <w:bookmarkStart w:id="0" w:name="_Hlk74757541"/>
      <w:r w:rsidRPr="008B311C">
        <w:rPr>
          <w:sz w:val="22"/>
          <w:szCs w:val="22"/>
        </w:rPr>
        <w:t>1. Le premesse formano parte integrante e sostanziale del presente Protocollo d’intesa (di seguito Protocollo).</w:t>
      </w:r>
    </w:p>
    <w:p w14:paraId="3C8A8D92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bookmarkStart w:id="1" w:name="_Hlk215750377"/>
      <w:bookmarkEnd w:id="0"/>
      <w:r w:rsidRPr="008B311C">
        <w:rPr>
          <w:b/>
          <w:sz w:val="22"/>
          <w:szCs w:val="22"/>
        </w:rPr>
        <w:t>Articolo 2</w:t>
      </w:r>
    </w:p>
    <w:p w14:paraId="2A65F54E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(Finalità ed ambito di applicazione)</w:t>
      </w:r>
    </w:p>
    <w:p w14:paraId="2A329CE2" w14:textId="30894466" w:rsidR="005002ED" w:rsidRPr="00331F94" w:rsidRDefault="00F16A46" w:rsidP="006C5A45">
      <w:pPr>
        <w:spacing w:line="360" w:lineRule="auto"/>
        <w:ind w:left="284" w:hanging="284"/>
        <w:jc w:val="both"/>
        <w:rPr>
          <w:color w:val="000000" w:themeColor="text1"/>
          <w:sz w:val="22"/>
          <w:szCs w:val="22"/>
        </w:rPr>
      </w:pPr>
      <w:r w:rsidRPr="7DF3C2C0">
        <w:rPr>
          <w:sz w:val="22"/>
          <w:szCs w:val="22"/>
        </w:rPr>
        <w:t xml:space="preserve">1. </w:t>
      </w:r>
      <w:r w:rsidR="006C5A45">
        <w:rPr>
          <w:sz w:val="22"/>
          <w:szCs w:val="22"/>
        </w:rPr>
        <w:t xml:space="preserve"> </w:t>
      </w:r>
      <w:r w:rsidRPr="00331F94">
        <w:rPr>
          <w:color w:val="000000" w:themeColor="text1"/>
          <w:sz w:val="22"/>
          <w:szCs w:val="22"/>
        </w:rPr>
        <w:t xml:space="preserve">Invitalia </w:t>
      </w:r>
      <w:r w:rsidRPr="00CA6DDB">
        <w:rPr>
          <w:color w:val="000000" w:themeColor="text1"/>
          <w:sz w:val="22"/>
          <w:szCs w:val="22"/>
        </w:rPr>
        <w:t xml:space="preserve">e </w:t>
      </w:r>
      <w:sdt>
        <w:sdtPr>
          <w:rPr>
            <w:color w:val="000000" w:themeColor="text1"/>
            <w:sz w:val="22"/>
            <w:szCs w:val="22"/>
          </w:rPr>
          <w:id w:val="771280009"/>
          <w:placeholder>
            <w:docPart w:val="0C7C1B40A19040BA894D964FF0FCB5DA"/>
          </w:placeholder>
          <w:text/>
        </w:sdtPr>
        <w:sdtEndPr/>
        <w:sdtContent>
          <w:r w:rsidRPr="00CA6DDB">
            <w:rPr>
              <w:color w:val="000000" w:themeColor="text1"/>
              <w:sz w:val="22"/>
              <w:szCs w:val="22"/>
            </w:rPr>
            <w:t>………………………………………………</w:t>
          </w:r>
        </w:sdtContent>
      </w:sdt>
      <w:r w:rsidRPr="00331F94">
        <w:rPr>
          <w:color w:val="000000" w:themeColor="text1"/>
          <w:sz w:val="22"/>
          <w:szCs w:val="22"/>
        </w:rPr>
        <w:t xml:space="preserve">, con il presente Protocollo, intendono avviare una collaborazione finalizzata a </w:t>
      </w:r>
      <w:r w:rsidR="005002ED" w:rsidRPr="00331F94">
        <w:rPr>
          <w:color w:val="000000" w:themeColor="text1"/>
          <w:sz w:val="22"/>
          <w:szCs w:val="22"/>
        </w:rPr>
        <w:t>favorire connessioni tra imprese e attori dell’ecosistema</w:t>
      </w:r>
      <w:r w:rsidR="0083740C" w:rsidRPr="00331F94">
        <w:rPr>
          <w:color w:val="000000" w:themeColor="text1"/>
          <w:sz w:val="22"/>
          <w:szCs w:val="22"/>
        </w:rPr>
        <w:t xml:space="preserve">, </w:t>
      </w:r>
      <w:r w:rsidR="005002ED" w:rsidRPr="00331F94">
        <w:rPr>
          <w:color w:val="000000" w:themeColor="text1"/>
          <w:sz w:val="22"/>
          <w:szCs w:val="22"/>
        </w:rPr>
        <w:t>promuove</w:t>
      </w:r>
      <w:r w:rsidR="0083740C" w:rsidRPr="00331F94">
        <w:rPr>
          <w:color w:val="000000" w:themeColor="text1"/>
          <w:sz w:val="22"/>
          <w:szCs w:val="22"/>
        </w:rPr>
        <w:t>ndo</w:t>
      </w:r>
      <w:r w:rsidR="005002ED" w:rsidRPr="00331F94">
        <w:rPr>
          <w:color w:val="000000" w:themeColor="text1"/>
          <w:sz w:val="22"/>
          <w:szCs w:val="22"/>
        </w:rPr>
        <w:t xml:space="preserve"> incentivi e servizi </w:t>
      </w:r>
      <w:r w:rsidR="00537FBF" w:rsidRPr="00331F94">
        <w:rPr>
          <w:color w:val="000000" w:themeColor="text1"/>
          <w:sz w:val="22"/>
          <w:szCs w:val="22"/>
        </w:rPr>
        <w:t xml:space="preserve">di </w:t>
      </w:r>
      <w:r w:rsidR="005002ED" w:rsidRPr="00331F94">
        <w:rPr>
          <w:color w:val="000000" w:themeColor="text1"/>
          <w:sz w:val="22"/>
          <w:szCs w:val="22"/>
        </w:rPr>
        <w:t xml:space="preserve">Invitalia a supporto della creazione e </w:t>
      </w:r>
      <w:r w:rsidR="00E13070">
        <w:rPr>
          <w:color w:val="000000" w:themeColor="text1"/>
          <w:sz w:val="22"/>
          <w:szCs w:val="22"/>
        </w:rPr>
        <w:t xml:space="preserve">della </w:t>
      </w:r>
      <w:r w:rsidR="005002ED" w:rsidRPr="00331F94">
        <w:rPr>
          <w:color w:val="000000" w:themeColor="text1"/>
          <w:sz w:val="22"/>
          <w:szCs w:val="22"/>
        </w:rPr>
        <w:t>crescita imprenditoriale</w:t>
      </w:r>
      <w:r w:rsidR="00E13070">
        <w:rPr>
          <w:color w:val="000000" w:themeColor="text1"/>
          <w:sz w:val="22"/>
          <w:szCs w:val="22"/>
        </w:rPr>
        <w:t>, anche</w:t>
      </w:r>
      <w:r w:rsidR="0083740C" w:rsidRPr="00331F94">
        <w:rPr>
          <w:color w:val="000000" w:themeColor="text1"/>
          <w:sz w:val="22"/>
          <w:szCs w:val="22"/>
        </w:rPr>
        <w:t xml:space="preserve"> </w:t>
      </w:r>
      <w:r w:rsidR="005002ED" w:rsidRPr="00331F94">
        <w:rPr>
          <w:color w:val="000000" w:themeColor="text1"/>
          <w:sz w:val="22"/>
          <w:szCs w:val="22"/>
        </w:rPr>
        <w:t>facilita</w:t>
      </w:r>
      <w:r w:rsidR="0083740C" w:rsidRPr="00331F94">
        <w:rPr>
          <w:color w:val="000000" w:themeColor="text1"/>
          <w:sz w:val="22"/>
          <w:szCs w:val="22"/>
        </w:rPr>
        <w:t>ndo</w:t>
      </w:r>
      <w:r w:rsidR="005002ED" w:rsidRPr="00331F94">
        <w:rPr>
          <w:color w:val="000000" w:themeColor="text1"/>
          <w:sz w:val="22"/>
          <w:szCs w:val="22"/>
        </w:rPr>
        <w:t xml:space="preserve"> opportunità di incontro tra domanda di innovazione e offerta di capitali, tecnologie e competenze</w:t>
      </w:r>
      <w:r w:rsidR="00B25794">
        <w:rPr>
          <w:color w:val="000000" w:themeColor="text1"/>
          <w:sz w:val="22"/>
          <w:szCs w:val="22"/>
        </w:rPr>
        <w:t xml:space="preserve"> a sostegno delle imprese stesse</w:t>
      </w:r>
      <w:r w:rsidR="005002ED" w:rsidRPr="00331F94">
        <w:rPr>
          <w:color w:val="000000" w:themeColor="text1"/>
          <w:sz w:val="22"/>
          <w:szCs w:val="22"/>
        </w:rPr>
        <w:t>. </w:t>
      </w:r>
    </w:p>
    <w:p w14:paraId="23199607" w14:textId="1D11C0F1" w:rsidR="00417487" w:rsidRPr="00331F94" w:rsidRDefault="00F16A46" w:rsidP="006C5A45">
      <w:pPr>
        <w:spacing w:line="360" w:lineRule="auto"/>
        <w:ind w:left="284" w:hanging="284"/>
        <w:jc w:val="both"/>
        <w:rPr>
          <w:color w:val="000000" w:themeColor="text1"/>
          <w:sz w:val="22"/>
          <w:szCs w:val="22"/>
        </w:rPr>
      </w:pPr>
      <w:r w:rsidRPr="00331F94">
        <w:rPr>
          <w:color w:val="000000" w:themeColor="text1"/>
          <w:sz w:val="22"/>
          <w:szCs w:val="22"/>
        </w:rPr>
        <w:t xml:space="preserve">2. </w:t>
      </w:r>
      <w:r w:rsidR="006C5A45">
        <w:rPr>
          <w:color w:val="000000" w:themeColor="text1"/>
          <w:sz w:val="22"/>
          <w:szCs w:val="22"/>
        </w:rPr>
        <w:t xml:space="preserve"> </w:t>
      </w:r>
      <w:r w:rsidRPr="00331F94">
        <w:rPr>
          <w:color w:val="000000" w:themeColor="text1"/>
          <w:sz w:val="22"/>
          <w:szCs w:val="22"/>
        </w:rPr>
        <w:t>Le Parti, con le modalità indicate al successivo art. 3, concordano di avviare un programma di azioni di informazione, promozione</w:t>
      </w:r>
      <w:r w:rsidR="005002ED" w:rsidRPr="00331F94">
        <w:rPr>
          <w:color w:val="000000" w:themeColor="text1"/>
          <w:sz w:val="22"/>
          <w:szCs w:val="22"/>
        </w:rPr>
        <w:t xml:space="preserve">, networking </w:t>
      </w:r>
      <w:r w:rsidRPr="00331F94">
        <w:rPr>
          <w:color w:val="000000" w:themeColor="text1"/>
          <w:sz w:val="22"/>
          <w:szCs w:val="22"/>
        </w:rPr>
        <w:t xml:space="preserve">e accompagnamento valorizzando la rete </w:t>
      </w:r>
      <w:r w:rsidR="00184E10" w:rsidRPr="00331F94">
        <w:rPr>
          <w:color w:val="000000" w:themeColor="text1"/>
          <w:sz w:val="22"/>
          <w:szCs w:val="22"/>
        </w:rPr>
        <w:t xml:space="preserve">e </w:t>
      </w:r>
      <w:r w:rsidR="00417487" w:rsidRPr="00331F94">
        <w:rPr>
          <w:color w:val="000000" w:themeColor="text1"/>
          <w:sz w:val="22"/>
          <w:szCs w:val="22"/>
        </w:rPr>
        <w:t xml:space="preserve">l’offerta di Invitalia e/o le attività </w:t>
      </w:r>
      <w:r w:rsidR="00184E10" w:rsidRPr="00CA6DDB">
        <w:rPr>
          <w:color w:val="000000" w:themeColor="text1"/>
          <w:sz w:val="22"/>
          <w:szCs w:val="22"/>
        </w:rPr>
        <w:t>promosse</w:t>
      </w:r>
      <w:r w:rsidR="00417487" w:rsidRPr="00CA6DDB">
        <w:rPr>
          <w:color w:val="000000" w:themeColor="text1"/>
          <w:sz w:val="22"/>
          <w:szCs w:val="22"/>
        </w:rPr>
        <w:t xml:space="preserve"> </w:t>
      </w:r>
      <w:r w:rsidR="00184E10" w:rsidRPr="00CA6DDB">
        <w:rPr>
          <w:color w:val="000000" w:themeColor="text1"/>
          <w:sz w:val="22"/>
          <w:szCs w:val="22"/>
        </w:rPr>
        <w:t xml:space="preserve">da </w:t>
      </w:r>
      <w:sdt>
        <w:sdtPr>
          <w:rPr>
            <w:color w:val="000000" w:themeColor="text1"/>
            <w:sz w:val="22"/>
            <w:szCs w:val="22"/>
          </w:rPr>
          <w:id w:val="-1135407160"/>
          <w:placeholder>
            <w:docPart w:val="9B72BD64D15F4EEF9CAFAE42F5199945"/>
          </w:placeholder>
          <w:text/>
        </w:sdtPr>
        <w:sdtEndPr/>
        <w:sdtContent>
          <w:r w:rsidR="00184E10" w:rsidRPr="00CA6DDB">
            <w:rPr>
              <w:color w:val="000000" w:themeColor="text1"/>
              <w:sz w:val="22"/>
              <w:szCs w:val="22"/>
            </w:rPr>
            <w:t>………………………………………………</w:t>
          </w:r>
        </w:sdtContent>
      </w:sdt>
      <w:r w:rsidR="00417487" w:rsidRPr="00CA6DDB">
        <w:rPr>
          <w:color w:val="000000" w:themeColor="text1"/>
          <w:sz w:val="22"/>
          <w:szCs w:val="22"/>
        </w:rPr>
        <w:t xml:space="preserve"> </w:t>
      </w:r>
      <w:r w:rsidR="00417487" w:rsidRPr="00331F94">
        <w:rPr>
          <w:color w:val="000000" w:themeColor="text1"/>
          <w:sz w:val="22"/>
          <w:szCs w:val="22"/>
        </w:rPr>
        <w:t xml:space="preserve">per il sostegno alla nascita e/o allo sviluppo delle </w:t>
      </w:r>
      <w:r w:rsidR="00F577F0" w:rsidRPr="00331F94">
        <w:rPr>
          <w:color w:val="000000" w:themeColor="text1"/>
          <w:sz w:val="22"/>
          <w:szCs w:val="22"/>
        </w:rPr>
        <w:t>imprese</w:t>
      </w:r>
      <w:r w:rsidR="00417487" w:rsidRPr="00331F94">
        <w:rPr>
          <w:color w:val="000000" w:themeColor="text1"/>
          <w:sz w:val="22"/>
          <w:szCs w:val="22"/>
        </w:rPr>
        <w:t>, attraverso programmi di incubazione, accelerazione, open innovation, challenge, call to action e investimento nel capitale di rischio</w:t>
      </w:r>
      <w:r w:rsidR="00184E10" w:rsidRPr="00331F94">
        <w:rPr>
          <w:color w:val="000000" w:themeColor="text1"/>
          <w:sz w:val="22"/>
          <w:szCs w:val="22"/>
        </w:rPr>
        <w:t>.</w:t>
      </w:r>
    </w:p>
    <w:p w14:paraId="1DCFBADA" w14:textId="77777777" w:rsidR="00F16A46" w:rsidRPr="008B311C" w:rsidRDefault="00F16A46" w:rsidP="00F16A46">
      <w:pPr>
        <w:rPr>
          <w:b/>
          <w:sz w:val="22"/>
          <w:szCs w:val="22"/>
        </w:rPr>
      </w:pPr>
    </w:p>
    <w:p w14:paraId="453FEC7A" w14:textId="77777777" w:rsidR="00F16A46" w:rsidRPr="008B311C" w:rsidRDefault="00F16A46" w:rsidP="00F16A46">
      <w:pPr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>Articolo 3</w:t>
      </w:r>
    </w:p>
    <w:p w14:paraId="405FCF66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(Impegni delle Parti)</w:t>
      </w:r>
    </w:p>
    <w:p w14:paraId="36A4560B" w14:textId="322C0123" w:rsidR="00F16A46" w:rsidRPr="008B311C" w:rsidRDefault="00F16A46" w:rsidP="006C5A45">
      <w:pPr>
        <w:spacing w:line="360" w:lineRule="auto"/>
        <w:ind w:left="284" w:hanging="284"/>
        <w:jc w:val="both"/>
        <w:rPr>
          <w:sz w:val="22"/>
          <w:szCs w:val="22"/>
        </w:rPr>
      </w:pPr>
      <w:r w:rsidRPr="008B311C">
        <w:rPr>
          <w:sz w:val="22"/>
          <w:szCs w:val="22"/>
        </w:rPr>
        <w:t>1. Invitalia per il conseguimento degli obiettivi e delle finalità del presente Protocollo si impegna</w:t>
      </w:r>
      <w:r w:rsidR="00B25794">
        <w:rPr>
          <w:sz w:val="22"/>
          <w:szCs w:val="22"/>
        </w:rPr>
        <w:t xml:space="preserve"> </w:t>
      </w:r>
      <w:r w:rsidR="00B25794" w:rsidRPr="00331F94">
        <w:rPr>
          <w:sz w:val="22"/>
          <w:szCs w:val="22"/>
        </w:rPr>
        <w:t>a garantire una o più delle seguenti attività</w:t>
      </w:r>
      <w:r w:rsidRPr="008B311C">
        <w:rPr>
          <w:sz w:val="22"/>
          <w:szCs w:val="22"/>
        </w:rPr>
        <w:t>:</w:t>
      </w:r>
    </w:p>
    <w:p w14:paraId="0EB05D4A" w14:textId="2954E787" w:rsidR="00331F94" w:rsidRDefault="00F16A46" w:rsidP="00C91709">
      <w:pPr>
        <w:numPr>
          <w:ilvl w:val="0"/>
          <w:numId w:val="2"/>
        </w:numPr>
        <w:spacing w:line="360" w:lineRule="auto"/>
        <w:ind w:left="567" w:hanging="425"/>
        <w:jc w:val="both"/>
        <w:rPr>
          <w:sz w:val="22"/>
          <w:szCs w:val="22"/>
        </w:rPr>
      </w:pPr>
      <w:r w:rsidRPr="7DF3C2C0">
        <w:rPr>
          <w:sz w:val="22"/>
          <w:szCs w:val="22"/>
        </w:rPr>
        <w:t xml:space="preserve">mettere a disposizione un Team che interagisce </w:t>
      </w:r>
      <w:r w:rsidRPr="00CA6DDB">
        <w:rPr>
          <w:sz w:val="22"/>
          <w:szCs w:val="22"/>
        </w:rPr>
        <w:t xml:space="preserve">con  </w:t>
      </w:r>
      <w:sdt>
        <w:sdtPr>
          <w:rPr>
            <w:sz w:val="22"/>
            <w:szCs w:val="22"/>
          </w:rPr>
          <w:id w:val="763878505"/>
          <w:placeholder>
            <w:docPart w:val="0C7C1B40A19040BA894D964FF0FCB5DA"/>
          </w:placeholder>
          <w:text/>
        </w:sdtPr>
        <w:sdtEndPr/>
        <w:sdtContent>
          <w:r w:rsidRPr="00CA6DDB">
            <w:rPr>
              <w:sz w:val="22"/>
              <w:szCs w:val="22"/>
            </w:rPr>
            <w:t>………………………………………………</w:t>
          </w:r>
        </w:sdtContent>
      </w:sdt>
      <w:r w:rsidRPr="7DF3C2C0">
        <w:rPr>
          <w:sz w:val="22"/>
          <w:szCs w:val="22"/>
        </w:rPr>
        <w:t xml:space="preserve"> e le </w:t>
      </w:r>
      <w:r w:rsidR="3FEFD153" w:rsidRPr="7DF3C2C0">
        <w:rPr>
          <w:sz w:val="22"/>
          <w:szCs w:val="22"/>
        </w:rPr>
        <w:t>imprese</w:t>
      </w:r>
      <w:r w:rsidR="00E13070">
        <w:rPr>
          <w:sz w:val="22"/>
          <w:szCs w:val="22"/>
        </w:rPr>
        <w:t>;</w:t>
      </w:r>
    </w:p>
    <w:p w14:paraId="36B35F9E" w14:textId="77777777" w:rsidR="00331F94" w:rsidRDefault="00F16A46" w:rsidP="00C91709">
      <w:pPr>
        <w:numPr>
          <w:ilvl w:val="0"/>
          <w:numId w:val="2"/>
        </w:numPr>
        <w:spacing w:line="360" w:lineRule="auto"/>
        <w:ind w:left="567" w:hanging="425"/>
        <w:jc w:val="both"/>
        <w:rPr>
          <w:sz w:val="22"/>
          <w:szCs w:val="22"/>
        </w:rPr>
      </w:pPr>
      <w:r w:rsidRPr="00331F94">
        <w:rPr>
          <w:sz w:val="22"/>
          <w:szCs w:val="22"/>
        </w:rPr>
        <w:t xml:space="preserve">partecipazione agli eventi organizzati </w:t>
      </w:r>
      <w:r w:rsidRPr="00CA6DDB">
        <w:rPr>
          <w:sz w:val="22"/>
          <w:szCs w:val="22"/>
        </w:rPr>
        <w:t xml:space="preserve">da </w:t>
      </w:r>
      <w:sdt>
        <w:sdtPr>
          <w:rPr>
            <w:sz w:val="22"/>
            <w:szCs w:val="22"/>
          </w:rPr>
          <w:id w:val="20747918"/>
          <w:placeholder>
            <w:docPart w:val="0C7C1B40A19040BA894D964FF0FCB5DA"/>
          </w:placeholder>
          <w:text/>
        </w:sdtPr>
        <w:sdtEndPr/>
        <w:sdtContent>
          <w:r w:rsidRPr="00CA6DDB">
            <w:rPr>
              <w:sz w:val="22"/>
              <w:szCs w:val="22"/>
            </w:rPr>
            <w:t>………………………………………………</w:t>
          </w:r>
        </w:sdtContent>
      </w:sdt>
      <w:r w:rsidRPr="00331F94">
        <w:rPr>
          <w:sz w:val="22"/>
          <w:szCs w:val="22"/>
        </w:rPr>
        <w:t>;</w:t>
      </w:r>
    </w:p>
    <w:p w14:paraId="7F2670DE" w14:textId="77777777" w:rsidR="00331F94" w:rsidRDefault="00F16A46" w:rsidP="00C91709">
      <w:pPr>
        <w:numPr>
          <w:ilvl w:val="0"/>
          <w:numId w:val="2"/>
        </w:numPr>
        <w:spacing w:line="360" w:lineRule="auto"/>
        <w:ind w:left="567" w:hanging="425"/>
        <w:jc w:val="both"/>
        <w:rPr>
          <w:sz w:val="22"/>
          <w:szCs w:val="22"/>
        </w:rPr>
      </w:pPr>
      <w:r w:rsidRPr="00331F94">
        <w:rPr>
          <w:sz w:val="22"/>
          <w:szCs w:val="22"/>
        </w:rPr>
        <w:t>orientamento e presentazione dell'offerta di incentivi, servizi e iniziative di Invitalia ai soggetti interessati</w:t>
      </w:r>
      <w:r w:rsidR="00DB2568" w:rsidRPr="00331F94">
        <w:rPr>
          <w:sz w:val="22"/>
          <w:szCs w:val="22"/>
        </w:rPr>
        <w:t>;</w:t>
      </w:r>
    </w:p>
    <w:p w14:paraId="2822B6D7" w14:textId="77777777" w:rsidR="00331F94" w:rsidRPr="00CA6DDB" w:rsidRDefault="00F16A46" w:rsidP="00C91709">
      <w:pPr>
        <w:numPr>
          <w:ilvl w:val="0"/>
          <w:numId w:val="2"/>
        </w:numPr>
        <w:spacing w:line="360" w:lineRule="auto"/>
        <w:ind w:left="567" w:hanging="425"/>
        <w:jc w:val="both"/>
        <w:rPr>
          <w:sz w:val="22"/>
          <w:szCs w:val="22"/>
        </w:rPr>
      </w:pPr>
      <w:r w:rsidRPr="00331F94">
        <w:rPr>
          <w:sz w:val="22"/>
          <w:szCs w:val="22"/>
        </w:rPr>
        <w:t>servizi di accompagnamento alla presentazione della domanda di agevolazione</w:t>
      </w:r>
      <w:r w:rsidR="00DB66E9" w:rsidRPr="00331F94">
        <w:rPr>
          <w:sz w:val="22"/>
          <w:szCs w:val="22"/>
        </w:rPr>
        <w:t xml:space="preserve"> in favore delle imprese innovative presentate e/o supportate da</w:t>
      </w:r>
      <w:r w:rsidR="00DB66E9" w:rsidRPr="00CA6DDB">
        <w:rPr>
          <w:color w:val="7030A0"/>
          <w:sz w:val="22"/>
          <w:szCs w:val="22"/>
        </w:rPr>
        <w:t>………………………………;</w:t>
      </w:r>
    </w:p>
    <w:p w14:paraId="416D4B13" w14:textId="77777777" w:rsidR="00331F94" w:rsidRDefault="001E71B1" w:rsidP="00C91709">
      <w:pPr>
        <w:numPr>
          <w:ilvl w:val="0"/>
          <w:numId w:val="2"/>
        </w:numPr>
        <w:spacing w:line="360" w:lineRule="auto"/>
        <w:ind w:left="567" w:hanging="425"/>
        <w:jc w:val="both"/>
        <w:rPr>
          <w:sz w:val="22"/>
          <w:szCs w:val="22"/>
        </w:rPr>
      </w:pPr>
      <w:r w:rsidRPr="00331F94">
        <w:rPr>
          <w:sz w:val="22"/>
          <w:szCs w:val="22"/>
        </w:rPr>
        <w:t>diffusione del</w:t>
      </w:r>
      <w:r w:rsidR="00F16A46" w:rsidRPr="00331F94">
        <w:rPr>
          <w:sz w:val="22"/>
          <w:szCs w:val="22"/>
        </w:rPr>
        <w:t xml:space="preserve">la partnership e </w:t>
      </w:r>
      <w:r w:rsidRPr="00331F94">
        <w:rPr>
          <w:sz w:val="22"/>
          <w:szCs w:val="22"/>
        </w:rPr>
        <w:t>de</w:t>
      </w:r>
      <w:r w:rsidR="00F16A46" w:rsidRPr="00331F94">
        <w:rPr>
          <w:sz w:val="22"/>
          <w:szCs w:val="22"/>
        </w:rPr>
        <w:t>i casi di successo</w:t>
      </w:r>
      <w:r w:rsidR="00930196" w:rsidRPr="00331F94">
        <w:rPr>
          <w:sz w:val="22"/>
          <w:szCs w:val="22"/>
        </w:rPr>
        <w:t>, anche attraverso i canali social</w:t>
      </w:r>
      <w:r w:rsidR="00F16A46" w:rsidRPr="00331F94">
        <w:rPr>
          <w:sz w:val="22"/>
          <w:szCs w:val="22"/>
        </w:rPr>
        <w:t>;</w:t>
      </w:r>
    </w:p>
    <w:p w14:paraId="50D95323" w14:textId="77777777" w:rsidR="00331F94" w:rsidRDefault="00DB66E9" w:rsidP="00C91709">
      <w:pPr>
        <w:numPr>
          <w:ilvl w:val="0"/>
          <w:numId w:val="2"/>
        </w:numPr>
        <w:spacing w:line="360" w:lineRule="auto"/>
        <w:ind w:left="567" w:hanging="425"/>
        <w:jc w:val="both"/>
        <w:rPr>
          <w:sz w:val="22"/>
          <w:szCs w:val="22"/>
        </w:rPr>
      </w:pPr>
      <w:r w:rsidRPr="00E13070">
        <w:rPr>
          <w:sz w:val="22"/>
          <w:szCs w:val="22"/>
        </w:rPr>
        <w:t>s</w:t>
      </w:r>
      <w:r w:rsidR="004C5F2C" w:rsidRPr="00E13070">
        <w:rPr>
          <w:sz w:val="22"/>
          <w:szCs w:val="22"/>
        </w:rPr>
        <w:t>upporto alle</w:t>
      </w:r>
      <w:r w:rsidRPr="00E13070">
        <w:rPr>
          <w:sz w:val="22"/>
          <w:szCs w:val="22"/>
        </w:rPr>
        <w:t xml:space="preserve"> </w:t>
      </w:r>
      <w:r w:rsidR="00F16A46" w:rsidRPr="00E13070">
        <w:rPr>
          <w:sz w:val="22"/>
          <w:szCs w:val="22"/>
        </w:rPr>
        <w:t xml:space="preserve">azioni di </w:t>
      </w:r>
      <w:r w:rsidR="001E71B1" w:rsidRPr="00E13070">
        <w:rPr>
          <w:sz w:val="22"/>
          <w:szCs w:val="22"/>
        </w:rPr>
        <w:t>o</w:t>
      </w:r>
      <w:r w:rsidR="00F16A46" w:rsidRPr="00E13070">
        <w:rPr>
          <w:sz w:val="22"/>
          <w:szCs w:val="22"/>
        </w:rPr>
        <w:t xml:space="preserve">pen </w:t>
      </w:r>
      <w:r w:rsidR="001E71B1" w:rsidRPr="00E13070">
        <w:rPr>
          <w:sz w:val="22"/>
          <w:szCs w:val="22"/>
        </w:rPr>
        <w:t>i</w:t>
      </w:r>
      <w:r w:rsidR="00F16A46" w:rsidRPr="00E13070">
        <w:rPr>
          <w:sz w:val="22"/>
          <w:szCs w:val="22"/>
        </w:rPr>
        <w:t xml:space="preserve">nnovation, </w:t>
      </w:r>
      <w:r w:rsidR="001E71B1" w:rsidRPr="00E13070">
        <w:rPr>
          <w:sz w:val="22"/>
          <w:szCs w:val="22"/>
        </w:rPr>
        <w:t>challenge</w:t>
      </w:r>
      <w:r w:rsidRPr="00E13070">
        <w:rPr>
          <w:sz w:val="22"/>
          <w:szCs w:val="22"/>
        </w:rPr>
        <w:t xml:space="preserve">, </w:t>
      </w:r>
      <w:r w:rsidR="001E71B1" w:rsidRPr="00E13070">
        <w:rPr>
          <w:sz w:val="22"/>
          <w:szCs w:val="22"/>
        </w:rPr>
        <w:t>sfide tematiche</w:t>
      </w:r>
      <w:r w:rsidRPr="00E13070">
        <w:rPr>
          <w:sz w:val="22"/>
          <w:szCs w:val="22"/>
        </w:rPr>
        <w:t>, ecc. realizzate d</w:t>
      </w:r>
      <w:r w:rsidRPr="00CA6DDB">
        <w:rPr>
          <w:sz w:val="22"/>
          <w:szCs w:val="22"/>
        </w:rPr>
        <w:t>a</w:t>
      </w:r>
      <w:r w:rsidRPr="00CA6DDB">
        <w:rPr>
          <w:b/>
          <w:bCs/>
          <w:color w:val="7030A0"/>
          <w:sz w:val="22"/>
          <w:szCs w:val="22"/>
        </w:rPr>
        <w:t>……………………………….</w:t>
      </w:r>
      <w:r w:rsidR="00930196" w:rsidRPr="00CA6DDB">
        <w:rPr>
          <w:b/>
          <w:bCs/>
          <w:color w:val="7030A0"/>
          <w:sz w:val="22"/>
          <w:szCs w:val="22"/>
        </w:rPr>
        <w:t>;</w:t>
      </w:r>
    </w:p>
    <w:p w14:paraId="49767BC7" w14:textId="64958953" w:rsidR="00F16A46" w:rsidRPr="00331F94" w:rsidRDefault="00331F94" w:rsidP="00C91709">
      <w:pPr>
        <w:numPr>
          <w:ilvl w:val="0"/>
          <w:numId w:val="2"/>
        </w:numPr>
        <w:spacing w:line="360" w:lineRule="auto"/>
        <w:ind w:left="567" w:hanging="425"/>
        <w:jc w:val="both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f</w:t>
      </w:r>
      <w:r w:rsidR="004C5F2C" w:rsidRPr="00331F94">
        <w:rPr>
          <w:color w:val="000000" w:themeColor="text1"/>
          <w:sz w:val="22"/>
          <w:szCs w:val="22"/>
        </w:rPr>
        <w:t>avorire occasioni di incontro e/o collaborazione con i partner del network che, per settori/verticali di mercato e specializzazione di attività, possano contribuire a generare opportunità di sviluppo nell’interesse delle imprese supportate</w:t>
      </w:r>
      <w:r>
        <w:rPr>
          <w:color w:val="000000" w:themeColor="text1"/>
          <w:sz w:val="22"/>
          <w:szCs w:val="22"/>
        </w:rPr>
        <w:t>.</w:t>
      </w:r>
    </w:p>
    <w:p w14:paraId="6E80AAB4" w14:textId="77777777" w:rsidR="004C5F2C" w:rsidRDefault="004C5F2C" w:rsidP="004C5F2C">
      <w:pPr>
        <w:pStyle w:val="Paragrafoelenco"/>
        <w:spacing w:line="360" w:lineRule="auto"/>
        <w:ind w:left="1080"/>
        <w:jc w:val="both"/>
        <w:rPr>
          <w:strike/>
          <w:sz w:val="22"/>
          <w:szCs w:val="22"/>
        </w:rPr>
      </w:pPr>
    </w:p>
    <w:p w14:paraId="0A8C167B" w14:textId="77777777" w:rsidR="004C5F2C" w:rsidRDefault="004C5F2C" w:rsidP="004C5F2C">
      <w:pPr>
        <w:pStyle w:val="Paragrafoelenco"/>
        <w:spacing w:line="360" w:lineRule="auto"/>
        <w:ind w:left="1080"/>
        <w:jc w:val="both"/>
        <w:rPr>
          <w:strike/>
          <w:sz w:val="22"/>
          <w:szCs w:val="22"/>
        </w:rPr>
      </w:pPr>
    </w:p>
    <w:p w14:paraId="35CE725B" w14:textId="77777777" w:rsidR="004C5F2C" w:rsidRDefault="004C5F2C" w:rsidP="004C5F2C">
      <w:pPr>
        <w:pStyle w:val="Paragrafoelenco"/>
        <w:spacing w:line="360" w:lineRule="auto"/>
        <w:ind w:left="1080"/>
        <w:jc w:val="both"/>
        <w:rPr>
          <w:strike/>
          <w:sz w:val="22"/>
          <w:szCs w:val="22"/>
        </w:rPr>
      </w:pPr>
    </w:p>
    <w:p w14:paraId="18F39D2E" w14:textId="77777777" w:rsidR="004C5F2C" w:rsidRPr="004C5F2C" w:rsidRDefault="004C5F2C" w:rsidP="004C5F2C">
      <w:pPr>
        <w:pStyle w:val="Paragrafoelenco"/>
        <w:spacing w:line="360" w:lineRule="auto"/>
        <w:ind w:left="1080"/>
        <w:jc w:val="both"/>
        <w:rPr>
          <w:strike/>
          <w:sz w:val="22"/>
          <w:szCs w:val="22"/>
        </w:rPr>
      </w:pPr>
    </w:p>
    <w:bookmarkStart w:id="2" w:name="_Hlk215751417"/>
    <w:p w14:paraId="61775C41" w14:textId="6B8F1004" w:rsidR="00F16A46" w:rsidRPr="00812811" w:rsidRDefault="00226383" w:rsidP="00812811">
      <w:pPr>
        <w:pStyle w:val="Paragrafoelenco"/>
        <w:numPr>
          <w:ilvl w:val="0"/>
          <w:numId w:val="13"/>
        </w:numPr>
        <w:spacing w:line="360" w:lineRule="auto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62129436"/>
          <w:placeholder>
            <w:docPart w:val="0C7C1B40A19040BA894D964FF0FCB5DA"/>
          </w:placeholder>
          <w:text/>
        </w:sdtPr>
        <w:sdtEndPr/>
        <w:sdtContent>
          <w:r w:rsidR="00F16A46" w:rsidRPr="00CA6DDB">
            <w:rPr>
              <w:sz w:val="22"/>
              <w:szCs w:val="22"/>
            </w:rPr>
            <w:t>.…………………</w:t>
          </w:r>
          <w:r w:rsidR="004C5F2C" w:rsidRPr="00CA6DDB">
            <w:rPr>
              <w:sz w:val="22"/>
              <w:szCs w:val="22"/>
            </w:rPr>
            <w:t>……</w:t>
          </w:r>
        </w:sdtContent>
      </w:sdt>
      <w:r w:rsidR="00F16A46" w:rsidRPr="00812811">
        <w:rPr>
          <w:sz w:val="22"/>
          <w:szCs w:val="22"/>
        </w:rPr>
        <w:t>per il conseguimento degli obiettivi e delle finalità del presente Protocollo si impegna</w:t>
      </w:r>
      <w:r w:rsidR="00F16A46" w:rsidRPr="00331F94">
        <w:rPr>
          <w:sz w:val="22"/>
          <w:szCs w:val="22"/>
        </w:rPr>
        <w:t xml:space="preserve"> </w:t>
      </w:r>
      <w:r w:rsidR="00812811" w:rsidRPr="00331F94">
        <w:rPr>
          <w:sz w:val="22"/>
          <w:szCs w:val="22"/>
        </w:rPr>
        <w:t>a garantire una o più delle seguenti attività</w:t>
      </w:r>
      <w:r w:rsidR="00F16A46" w:rsidRPr="00331F94">
        <w:rPr>
          <w:sz w:val="22"/>
          <w:szCs w:val="22"/>
        </w:rPr>
        <w:t>:</w:t>
      </w:r>
    </w:p>
    <w:bookmarkEnd w:id="2"/>
    <w:p w14:paraId="3B1B1716" w14:textId="35D5980D" w:rsidR="00F16A46" w:rsidRPr="00DB2568" w:rsidRDefault="00DB2568" w:rsidP="00C91709">
      <w:pPr>
        <w:numPr>
          <w:ilvl w:val="0"/>
          <w:numId w:val="4"/>
        </w:numPr>
        <w:spacing w:line="360" w:lineRule="auto"/>
        <w:ind w:left="993"/>
        <w:jc w:val="both"/>
        <w:rPr>
          <w:sz w:val="22"/>
          <w:szCs w:val="22"/>
        </w:rPr>
      </w:pPr>
      <w:r w:rsidRPr="00DB2568">
        <w:rPr>
          <w:sz w:val="22"/>
          <w:szCs w:val="22"/>
        </w:rPr>
        <w:t xml:space="preserve">condividere la programmazione delle iniziative e delle attività in linea con le caratteristiche specifiche dei servizi e degli incentivi gestiti </w:t>
      </w:r>
      <w:r w:rsidR="001E71B1">
        <w:rPr>
          <w:sz w:val="22"/>
          <w:szCs w:val="22"/>
        </w:rPr>
        <w:t xml:space="preserve">da </w:t>
      </w:r>
      <w:r w:rsidR="001E71B1" w:rsidRPr="008B311C">
        <w:rPr>
          <w:sz w:val="22"/>
          <w:szCs w:val="22"/>
        </w:rPr>
        <w:t>Invitalia</w:t>
      </w:r>
      <w:r w:rsidR="00D250AB">
        <w:rPr>
          <w:sz w:val="22"/>
          <w:szCs w:val="22"/>
        </w:rPr>
        <w:t>;</w:t>
      </w:r>
    </w:p>
    <w:p w14:paraId="195168EF" w14:textId="3990309F" w:rsidR="00F16A46" w:rsidRPr="008B311C" w:rsidRDefault="00DB2568" w:rsidP="00C91709">
      <w:pPr>
        <w:numPr>
          <w:ilvl w:val="0"/>
          <w:numId w:val="4"/>
        </w:numPr>
        <w:spacing w:line="360" w:lineRule="auto"/>
        <w:ind w:left="993"/>
        <w:jc w:val="both"/>
        <w:rPr>
          <w:sz w:val="22"/>
          <w:szCs w:val="22"/>
        </w:rPr>
      </w:pPr>
      <w:r w:rsidRPr="00DB2568">
        <w:rPr>
          <w:sz w:val="22"/>
          <w:szCs w:val="22"/>
        </w:rPr>
        <w:t xml:space="preserve">organizzare </w:t>
      </w:r>
      <w:r w:rsidR="00F16A46" w:rsidRPr="00DB2568">
        <w:rPr>
          <w:sz w:val="22"/>
          <w:szCs w:val="22"/>
        </w:rPr>
        <w:t>incontri con</w:t>
      </w:r>
      <w:r>
        <w:rPr>
          <w:sz w:val="22"/>
          <w:szCs w:val="22"/>
        </w:rPr>
        <w:t xml:space="preserve"> </w:t>
      </w:r>
      <w:r w:rsidRPr="00DB2568">
        <w:rPr>
          <w:sz w:val="22"/>
          <w:szCs w:val="22"/>
        </w:rPr>
        <w:t>team imprenditoriali</w:t>
      </w:r>
      <w:r>
        <w:rPr>
          <w:sz w:val="22"/>
          <w:szCs w:val="22"/>
        </w:rPr>
        <w:t xml:space="preserve"> </w:t>
      </w:r>
      <w:r w:rsidR="00F16A46" w:rsidRPr="008B311C">
        <w:rPr>
          <w:sz w:val="22"/>
          <w:szCs w:val="22"/>
        </w:rPr>
        <w:t>potenzialmente interessat</w:t>
      </w:r>
      <w:r w:rsidRPr="00DB2568">
        <w:rPr>
          <w:sz w:val="22"/>
          <w:szCs w:val="22"/>
        </w:rPr>
        <w:t>i</w:t>
      </w:r>
      <w:r w:rsidR="00F16A46" w:rsidRPr="008B311C">
        <w:rPr>
          <w:sz w:val="22"/>
          <w:szCs w:val="22"/>
        </w:rPr>
        <w:t xml:space="preserve"> all’offerta di Invitalia;</w:t>
      </w:r>
    </w:p>
    <w:p w14:paraId="6333464E" w14:textId="45AF06A3" w:rsidR="00F16A46" w:rsidRPr="00DB2568" w:rsidRDefault="00F16A46" w:rsidP="00C91709">
      <w:pPr>
        <w:numPr>
          <w:ilvl w:val="0"/>
          <w:numId w:val="4"/>
        </w:numPr>
        <w:spacing w:line="360" w:lineRule="auto"/>
        <w:ind w:left="993"/>
        <w:jc w:val="both"/>
        <w:rPr>
          <w:sz w:val="22"/>
          <w:szCs w:val="22"/>
        </w:rPr>
      </w:pPr>
      <w:r w:rsidRPr="00DB2568">
        <w:rPr>
          <w:sz w:val="22"/>
          <w:szCs w:val="22"/>
        </w:rPr>
        <w:t>alimentare il deal flow delle domande di agevolazione relative agli incentivi</w:t>
      </w:r>
      <w:r w:rsidR="00DB2568">
        <w:rPr>
          <w:sz w:val="22"/>
          <w:szCs w:val="22"/>
        </w:rPr>
        <w:t xml:space="preserve"> </w:t>
      </w:r>
      <w:r w:rsidR="00DB2568" w:rsidRPr="00DB2568">
        <w:rPr>
          <w:sz w:val="22"/>
          <w:szCs w:val="22"/>
        </w:rPr>
        <w:t xml:space="preserve">gestiti </w:t>
      </w:r>
      <w:r w:rsidR="001E71B1">
        <w:rPr>
          <w:sz w:val="22"/>
          <w:szCs w:val="22"/>
        </w:rPr>
        <w:t xml:space="preserve">da </w:t>
      </w:r>
      <w:r w:rsidR="001E71B1" w:rsidRPr="008B311C">
        <w:rPr>
          <w:sz w:val="22"/>
          <w:szCs w:val="22"/>
        </w:rPr>
        <w:t>Invitalia</w:t>
      </w:r>
      <w:r w:rsidRPr="00DB2568">
        <w:rPr>
          <w:sz w:val="22"/>
          <w:szCs w:val="22"/>
        </w:rPr>
        <w:t>;</w:t>
      </w:r>
    </w:p>
    <w:p w14:paraId="411D01FE" w14:textId="343DFCAB" w:rsidR="00F16A46" w:rsidRPr="00331F94" w:rsidRDefault="00DE7A38" w:rsidP="00C91709">
      <w:pPr>
        <w:numPr>
          <w:ilvl w:val="0"/>
          <w:numId w:val="4"/>
        </w:numPr>
        <w:spacing w:line="360" w:lineRule="auto"/>
        <w:ind w:left="993"/>
        <w:jc w:val="both"/>
        <w:rPr>
          <w:sz w:val="22"/>
          <w:szCs w:val="22"/>
        </w:rPr>
      </w:pPr>
      <w:r w:rsidRPr="7DF3C2C0">
        <w:rPr>
          <w:sz w:val="22"/>
          <w:szCs w:val="22"/>
        </w:rPr>
        <w:t xml:space="preserve">coinvolgere </w:t>
      </w:r>
      <w:r w:rsidR="00F16A46" w:rsidRPr="7DF3C2C0">
        <w:rPr>
          <w:sz w:val="22"/>
          <w:szCs w:val="22"/>
        </w:rPr>
        <w:t xml:space="preserve">Invitalia </w:t>
      </w:r>
      <w:r w:rsidRPr="7DF3C2C0">
        <w:rPr>
          <w:sz w:val="22"/>
          <w:szCs w:val="22"/>
        </w:rPr>
        <w:t xml:space="preserve">nelle </w:t>
      </w:r>
      <w:r w:rsidR="00F16A46" w:rsidRPr="7DF3C2C0">
        <w:rPr>
          <w:sz w:val="22"/>
          <w:szCs w:val="22"/>
        </w:rPr>
        <w:t xml:space="preserve">presentazioni delle </w:t>
      </w:r>
      <w:r w:rsidR="61032970" w:rsidRPr="7DF3C2C0">
        <w:rPr>
          <w:sz w:val="22"/>
          <w:szCs w:val="22"/>
        </w:rPr>
        <w:t xml:space="preserve">imprese </w:t>
      </w:r>
      <w:r w:rsidR="00F16A46" w:rsidRPr="7DF3C2C0">
        <w:rPr>
          <w:sz w:val="22"/>
          <w:szCs w:val="22"/>
        </w:rPr>
        <w:t>nella fase di fund raising</w:t>
      </w:r>
      <w:r w:rsidR="00812811">
        <w:rPr>
          <w:sz w:val="22"/>
          <w:szCs w:val="22"/>
        </w:rPr>
        <w:t xml:space="preserve"> </w:t>
      </w:r>
      <w:r w:rsidR="00812811" w:rsidRPr="00331F94">
        <w:rPr>
          <w:sz w:val="22"/>
          <w:szCs w:val="22"/>
        </w:rPr>
        <w:t>e/o di upgrade tecnologico</w:t>
      </w:r>
      <w:r w:rsidR="00F16A46" w:rsidRPr="00331F94">
        <w:rPr>
          <w:sz w:val="22"/>
          <w:szCs w:val="22"/>
        </w:rPr>
        <w:t>;</w:t>
      </w:r>
    </w:p>
    <w:p w14:paraId="16C5470B" w14:textId="1575ACCC" w:rsidR="00F16A46" w:rsidRPr="008B311C" w:rsidRDefault="00812811" w:rsidP="00C91709">
      <w:pPr>
        <w:numPr>
          <w:ilvl w:val="0"/>
          <w:numId w:val="4"/>
        </w:numPr>
        <w:spacing w:line="360" w:lineRule="auto"/>
        <w:ind w:left="993"/>
        <w:jc w:val="both"/>
        <w:rPr>
          <w:sz w:val="22"/>
          <w:szCs w:val="22"/>
        </w:rPr>
      </w:pPr>
      <w:r w:rsidRPr="00331F94">
        <w:rPr>
          <w:sz w:val="22"/>
          <w:szCs w:val="22"/>
        </w:rPr>
        <w:t xml:space="preserve">collaborare con Invitalia per sostenere </w:t>
      </w:r>
      <w:r w:rsidR="00625237" w:rsidRPr="00331F94">
        <w:rPr>
          <w:sz w:val="22"/>
          <w:szCs w:val="22"/>
        </w:rPr>
        <w:t>occasioni</w:t>
      </w:r>
      <w:r w:rsidR="009E409E" w:rsidRPr="00331F94">
        <w:rPr>
          <w:sz w:val="22"/>
          <w:szCs w:val="22"/>
        </w:rPr>
        <w:t xml:space="preserve"> di policy co-design e</w:t>
      </w:r>
      <w:r w:rsidR="009E409E">
        <w:rPr>
          <w:sz w:val="22"/>
          <w:szCs w:val="22"/>
        </w:rPr>
        <w:t xml:space="preserve"> </w:t>
      </w:r>
      <w:r w:rsidR="00F16A46" w:rsidRPr="008B311C">
        <w:rPr>
          <w:sz w:val="22"/>
          <w:szCs w:val="22"/>
        </w:rPr>
        <w:t>condividere esperienze all’interno del network, anche attraverso testimonianze e seminari con gli altri partner del Sistema Invitalia Startup, in relazione alle proprie competenze specifiche o a casi di successo;</w:t>
      </w:r>
    </w:p>
    <w:p w14:paraId="29433BC7" w14:textId="123FBD72" w:rsidR="00F16A46" w:rsidRPr="008B311C" w:rsidRDefault="00F16A46" w:rsidP="00C91709">
      <w:pPr>
        <w:numPr>
          <w:ilvl w:val="0"/>
          <w:numId w:val="4"/>
        </w:numPr>
        <w:spacing w:line="360" w:lineRule="auto"/>
        <w:ind w:left="993"/>
        <w:jc w:val="both"/>
        <w:rPr>
          <w:sz w:val="22"/>
          <w:szCs w:val="22"/>
        </w:rPr>
      </w:pPr>
      <w:r w:rsidRPr="008B311C">
        <w:rPr>
          <w:sz w:val="22"/>
          <w:szCs w:val="22"/>
        </w:rPr>
        <w:t>comunicare e dar</w:t>
      </w:r>
      <w:r>
        <w:rPr>
          <w:sz w:val="22"/>
          <w:szCs w:val="22"/>
        </w:rPr>
        <w:t>e</w:t>
      </w:r>
      <w:r w:rsidRPr="008B311C">
        <w:rPr>
          <w:sz w:val="22"/>
          <w:szCs w:val="22"/>
        </w:rPr>
        <w:t xml:space="preserve"> visibilità </w:t>
      </w:r>
      <w:r w:rsidRPr="00DE7A38">
        <w:rPr>
          <w:sz w:val="22"/>
          <w:szCs w:val="22"/>
        </w:rPr>
        <w:t>attraverso i pr</w:t>
      </w:r>
      <w:r w:rsidRPr="008B311C">
        <w:rPr>
          <w:sz w:val="22"/>
          <w:szCs w:val="22"/>
        </w:rPr>
        <w:t xml:space="preserve">opri canali </w:t>
      </w:r>
      <w:r w:rsidR="00DE7A38" w:rsidRPr="00DE7A38">
        <w:rPr>
          <w:sz w:val="22"/>
          <w:szCs w:val="22"/>
        </w:rPr>
        <w:t>alla</w:t>
      </w:r>
      <w:r w:rsidR="00DE7A38">
        <w:rPr>
          <w:sz w:val="22"/>
          <w:szCs w:val="22"/>
        </w:rPr>
        <w:t xml:space="preserve"> </w:t>
      </w:r>
      <w:r w:rsidRPr="008B311C">
        <w:rPr>
          <w:sz w:val="22"/>
          <w:szCs w:val="22"/>
        </w:rPr>
        <w:t>collaborazione con Invitalia</w:t>
      </w:r>
      <w:r w:rsidR="009345DD">
        <w:rPr>
          <w:sz w:val="22"/>
          <w:szCs w:val="22"/>
        </w:rPr>
        <w:t xml:space="preserve"> </w:t>
      </w:r>
      <w:r w:rsidR="00C17A9E">
        <w:rPr>
          <w:sz w:val="22"/>
          <w:szCs w:val="22"/>
        </w:rPr>
        <w:t>e contribuire all’animazione della comm</w:t>
      </w:r>
      <w:r w:rsidR="00D250AB">
        <w:rPr>
          <w:sz w:val="22"/>
          <w:szCs w:val="22"/>
        </w:rPr>
        <w:t>u</w:t>
      </w:r>
      <w:r w:rsidR="00C17A9E">
        <w:rPr>
          <w:sz w:val="22"/>
          <w:szCs w:val="22"/>
        </w:rPr>
        <w:t>nity on line</w:t>
      </w:r>
      <w:r w:rsidRPr="008B311C">
        <w:rPr>
          <w:sz w:val="22"/>
          <w:szCs w:val="22"/>
        </w:rPr>
        <w:t>;</w:t>
      </w:r>
    </w:p>
    <w:p w14:paraId="5B80CB3C" w14:textId="4FE742C8" w:rsidR="00812811" w:rsidRPr="00331F94" w:rsidRDefault="00331F94" w:rsidP="00C91709">
      <w:pPr>
        <w:pStyle w:val="Paragrafoelenco"/>
        <w:numPr>
          <w:ilvl w:val="0"/>
          <w:numId w:val="4"/>
        </w:numPr>
        <w:spacing w:line="300" w:lineRule="atLeast"/>
        <w:ind w:left="993"/>
        <w:jc w:val="both"/>
        <w:rPr>
          <w:sz w:val="22"/>
          <w:szCs w:val="22"/>
        </w:rPr>
      </w:pPr>
      <w:r>
        <w:rPr>
          <w:sz w:val="22"/>
          <w:szCs w:val="22"/>
        </w:rPr>
        <w:t>f</w:t>
      </w:r>
      <w:r w:rsidR="00C766ED" w:rsidRPr="00331F94">
        <w:rPr>
          <w:sz w:val="22"/>
          <w:szCs w:val="22"/>
        </w:rPr>
        <w:t xml:space="preserve">ornire a Invitalia segnalazioni, suggerimenti e indicazioni sui bisogni rilevati nel proprio settore di mercato e/o nelle filiere strategiche, </w:t>
      </w:r>
      <w:r w:rsidR="007A0A4A">
        <w:rPr>
          <w:sz w:val="22"/>
          <w:szCs w:val="22"/>
        </w:rPr>
        <w:t xml:space="preserve">al fine di </w:t>
      </w:r>
      <w:r w:rsidR="00C766ED" w:rsidRPr="00331F94">
        <w:rPr>
          <w:sz w:val="22"/>
          <w:szCs w:val="22"/>
        </w:rPr>
        <w:t>contribu</w:t>
      </w:r>
      <w:r w:rsidR="007A0A4A">
        <w:rPr>
          <w:sz w:val="22"/>
          <w:szCs w:val="22"/>
        </w:rPr>
        <w:t>ire</w:t>
      </w:r>
      <w:r w:rsidR="00C766ED" w:rsidRPr="00331F94">
        <w:rPr>
          <w:sz w:val="22"/>
          <w:szCs w:val="22"/>
        </w:rPr>
        <w:t xml:space="preserve"> alla crescita delle imprese innovative e al rafforzamento dell’ecosistema italiano.</w:t>
      </w:r>
    </w:p>
    <w:p w14:paraId="018AF703" w14:textId="77777777" w:rsidR="008B35F6" w:rsidRDefault="008B35F6" w:rsidP="008B35F6">
      <w:pPr>
        <w:spacing w:line="360" w:lineRule="auto"/>
        <w:jc w:val="both"/>
        <w:rPr>
          <w:sz w:val="22"/>
          <w:szCs w:val="22"/>
        </w:rPr>
      </w:pPr>
    </w:p>
    <w:p w14:paraId="20DF4592" w14:textId="77777777" w:rsidR="00CF3F9D" w:rsidRPr="00CF3F9D" w:rsidRDefault="00CF3F9D" w:rsidP="008A136B">
      <w:pPr>
        <w:spacing w:line="360" w:lineRule="auto"/>
        <w:ind w:left="284"/>
        <w:jc w:val="both"/>
        <w:rPr>
          <w:sz w:val="22"/>
          <w:szCs w:val="22"/>
        </w:rPr>
      </w:pPr>
      <w:r w:rsidRPr="00CF3F9D">
        <w:rPr>
          <w:sz w:val="22"/>
          <w:szCs w:val="22"/>
        </w:rPr>
        <w:t>Entrambe le Parti si impegnano, ove ne ricorrano le condizioni, a promuovere opportunità di matchmaking, connessioni strategiche e iniziative volte a favorire partnership, sinergie e raccolta di capitali, con l’obiettivo di accelerare la crescita e la competitività delle imprese ad alto potenziale di sviluppo.</w:t>
      </w:r>
    </w:p>
    <w:bookmarkEnd w:id="1"/>
    <w:p w14:paraId="566BE906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>Articolo 4</w:t>
      </w:r>
    </w:p>
    <w:p w14:paraId="04D7683F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(Modalità di attuazione)</w:t>
      </w:r>
    </w:p>
    <w:p w14:paraId="56C6DCED" w14:textId="67A5C286" w:rsidR="00F16A46" w:rsidRPr="006C5A45" w:rsidRDefault="00F16A46" w:rsidP="006C5A45">
      <w:pPr>
        <w:pStyle w:val="Corpodeltesto2"/>
        <w:numPr>
          <w:ilvl w:val="0"/>
          <w:numId w:val="7"/>
        </w:numPr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6C5A45">
        <w:rPr>
          <w:rFonts w:ascii="Times New Roman" w:hAnsi="Times New Roman"/>
          <w:color w:val="auto"/>
          <w:sz w:val="22"/>
          <w:szCs w:val="22"/>
        </w:rPr>
        <w:t>Le finalità e la realizzazione degli interventi di cui al presente accordo saranno perseguite congiuntamente dalle Parti attivando, ove opportuno, anche le sinergie con altre realtà istituzionali nazionali e locali.</w:t>
      </w:r>
    </w:p>
    <w:p w14:paraId="2616581A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>Articolo 5</w:t>
      </w:r>
    </w:p>
    <w:p w14:paraId="423E956B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(Durata)</w:t>
      </w:r>
    </w:p>
    <w:p w14:paraId="75F6F7A5" w14:textId="650027B2" w:rsidR="00F16A46" w:rsidRPr="006C5A45" w:rsidRDefault="00F16A46" w:rsidP="006C5A45">
      <w:pPr>
        <w:pStyle w:val="Corpodeltesto2"/>
        <w:numPr>
          <w:ilvl w:val="0"/>
          <w:numId w:val="20"/>
        </w:numPr>
        <w:spacing w:line="360" w:lineRule="auto"/>
        <w:ind w:left="426"/>
        <w:rPr>
          <w:rFonts w:ascii="Times New Roman" w:hAnsi="Times New Roman"/>
          <w:color w:val="auto"/>
          <w:sz w:val="22"/>
          <w:szCs w:val="22"/>
        </w:rPr>
      </w:pPr>
      <w:r w:rsidRPr="006C5A45">
        <w:rPr>
          <w:rFonts w:ascii="Times New Roman" w:hAnsi="Times New Roman"/>
          <w:color w:val="auto"/>
          <w:sz w:val="22"/>
          <w:szCs w:val="22"/>
        </w:rPr>
        <w:t xml:space="preserve">Il presente Protocollo ha una durata di un anno dalla data di sottoscrizione, tacitamente rinnovabile per uguale periodo </w:t>
      </w:r>
      <w:r w:rsidR="00D250AB" w:rsidRPr="006C5A45">
        <w:rPr>
          <w:rFonts w:ascii="Times New Roman" w:hAnsi="Times New Roman"/>
          <w:color w:val="auto"/>
          <w:sz w:val="22"/>
          <w:szCs w:val="22"/>
        </w:rPr>
        <w:t>ad ogni scadenza.</w:t>
      </w:r>
    </w:p>
    <w:p w14:paraId="1E87639D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>Articolo 6</w:t>
      </w:r>
    </w:p>
    <w:p w14:paraId="4B053C73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(La tutela dei dati personali)</w:t>
      </w:r>
    </w:p>
    <w:p w14:paraId="22ECED62" w14:textId="5A10FF8B" w:rsidR="00F16A46" w:rsidRPr="008B311C" w:rsidRDefault="00F16A46" w:rsidP="006C5A45">
      <w:pPr>
        <w:pStyle w:val="Corpodeltesto2"/>
        <w:numPr>
          <w:ilvl w:val="0"/>
          <w:numId w:val="20"/>
        </w:numPr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B311C">
        <w:rPr>
          <w:rFonts w:ascii="Times New Roman" w:hAnsi="Times New Roman"/>
          <w:color w:val="auto"/>
          <w:sz w:val="22"/>
          <w:szCs w:val="22"/>
        </w:rPr>
        <w:t>Le Parti si impegnano</w:t>
      </w:r>
      <w:r w:rsidR="00BA07C8">
        <w:rPr>
          <w:rFonts w:ascii="Times New Roman" w:hAnsi="Times New Roman"/>
          <w:color w:val="auto"/>
          <w:sz w:val="22"/>
          <w:szCs w:val="22"/>
        </w:rPr>
        <w:t>, ciascuna per quanto di propria competenza, ad osservare la normativa nazionale ed europea in materia di protezione dei dati personali di cui al</w:t>
      </w:r>
      <w:r w:rsidRPr="008B311C">
        <w:rPr>
          <w:rFonts w:ascii="Times New Roman" w:hAnsi="Times New Roman"/>
          <w:color w:val="auto"/>
          <w:sz w:val="22"/>
          <w:szCs w:val="22"/>
        </w:rPr>
        <w:t xml:space="preserve"> Regolamento (UE) 2016/679 </w:t>
      </w:r>
      <w:r w:rsidR="00BA07C8">
        <w:rPr>
          <w:rFonts w:ascii="Times New Roman" w:hAnsi="Times New Roman"/>
          <w:color w:val="auto"/>
          <w:sz w:val="22"/>
          <w:szCs w:val="22"/>
        </w:rPr>
        <w:t>(</w:t>
      </w:r>
      <w:r w:rsidRPr="00325844">
        <w:rPr>
          <w:rFonts w:ascii="Times New Roman" w:hAnsi="Times New Roman"/>
          <w:color w:val="auto"/>
          <w:sz w:val="22"/>
          <w:szCs w:val="22"/>
        </w:rPr>
        <w:t>GDPR</w:t>
      </w:r>
      <w:r w:rsidRPr="008B311C">
        <w:rPr>
          <w:rFonts w:ascii="Times New Roman" w:hAnsi="Times New Roman"/>
          <w:color w:val="auto"/>
          <w:sz w:val="22"/>
          <w:szCs w:val="22"/>
        </w:rPr>
        <w:t>)</w:t>
      </w:r>
      <w:r w:rsidR="00BA07C8">
        <w:rPr>
          <w:rFonts w:ascii="Times New Roman" w:hAnsi="Times New Roman"/>
          <w:color w:val="auto"/>
          <w:sz w:val="22"/>
          <w:szCs w:val="22"/>
        </w:rPr>
        <w:t xml:space="preserve"> e al D.Lgs. 196/2003 ss.mm.ii.</w:t>
      </w:r>
    </w:p>
    <w:p w14:paraId="765B87C3" w14:textId="607A7B2F" w:rsidR="00F16A46" w:rsidRPr="00F679A4" w:rsidRDefault="00F679A4" w:rsidP="006C5A45">
      <w:pPr>
        <w:pStyle w:val="Corpodeltesto2"/>
        <w:numPr>
          <w:ilvl w:val="0"/>
          <w:numId w:val="20"/>
        </w:numPr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lastRenderedPageBreak/>
        <w:t>I dati necessari all’esecuzione delle attività di cui al presente Protocollo saranno trattati dalle Parti in qualità di autonomi titolari del trattamento</w:t>
      </w:r>
      <w:r w:rsidR="00F16A46" w:rsidRPr="008B311C">
        <w:rPr>
          <w:rFonts w:ascii="Open Sans" w:hAnsi="Open Sans"/>
          <w:color w:val="434343"/>
        </w:rPr>
        <w:t>.</w:t>
      </w:r>
    </w:p>
    <w:p w14:paraId="5AA5225D" w14:textId="6A894057" w:rsidR="00F679A4" w:rsidRPr="008B311C" w:rsidRDefault="00F679A4" w:rsidP="006C5A45">
      <w:pPr>
        <w:pStyle w:val="Corpodeltesto2"/>
        <w:numPr>
          <w:ilvl w:val="0"/>
          <w:numId w:val="20"/>
        </w:numPr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Laddove, nell’esecuzione delle attività di cui al</w:t>
      </w:r>
      <w:r w:rsidR="00EC7790">
        <w:rPr>
          <w:rFonts w:ascii="Times New Roman" w:hAnsi="Times New Roman"/>
          <w:color w:val="auto"/>
          <w:sz w:val="22"/>
          <w:szCs w:val="22"/>
        </w:rPr>
        <w:t xml:space="preserve"> precedente </w:t>
      </w:r>
      <w:r>
        <w:rPr>
          <w:rFonts w:ascii="Times New Roman" w:hAnsi="Times New Roman"/>
          <w:color w:val="auto"/>
          <w:sz w:val="22"/>
          <w:szCs w:val="22"/>
        </w:rPr>
        <w:t xml:space="preserve">art. 2, dovesse sorgere l’esigenza di regolamentare in modo differente i rapporti tra le Parti, le stesse valuteranno, in buona fede, ogni necessario accordo ai sensi degli artt. </w:t>
      </w:r>
      <w:r w:rsidR="002259E8">
        <w:rPr>
          <w:rFonts w:ascii="Times New Roman" w:hAnsi="Times New Roman"/>
          <w:color w:val="auto"/>
          <w:sz w:val="22"/>
          <w:szCs w:val="22"/>
        </w:rPr>
        <w:t>26 o 28 GDPR.</w:t>
      </w:r>
    </w:p>
    <w:p w14:paraId="307448C4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>Articolo 7</w:t>
      </w:r>
    </w:p>
    <w:p w14:paraId="781843AB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(Inizio delle attività)</w:t>
      </w:r>
    </w:p>
    <w:p w14:paraId="55E8E75D" w14:textId="56FCCBFB" w:rsidR="00F16A46" w:rsidRPr="008B311C" w:rsidRDefault="00F16A46" w:rsidP="006C5A45">
      <w:pPr>
        <w:pStyle w:val="Corpodeltesto2"/>
        <w:numPr>
          <w:ilvl w:val="0"/>
          <w:numId w:val="19"/>
        </w:numPr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B311C">
        <w:rPr>
          <w:rFonts w:ascii="Times New Roman" w:hAnsi="Times New Roman"/>
          <w:color w:val="auto"/>
          <w:sz w:val="22"/>
          <w:szCs w:val="22"/>
        </w:rPr>
        <w:t>Le Parti concordano di dare inizio alla collaborazione prevista dal presente Protocollo a partire dal giorno successivo alla sottoscrizione dello stesso.</w:t>
      </w:r>
    </w:p>
    <w:p w14:paraId="6300B885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>Articolo 8</w:t>
      </w:r>
    </w:p>
    <w:p w14:paraId="2DB3A913" w14:textId="77777777" w:rsidR="00F16A46" w:rsidRPr="00C91709" w:rsidRDefault="00F16A46" w:rsidP="00F16A46">
      <w:pPr>
        <w:spacing w:line="360" w:lineRule="auto"/>
        <w:jc w:val="center"/>
        <w:rPr>
          <w:sz w:val="22"/>
          <w:szCs w:val="22"/>
        </w:rPr>
      </w:pPr>
      <w:r w:rsidRPr="00C91709">
        <w:rPr>
          <w:sz w:val="22"/>
          <w:szCs w:val="22"/>
        </w:rPr>
        <w:t>(Referenti e indirizzi PEC)</w:t>
      </w:r>
    </w:p>
    <w:p w14:paraId="606A00D0" w14:textId="77777777" w:rsidR="00F16A46" w:rsidRPr="00CA6DDB" w:rsidRDefault="00F16A46" w:rsidP="00C91709">
      <w:pPr>
        <w:pStyle w:val="Corpodeltesto2"/>
        <w:numPr>
          <w:ilvl w:val="0"/>
          <w:numId w:val="17"/>
        </w:numPr>
        <w:spacing w:line="360" w:lineRule="auto"/>
        <w:ind w:left="426" w:hanging="426"/>
        <w:rPr>
          <w:color w:val="auto"/>
          <w:sz w:val="22"/>
          <w:szCs w:val="22"/>
        </w:rPr>
      </w:pPr>
      <w:r w:rsidRPr="00C91709">
        <w:rPr>
          <w:rFonts w:ascii="Times New Roman" w:hAnsi="Times New Roman"/>
          <w:color w:val="auto"/>
          <w:sz w:val="22"/>
          <w:szCs w:val="22"/>
        </w:rPr>
        <w:t>I referenti per le attività generate dal</w:t>
      </w:r>
      <w:r w:rsidRPr="00CA6DDB">
        <w:rPr>
          <w:rFonts w:ascii="Times New Roman" w:hAnsi="Times New Roman"/>
          <w:color w:val="auto"/>
          <w:sz w:val="22"/>
          <w:szCs w:val="22"/>
        </w:rPr>
        <w:t xml:space="preserve"> presente Protocollo sono il dott. Massimo Calzoni per Invitalia e </w:t>
      </w:r>
      <w:sdt>
        <w:sdtPr>
          <w:rPr>
            <w:rFonts w:ascii="Times New Roman" w:hAnsi="Times New Roman"/>
            <w:color w:val="auto"/>
            <w:sz w:val="22"/>
            <w:szCs w:val="22"/>
          </w:rPr>
          <w:id w:val="-883717773"/>
          <w:placeholder>
            <w:docPart w:val="0C7C1B40A19040BA894D964FF0FCB5DA"/>
          </w:placeholder>
          <w:text/>
        </w:sdtPr>
        <w:sdtEndPr/>
        <w:sdtContent>
          <w:r w:rsidRPr="00CA6DDB">
            <w:rPr>
              <w:rFonts w:ascii="Times New Roman" w:hAnsi="Times New Roman"/>
              <w:color w:val="auto"/>
              <w:sz w:val="22"/>
              <w:szCs w:val="22"/>
            </w:rPr>
            <w:t>…………………………………………</w:t>
          </w:r>
        </w:sdtContent>
      </w:sdt>
      <w:r w:rsidRPr="00CA6DDB">
        <w:rPr>
          <w:color w:val="auto"/>
          <w:sz w:val="22"/>
          <w:szCs w:val="22"/>
        </w:rPr>
        <w:t xml:space="preserve"> </w:t>
      </w:r>
      <w:r w:rsidRPr="00CA6DDB">
        <w:rPr>
          <w:rFonts w:ascii="Times New Roman" w:hAnsi="Times New Roman"/>
          <w:color w:val="auto"/>
          <w:sz w:val="22"/>
          <w:szCs w:val="22"/>
        </w:rPr>
        <w:t xml:space="preserve">per </w:t>
      </w:r>
      <w:sdt>
        <w:sdtPr>
          <w:rPr>
            <w:rFonts w:ascii="Times New Roman" w:hAnsi="Times New Roman"/>
            <w:color w:val="auto"/>
            <w:sz w:val="22"/>
            <w:szCs w:val="22"/>
          </w:rPr>
          <w:id w:val="1652095338"/>
          <w:placeholder>
            <w:docPart w:val="0C7C1B40A19040BA894D964FF0FCB5DA"/>
          </w:placeholder>
          <w:text/>
        </w:sdtPr>
        <w:sdtEndPr/>
        <w:sdtContent>
          <w:r w:rsidRPr="00CA6DDB">
            <w:rPr>
              <w:rFonts w:ascii="Times New Roman" w:hAnsi="Times New Roman"/>
              <w:color w:val="auto"/>
              <w:sz w:val="22"/>
              <w:szCs w:val="22"/>
            </w:rPr>
            <w:t>……………………………………………</w:t>
          </w:r>
        </w:sdtContent>
      </w:sdt>
      <w:r w:rsidRPr="00CA6DDB">
        <w:rPr>
          <w:rFonts w:ascii="Times New Roman" w:hAnsi="Times New Roman"/>
          <w:color w:val="auto"/>
          <w:sz w:val="22"/>
          <w:szCs w:val="22"/>
        </w:rPr>
        <w:t>.</w:t>
      </w:r>
    </w:p>
    <w:p w14:paraId="5DAE0D44" w14:textId="77777777" w:rsidR="00F16A46" w:rsidRPr="00CA6DDB" w:rsidRDefault="00F16A46" w:rsidP="00C91709">
      <w:pPr>
        <w:pStyle w:val="Corpodeltesto2"/>
        <w:numPr>
          <w:ilvl w:val="0"/>
          <w:numId w:val="17"/>
        </w:numPr>
        <w:spacing w:line="360" w:lineRule="auto"/>
        <w:ind w:left="426" w:hanging="426"/>
        <w:rPr>
          <w:rFonts w:ascii="Times New Roman" w:hAnsi="Times New Roman"/>
          <w:color w:val="auto"/>
          <w:sz w:val="22"/>
          <w:szCs w:val="22"/>
        </w:rPr>
      </w:pPr>
      <w:r w:rsidRPr="00CA6DDB">
        <w:rPr>
          <w:rFonts w:ascii="Times New Roman" w:hAnsi="Times New Roman"/>
          <w:color w:val="auto"/>
          <w:sz w:val="22"/>
          <w:szCs w:val="22"/>
        </w:rPr>
        <w:t xml:space="preserve">Per la trasmissione del presente protocollo e successive comunicazioni ufficiali gli indirizzi PEC sono </w:t>
      </w:r>
      <w:hyperlink r:id="rId11" w:history="1">
        <w:r w:rsidRPr="00CA6DDB">
          <w:rPr>
            <w:rStyle w:val="Collegamentoipertestuale"/>
            <w:rFonts w:ascii="Times New Roman" w:hAnsi="Times New Roman"/>
            <w:sz w:val="22"/>
            <w:szCs w:val="22"/>
          </w:rPr>
          <w:t>sistemastartup@postacert.invitalia.it</w:t>
        </w:r>
      </w:hyperlink>
      <w:r w:rsidRPr="00CA6DDB">
        <w:rPr>
          <w:rFonts w:ascii="Times New Roman" w:hAnsi="Times New Roman"/>
          <w:color w:val="auto"/>
          <w:sz w:val="22"/>
          <w:szCs w:val="22"/>
        </w:rPr>
        <w:t xml:space="preserve"> e </w:t>
      </w:r>
      <w:sdt>
        <w:sdtPr>
          <w:rPr>
            <w:rFonts w:ascii="Times New Roman" w:hAnsi="Times New Roman"/>
            <w:color w:val="auto"/>
            <w:sz w:val="22"/>
            <w:szCs w:val="22"/>
          </w:rPr>
          <w:id w:val="-1251741931"/>
          <w:placeholder>
            <w:docPart w:val="0C7C1B40A19040BA894D964FF0FCB5DA"/>
          </w:placeholder>
          <w:text/>
        </w:sdtPr>
        <w:sdtEndPr/>
        <w:sdtContent>
          <w:r w:rsidRPr="00CA6DDB">
            <w:rPr>
              <w:rFonts w:ascii="Times New Roman" w:hAnsi="Times New Roman"/>
              <w:color w:val="auto"/>
              <w:sz w:val="22"/>
              <w:szCs w:val="22"/>
            </w:rPr>
            <w:t>……………………………………….</w:t>
          </w:r>
        </w:sdtContent>
      </w:sdt>
    </w:p>
    <w:p w14:paraId="793FE482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r w:rsidRPr="00CA6DDB">
        <w:rPr>
          <w:b/>
          <w:sz w:val="22"/>
          <w:szCs w:val="22"/>
        </w:rPr>
        <w:t>Articolo 9</w:t>
      </w:r>
    </w:p>
    <w:p w14:paraId="232E4444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(Recesso e risorse finanziarie)</w:t>
      </w:r>
    </w:p>
    <w:p w14:paraId="40FDB40D" w14:textId="5CB8EF2A" w:rsidR="00F16A46" w:rsidRPr="008B311C" w:rsidRDefault="00F16A46" w:rsidP="00C91709">
      <w:pPr>
        <w:pStyle w:val="Corpodeltesto2"/>
        <w:numPr>
          <w:ilvl w:val="0"/>
          <w:numId w:val="15"/>
        </w:numPr>
        <w:spacing w:line="360" w:lineRule="auto"/>
        <w:ind w:left="426" w:hanging="426"/>
        <w:rPr>
          <w:rFonts w:ascii="Times New Roman" w:hAnsi="Times New Roman"/>
          <w:color w:val="auto"/>
          <w:sz w:val="22"/>
          <w:szCs w:val="22"/>
        </w:rPr>
      </w:pPr>
      <w:r w:rsidRPr="008B311C">
        <w:rPr>
          <w:rFonts w:ascii="Times New Roman" w:hAnsi="Times New Roman"/>
          <w:color w:val="auto"/>
          <w:sz w:val="22"/>
          <w:szCs w:val="22"/>
        </w:rPr>
        <w:t xml:space="preserve">La facoltà di recesso dal presente Protocollo da parte di uno dei due contraenti può essere esercitata con un </w:t>
      </w:r>
      <w:r w:rsidRPr="00494A44">
        <w:rPr>
          <w:rFonts w:ascii="Times New Roman" w:hAnsi="Times New Roman"/>
          <w:color w:val="auto"/>
          <w:sz w:val="22"/>
          <w:szCs w:val="22"/>
        </w:rPr>
        <w:t xml:space="preserve">preavviso di </w:t>
      </w:r>
      <w:r w:rsidRPr="00D250AB">
        <w:rPr>
          <w:rFonts w:ascii="Times New Roman" w:hAnsi="Times New Roman"/>
          <w:color w:val="auto"/>
          <w:sz w:val="22"/>
          <w:szCs w:val="22"/>
        </w:rPr>
        <w:t xml:space="preserve">2 </w:t>
      </w:r>
      <w:r w:rsidRPr="00494A44">
        <w:rPr>
          <w:rFonts w:ascii="Times New Roman" w:hAnsi="Times New Roman"/>
          <w:color w:val="auto"/>
          <w:sz w:val="22"/>
          <w:szCs w:val="22"/>
        </w:rPr>
        <w:t>mesi</w:t>
      </w:r>
      <w:r w:rsidRPr="008B311C">
        <w:rPr>
          <w:rFonts w:ascii="Times New Roman" w:hAnsi="Times New Roman"/>
          <w:color w:val="auto"/>
          <w:sz w:val="22"/>
          <w:szCs w:val="22"/>
        </w:rPr>
        <w:t>.</w:t>
      </w:r>
    </w:p>
    <w:p w14:paraId="5FF13E46" w14:textId="0803048B" w:rsidR="00F16A46" w:rsidRPr="00C91709" w:rsidRDefault="00F16A46" w:rsidP="00C91709">
      <w:pPr>
        <w:pStyle w:val="Paragrafoelenco"/>
        <w:numPr>
          <w:ilvl w:val="0"/>
          <w:numId w:val="15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C91709">
        <w:rPr>
          <w:sz w:val="22"/>
          <w:szCs w:val="22"/>
        </w:rPr>
        <w:t xml:space="preserve">Per lo svolgimento delle attività previste dal presente Protocollo non è previsto alcun onere finanziario. </w:t>
      </w:r>
    </w:p>
    <w:p w14:paraId="44EEDE51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>Articolo 10</w:t>
      </w:r>
    </w:p>
    <w:p w14:paraId="1AD3AFEE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(Clausola di riservatezza)</w:t>
      </w:r>
    </w:p>
    <w:p w14:paraId="46110385" w14:textId="48A10B6B" w:rsidR="00F16A46" w:rsidRPr="008B311C" w:rsidRDefault="00F16A46" w:rsidP="00F86568">
      <w:pPr>
        <w:pStyle w:val="Corpodeltesto2"/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B311C">
        <w:rPr>
          <w:rFonts w:ascii="Times New Roman" w:hAnsi="Times New Roman"/>
          <w:color w:val="auto"/>
          <w:sz w:val="22"/>
          <w:szCs w:val="22"/>
        </w:rPr>
        <w:t xml:space="preserve">1. </w:t>
      </w:r>
      <w:r w:rsidR="00F86568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8B311C">
        <w:rPr>
          <w:rFonts w:ascii="Times New Roman" w:hAnsi="Times New Roman"/>
          <w:color w:val="auto"/>
          <w:sz w:val="22"/>
          <w:szCs w:val="22"/>
        </w:rPr>
        <w:t>Le informazioni e i dati connessi al presente Protocollo rivestono carattere confidenziale e dovranno essere utilizzate unicamente per gli scopi della presente intesa. Le Parti si riservano comunque il diritto di poter utilizzare gratuitamente, previo accordo con l’altra parte, i risultati prodotti dalla attuazione della presente intesa per finalità a carattere informativo e divulgativo (articoli, comunicazioni sui media, pubblicazioni, convegni, ecc.).</w:t>
      </w:r>
    </w:p>
    <w:p w14:paraId="15C0D8CA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>Articolo 11</w:t>
      </w:r>
    </w:p>
    <w:p w14:paraId="22497E33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(Marchi)</w:t>
      </w:r>
    </w:p>
    <w:p w14:paraId="787B2292" w14:textId="77777777" w:rsidR="00F16A46" w:rsidRPr="008B311C" w:rsidRDefault="00F16A46" w:rsidP="00F86568">
      <w:pPr>
        <w:pStyle w:val="Corpodeltesto2"/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B311C">
        <w:rPr>
          <w:rFonts w:ascii="Times New Roman" w:hAnsi="Times New Roman"/>
          <w:color w:val="auto"/>
          <w:sz w:val="22"/>
          <w:szCs w:val="22"/>
        </w:rPr>
        <w:t xml:space="preserve">1. Con la conclusione del presente Protocollo, le Parti convengono che le attività promozionali e le azioni previste dall’art. 3 (Impegni delle Parti) possono essere svolte in autonomia nel pieno rispetto dei rispettivi manuali di corporate identity da condividere tra le Parti. </w:t>
      </w:r>
    </w:p>
    <w:p w14:paraId="26EA3626" w14:textId="22BF8046" w:rsidR="00F16A46" w:rsidRPr="008B311C" w:rsidRDefault="00F16A46" w:rsidP="00F86568">
      <w:pPr>
        <w:pStyle w:val="Corpodeltesto2"/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B311C">
        <w:rPr>
          <w:rFonts w:ascii="Times New Roman" w:hAnsi="Times New Roman"/>
          <w:color w:val="auto"/>
          <w:sz w:val="22"/>
          <w:szCs w:val="22"/>
        </w:rPr>
        <w:lastRenderedPageBreak/>
        <w:t xml:space="preserve">2. </w:t>
      </w:r>
      <w:r w:rsidR="006C5A45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CA6DDB">
        <w:rPr>
          <w:rFonts w:ascii="Times New Roman" w:hAnsi="Times New Roman"/>
          <w:color w:val="auto"/>
          <w:sz w:val="22"/>
          <w:szCs w:val="22"/>
        </w:rPr>
        <w:t>Salvo quanto previsto in tema di proprietà intellettuale e salvo preventiva autorizzazione scritta di ………… e di Invitalia, non è consentito l’utilizzo o l’abbinamento del nome e/o del logo di ………………... e di Invitalia per attività aventi scopo di lucro (ad es. seminari a pagamento), di promozione commerciale o similari.</w:t>
      </w:r>
      <w:r w:rsidRPr="008B311C">
        <w:rPr>
          <w:rFonts w:ascii="Times New Roman" w:hAnsi="Times New Roman"/>
          <w:color w:val="auto"/>
          <w:sz w:val="22"/>
          <w:szCs w:val="22"/>
        </w:rPr>
        <w:t xml:space="preserve"> </w:t>
      </w:r>
    </w:p>
    <w:p w14:paraId="022C1412" w14:textId="27A8B926" w:rsidR="00F16A46" w:rsidRPr="008B311C" w:rsidRDefault="00F16A46" w:rsidP="00F86568">
      <w:pPr>
        <w:pStyle w:val="Corpodeltesto2"/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B311C">
        <w:rPr>
          <w:rFonts w:ascii="Times New Roman" w:hAnsi="Times New Roman"/>
          <w:color w:val="auto"/>
          <w:sz w:val="22"/>
          <w:szCs w:val="22"/>
        </w:rPr>
        <w:t xml:space="preserve">3. </w:t>
      </w:r>
      <w:r w:rsidR="006C5A45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8B311C">
        <w:rPr>
          <w:rFonts w:ascii="Times New Roman" w:hAnsi="Times New Roman"/>
          <w:color w:val="auto"/>
          <w:sz w:val="22"/>
          <w:szCs w:val="22"/>
        </w:rPr>
        <w:t xml:space="preserve">Le Parti dichiarano di astenersi dallo svolgere attività tali da danneggiare direttamente o indirettamente il reciproco marchio e i relativi prodotti. Nel caso di violazione di tali impegni, ciascuna Parte si riserva il diritto di risolvere il presente Protocollo, fatto salvo ogni ulteriore diritto e azione. </w:t>
      </w:r>
    </w:p>
    <w:p w14:paraId="700A95DB" w14:textId="6B3C3B00" w:rsidR="00F16A46" w:rsidRPr="008B311C" w:rsidRDefault="00F16A46" w:rsidP="00F86568">
      <w:pPr>
        <w:pStyle w:val="Corpodeltesto2"/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B311C">
        <w:rPr>
          <w:rFonts w:ascii="Times New Roman" w:hAnsi="Times New Roman"/>
          <w:color w:val="auto"/>
          <w:sz w:val="22"/>
          <w:szCs w:val="22"/>
        </w:rPr>
        <w:t>4. Anche in deroga a quanto diversamente previsto nel Protocollo, le disposizioni del presente articolo sopravvivranno alla cessazione per qualsiasi causa del presente Contratto, mantenendo piena efficacia anche dopo la sua scadenza.</w:t>
      </w:r>
    </w:p>
    <w:p w14:paraId="6123EFEA" w14:textId="77777777" w:rsidR="00F16A46" w:rsidRPr="008B311C" w:rsidRDefault="00F16A46" w:rsidP="00F16A46">
      <w:pPr>
        <w:spacing w:before="240" w:line="360" w:lineRule="auto"/>
        <w:jc w:val="center"/>
        <w:rPr>
          <w:b/>
          <w:sz w:val="22"/>
          <w:szCs w:val="22"/>
        </w:rPr>
      </w:pPr>
      <w:r w:rsidRPr="008B311C">
        <w:rPr>
          <w:b/>
          <w:sz w:val="22"/>
          <w:szCs w:val="22"/>
        </w:rPr>
        <w:t xml:space="preserve">Articolo 12 </w:t>
      </w:r>
    </w:p>
    <w:p w14:paraId="3AB7D06E" w14:textId="77777777" w:rsidR="00F16A46" w:rsidRPr="008B311C" w:rsidRDefault="00F16A46" w:rsidP="00F16A46">
      <w:pPr>
        <w:spacing w:line="360" w:lineRule="auto"/>
        <w:jc w:val="center"/>
        <w:rPr>
          <w:sz w:val="22"/>
          <w:szCs w:val="22"/>
        </w:rPr>
      </w:pPr>
      <w:r w:rsidRPr="008B311C">
        <w:rPr>
          <w:sz w:val="22"/>
          <w:szCs w:val="22"/>
        </w:rPr>
        <w:t>(Disposizioni finali)</w:t>
      </w:r>
    </w:p>
    <w:p w14:paraId="38C3DF6F" w14:textId="77777777" w:rsidR="00F16A46" w:rsidRPr="008B311C" w:rsidRDefault="00F16A46" w:rsidP="006C5A45">
      <w:pPr>
        <w:pStyle w:val="Corpodeltesto2"/>
        <w:spacing w:line="360" w:lineRule="auto"/>
        <w:ind w:left="284" w:hanging="284"/>
        <w:rPr>
          <w:rFonts w:ascii="Times New Roman" w:hAnsi="Times New Roman"/>
          <w:color w:val="auto"/>
          <w:sz w:val="22"/>
          <w:szCs w:val="22"/>
        </w:rPr>
      </w:pPr>
      <w:r w:rsidRPr="008B311C">
        <w:rPr>
          <w:rFonts w:ascii="Times New Roman" w:hAnsi="Times New Roman"/>
          <w:color w:val="auto"/>
          <w:sz w:val="22"/>
          <w:szCs w:val="22"/>
        </w:rPr>
        <w:t>1. Per tutto quanto non espressamente previsto nel presente Protocollo si rinvia alle disposizioni legislative e regolamentari vigenti in materia.</w:t>
      </w:r>
    </w:p>
    <w:p w14:paraId="4D5F6623" w14:textId="31F11552" w:rsidR="00F16A46" w:rsidRPr="008B311C" w:rsidRDefault="00F16A46" w:rsidP="00F16A46">
      <w:pPr>
        <w:pStyle w:val="Standard"/>
        <w:spacing w:before="240" w:line="360" w:lineRule="auto"/>
        <w:jc w:val="center"/>
        <w:rPr>
          <w:b/>
          <w:color w:val="000000"/>
          <w:sz w:val="22"/>
          <w:szCs w:val="22"/>
        </w:rPr>
      </w:pPr>
      <w:r w:rsidRPr="008B311C">
        <w:rPr>
          <w:b/>
          <w:sz w:val="22"/>
          <w:szCs w:val="22"/>
        </w:rPr>
        <w:t>Articolo</w:t>
      </w:r>
      <w:r w:rsidRPr="008B311C">
        <w:rPr>
          <w:b/>
          <w:color w:val="000000"/>
          <w:sz w:val="22"/>
          <w:szCs w:val="22"/>
        </w:rPr>
        <w:t xml:space="preserve"> 13</w:t>
      </w:r>
    </w:p>
    <w:p w14:paraId="5FDE2B1F" w14:textId="77777777" w:rsidR="00F16A46" w:rsidRPr="008B311C" w:rsidRDefault="00F16A46" w:rsidP="00F16A46">
      <w:pPr>
        <w:pStyle w:val="Standard"/>
        <w:spacing w:line="360" w:lineRule="auto"/>
        <w:jc w:val="center"/>
        <w:rPr>
          <w:bCs/>
          <w:color w:val="000000"/>
          <w:sz w:val="22"/>
          <w:szCs w:val="22"/>
        </w:rPr>
      </w:pPr>
      <w:r w:rsidRPr="008B311C">
        <w:rPr>
          <w:bCs/>
          <w:color w:val="000000"/>
          <w:sz w:val="22"/>
          <w:szCs w:val="22"/>
        </w:rPr>
        <w:t>(Firma digitale)</w:t>
      </w:r>
    </w:p>
    <w:p w14:paraId="09A2F84D" w14:textId="54889EBA" w:rsidR="001A5F1D" w:rsidRPr="006C5A45" w:rsidRDefault="00F16A46" w:rsidP="006C5A45">
      <w:pPr>
        <w:pStyle w:val="Corpodeltesto2"/>
        <w:spacing w:line="360" w:lineRule="auto"/>
        <w:ind w:left="284" w:hanging="284"/>
        <w:rPr>
          <w:rFonts w:ascii="Times New Roman" w:eastAsia="Andale Sans UI" w:hAnsi="Times New Roman"/>
          <w:color w:val="000000"/>
          <w:kern w:val="1"/>
          <w:sz w:val="22"/>
          <w:szCs w:val="22"/>
        </w:rPr>
      </w:pPr>
      <w:r w:rsidRPr="006C5A45">
        <w:rPr>
          <w:rFonts w:ascii="Times New Roman" w:eastAsia="Andale Sans UI" w:hAnsi="Times New Roman"/>
          <w:color w:val="000000"/>
          <w:kern w:val="1"/>
          <w:sz w:val="22"/>
          <w:szCs w:val="22"/>
        </w:rPr>
        <w:t>1</w:t>
      </w:r>
      <w:r w:rsidRPr="008B311C">
        <w:rPr>
          <w:rFonts w:eastAsia="Andale Sans UI"/>
          <w:color w:val="000000"/>
          <w:kern w:val="1"/>
          <w:sz w:val="22"/>
          <w:szCs w:val="22"/>
        </w:rPr>
        <w:t xml:space="preserve">. </w:t>
      </w:r>
      <w:r w:rsidRPr="006C5A45">
        <w:rPr>
          <w:rFonts w:ascii="Times New Roman" w:eastAsia="Andale Sans UI" w:hAnsi="Times New Roman"/>
          <w:color w:val="000000"/>
          <w:kern w:val="1"/>
          <w:sz w:val="22"/>
          <w:szCs w:val="22"/>
        </w:rPr>
        <w:t xml:space="preserve">Il </w:t>
      </w:r>
      <w:r w:rsidRPr="006C5A45">
        <w:rPr>
          <w:rFonts w:ascii="Times New Roman" w:hAnsi="Times New Roman"/>
          <w:color w:val="auto"/>
          <w:sz w:val="22"/>
          <w:szCs w:val="22"/>
        </w:rPr>
        <w:t>presente</w:t>
      </w:r>
      <w:r w:rsidRPr="006C5A45">
        <w:rPr>
          <w:rFonts w:ascii="Times New Roman" w:eastAsia="Andale Sans UI" w:hAnsi="Times New Roman"/>
          <w:color w:val="000000"/>
          <w:kern w:val="1"/>
          <w:sz w:val="22"/>
          <w:szCs w:val="22"/>
        </w:rPr>
        <w:t xml:space="preserve"> atto, letto e approvato dalle Parti, viene sottoscritto con firma digitale ai sensi dell’art. 1, comma 1), lettera s) del D.L. 7 marzo 2005, n. 82 Codice dell’Amministrazione Digitale.</w:t>
      </w:r>
    </w:p>
    <w:sectPr w:rsidR="001A5F1D" w:rsidRPr="006C5A45" w:rsidSect="00222F77">
      <w:footerReference w:type="default" r:id="rId12"/>
      <w:headerReference w:type="first" r:id="rId13"/>
      <w:pgSz w:w="11906" w:h="16838"/>
      <w:pgMar w:top="1701" w:right="1134" w:bottom="1134" w:left="1134" w:header="37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DD80A" w14:textId="77777777" w:rsidR="00226383" w:rsidRDefault="00226383">
      <w:r>
        <w:separator/>
      </w:r>
    </w:p>
  </w:endnote>
  <w:endnote w:type="continuationSeparator" w:id="0">
    <w:p w14:paraId="4CBCD954" w14:textId="77777777" w:rsidR="00226383" w:rsidRDefault="00226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ndale Sans UI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83C36" w14:textId="77777777" w:rsidR="007047E8" w:rsidRDefault="00C856E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453ABFB4" w14:textId="77777777" w:rsidR="007047E8" w:rsidRDefault="007047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5E4D5" w14:textId="77777777" w:rsidR="00226383" w:rsidRDefault="00226383">
      <w:r>
        <w:separator/>
      </w:r>
    </w:p>
  </w:footnote>
  <w:footnote w:type="continuationSeparator" w:id="0">
    <w:p w14:paraId="03A35A3A" w14:textId="77777777" w:rsidR="00226383" w:rsidRDefault="00226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1776" w14:textId="41484A19" w:rsidR="007047E8" w:rsidRPr="00372994" w:rsidRDefault="00372994" w:rsidP="00372994">
    <w:pPr>
      <w:pStyle w:val="Intestazione"/>
      <w:tabs>
        <w:tab w:val="clear" w:pos="4819"/>
        <w:tab w:val="clear" w:pos="9638"/>
        <w:tab w:val="left" w:pos="376"/>
      </w:tabs>
      <w:spacing w:after="240"/>
      <w:jc w:val="right"/>
      <w:rPr>
        <w:i/>
        <w:i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1F5DD0" wp14:editId="35CE2AAF">
              <wp:simplePos x="0" y="0"/>
              <wp:positionH relativeFrom="column">
                <wp:posOffset>5045710</wp:posOffset>
              </wp:positionH>
              <wp:positionV relativeFrom="paragraph">
                <wp:posOffset>230505</wp:posOffset>
              </wp:positionV>
              <wp:extent cx="1377950" cy="495300"/>
              <wp:effectExtent l="0" t="0" r="0" b="0"/>
              <wp:wrapNone/>
              <wp:docPr id="777224900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795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A43B4C" w14:textId="39698E48" w:rsidR="00372994" w:rsidRPr="00372994" w:rsidRDefault="00372994" w:rsidP="00372994">
                          <w:pPr>
                            <w:pStyle w:val="Intestazione"/>
                            <w:tabs>
                              <w:tab w:val="left" w:pos="376"/>
                            </w:tabs>
                            <w:spacing w:after="240"/>
                            <w:jc w:val="center"/>
                            <w:rPr>
                              <w:i/>
                              <w:iCs/>
                              <w:noProof/>
                              <w:color w:val="000000" w:themeColor="text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372994">
                            <w:rPr>
                              <w:i/>
                              <w:iCs/>
                              <w:noProof/>
                              <w:color w:val="000000" w:themeColor="text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Logo Partner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F5DD0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397.3pt;margin-top:18.15pt;width:108.5pt;height:39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" filled="f" stroked="f">
              <v:textbox style="mso-fit-shape-to-text:t">
                <w:txbxContent>
                  <w:p w14:paraId="0EA43B4C" w14:textId="39698E48" w:rsidR="00372994" w:rsidRPr="00372994" w:rsidRDefault="00372994" w:rsidP="00372994">
                    <w:pPr>
                      <w:pStyle w:val="Intestazione"/>
                      <w:tabs>
                        <w:tab w:val="left" w:pos="376"/>
                      </w:tabs>
                      <w:spacing w:after="240"/>
                      <w:jc w:val="center"/>
                      <w:rPr>
                        <w:i/>
                        <w:iCs/>
                        <w:noProof/>
                        <w:color w:val="000000" w:themeColor="text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372994">
                      <w:rPr>
                        <w:i/>
                        <w:iCs/>
                        <w:noProof/>
                        <w:color w:val="000000" w:themeColor="text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Logo Partner</w:t>
                    </w:r>
                  </w:p>
                </w:txbxContent>
              </v:textbox>
            </v:shape>
          </w:pict>
        </mc:Fallback>
      </mc:AlternateContent>
    </w:r>
    <w:r>
      <w:rPr>
        <w:i/>
        <w:i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C34A93" wp14:editId="11927512">
              <wp:simplePos x="0" y="0"/>
              <wp:positionH relativeFrom="column">
                <wp:posOffset>4886960</wp:posOffset>
              </wp:positionH>
              <wp:positionV relativeFrom="paragraph">
                <wp:posOffset>181610</wp:posOffset>
              </wp:positionV>
              <wp:extent cx="1377950" cy="495300"/>
              <wp:effectExtent l="0" t="0" r="12700" b="19050"/>
              <wp:wrapNone/>
              <wp:docPr id="208973227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77950" cy="49530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53C810F" id="Rettangolo 1" o:spid="_x0000_s1026" style="position:absolute;margin-left:384.8pt;margin-top:14.3pt;width:108.5pt;height:3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" fillcolor="white [3201]" strokecolor="#70ad47 [3209]" strokeweight="1pt"/>
          </w:pict>
        </mc:Fallback>
      </mc:AlternateContent>
    </w:r>
    <w:r w:rsidR="00222F77" w:rsidRPr="00372994">
      <w:rPr>
        <w:i/>
        <w:iCs/>
        <w:noProof/>
      </w:rPr>
      <w:drawing>
        <wp:anchor distT="0" distB="0" distL="114300" distR="114300" simplePos="0" relativeHeight="251659264" behindDoc="0" locked="0" layoutInCell="1" allowOverlap="1" wp14:anchorId="29010FD8" wp14:editId="4B014610">
          <wp:simplePos x="0" y="0"/>
          <wp:positionH relativeFrom="column">
            <wp:posOffset>2238375</wp:posOffset>
          </wp:positionH>
          <wp:positionV relativeFrom="paragraph">
            <wp:posOffset>120015</wp:posOffset>
          </wp:positionV>
          <wp:extent cx="1649730" cy="529590"/>
          <wp:effectExtent l="0" t="0" r="0" b="3810"/>
          <wp:wrapTopAndBottom/>
          <wp:docPr id="3582812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8281230" name="Immagine 358281230"/>
                  <pic:cNvPicPr/>
                </pic:nvPicPr>
                <pic:blipFill rotWithShape="1">
                  <a:blip r:embed="rId1"/>
                  <a:srcRect t="26207" b="21345"/>
                  <a:stretch>
                    <a:fillRect/>
                  </a:stretch>
                </pic:blipFill>
                <pic:spPr bwMode="auto">
                  <a:xfrm>
                    <a:off x="0" y="0"/>
                    <a:ext cx="1649730" cy="5295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2F77" w:rsidRPr="00372994">
      <w:rPr>
        <w:i/>
        <w:iCs/>
        <w:noProof/>
      </w:rPr>
      <w:drawing>
        <wp:anchor distT="0" distB="0" distL="114300" distR="114300" simplePos="0" relativeHeight="251658240" behindDoc="0" locked="0" layoutInCell="1" allowOverlap="1" wp14:anchorId="638001EB" wp14:editId="0AE9A93C">
          <wp:simplePos x="0" y="0"/>
          <wp:positionH relativeFrom="column">
            <wp:posOffset>-455295</wp:posOffset>
          </wp:positionH>
          <wp:positionV relativeFrom="paragraph">
            <wp:posOffset>98260</wp:posOffset>
          </wp:positionV>
          <wp:extent cx="854710" cy="603885"/>
          <wp:effectExtent l="0" t="0" r="0" b="0"/>
          <wp:wrapTopAndBottom/>
          <wp:docPr id="212645945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6459451" name="Immagine 212645945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54710" cy="603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43693"/>
    <w:multiLevelType w:val="hybridMultilevel"/>
    <w:tmpl w:val="CC64CD60"/>
    <w:lvl w:ilvl="0" w:tplc="FD266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60359"/>
    <w:multiLevelType w:val="hybridMultilevel"/>
    <w:tmpl w:val="25E07BBE"/>
    <w:lvl w:ilvl="0" w:tplc="9196B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D628A0"/>
    <w:multiLevelType w:val="hybridMultilevel"/>
    <w:tmpl w:val="A9E42426"/>
    <w:lvl w:ilvl="0" w:tplc="2FBA7B2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6260C"/>
    <w:multiLevelType w:val="hybridMultilevel"/>
    <w:tmpl w:val="C0AC1A42"/>
    <w:lvl w:ilvl="0" w:tplc="EC9CC02E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B7F5B"/>
    <w:multiLevelType w:val="multilevel"/>
    <w:tmpl w:val="5B309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929418E"/>
    <w:multiLevelType w:val="multilevel"/>
    <w:tmpl w:val="40DC9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5316B4"/>
    <w:multiLevelType w:val="hybridMultilevel"/>
    <w:tmpl w:val="DEBAFFC2"/>
    <w:lvl w:ilvl="0" w:tplc="6C381D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E27B5"/>
    <w:multiLevelType w:val="multilevel"/>
    <w:tmpl w:val="2EDE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A9474ED"/>
    <w:multiLevelType w:val="hybridMultilevel"/>
    <w:tmpl w:val="11CC0268"/>
    <w:lvl w:ilvl="0" w:tplc="B03EB45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sz w:val="20"/>
        <w:szCs w:val="20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8014F9"/>
    <w:multiLevelType w:val="hybridMultilevel"/>
    <w:tmpl w:val="0818C19E"/>
    <w:lvl w:ilvl="0" w:tplc="DFB493A8">
      <w:start w:val="1"/>
      <w:numFmt w:val="decimal"/>
      <w:lvlText w:val="%1."/>
      <w:lvlJc w:val="left"/>
      <w:pPr>
        <w:ind w:left="765" w:hanging="405"/>
      </w:pPr>
      <w:rPr>
        <w:rFonts w:ascii="Times New Roman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456D0"/>
    <w:multiLevelType w:val="hybridMultilevel"/>
    <w:tmpl w:val="717280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51897"/>
    <w:multiLevelType w:val="hybridMultilevel"/>
    <w:tmpl w:val="E0C80A02"/>
    <w:lvl w:ilvl="0" w:tplc="FFFFFFFF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sz w:val="20"/>
        <w:szCs w:val="20"/>
      </w:rPr>
    </w:lvl>
    <w:lvl w:ilvl="1" w:tplc="0410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A27145"/>
    <w:multiLevelType w:val="multilevel"/>
    <w:tmpl w:val="8462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BD061A"/>
    <w:multiLevelType w:val="hybridMultilevel"/>
    <w:tmpl w:val="88F8F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50D2C"/>
    <w:multiLevelType w:val="hybridMultilevel"/>
    <w:tmpl w:val="BE346CE0"/>
    <w:lvl w:ilvl="0" w:tplc="EBA484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F85155"/>
    <w:multiLevelType w:val="hybridMultilevel"/>
    <w:tmpl w:val="34261040"/>
    <w:lvl w:ilvl="0" w:tplc="B03EB4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BA4227"/>
    <w:multiLevelType w:val="hybridMultilevel"/>
    <w:tmpl w:val="5366D264"/>
    <w:lvl w:ilvl="0" w:tplc="6D942B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51DE1"/>
    <w:multiLevelType w:val="hybridMultilevel"/>
    <w:tmpl w:val="07C8DE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54DB2"/>
    <w:multiLevelType w:val="hybridMultilevel"/>
    <w:tmpl w:val="F4CCE67C"/>
    <w:lvl w:ilvl="0" w:tplc="804EA0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B61D2"/>
    <w:multiLevelType w:val="hybridMultilevel"/>
    <w:tmpl w:val="14963A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999554">
    <w:abstractNumId w:val="15"/>
  </w:num>
  <w:num w:numId="2" w16cid:durableId="1043284073">
    <w:abstractNumId w:val="10"/>
  </w:num>
  <w:num w:numId="3" w16cid:durableId="913201905">
    <w:abstractNumId w:val="8"/>
  </w:num>
  <w:num w:numId="4" w16cid:durableId="186600737">
    <w:abstractNumId w:val="3"/>
  </w:num>
  <w:num w:numId="5" w16cid:durableId="635569504">
    <w:abstractNumId w:val="14"/>
  </w:num>
  <w:num w:numId="6" w16cid:durableId="1693649572">
    <w:abstractNumId w:val="9"/>
  </w:num>
  <w:num w:numId="7" w16cid:durableId="1663242649">
    <w:abstractNumId w:val="19"/>
  </w:num>
  <w:num w:numId="8" w16cid:durableId="2075812041">
    <w:abstractNumId w:val="4"/>
  </w:num>
  <w:num w:numId="9" w16cid:durableId="923412213">
    <w:abstractNumId w:val="16"/>
  </w:num>
  <w:num w:numId="10" w16cid:durableId="1827503327">
    <w:abstractNumId w:val="5"/>
  </w:num>
  <w:num w:numId="11" w16cid:durableId="1198737073">
    <w:abstractNumId w:val="12"/>
  </w:num>
  <w:num w:numId="12" w16cid:durableId="1161198811">
    <w:abstractNumId w:val="7"/>
  </w:num>
  <w:num w:numId="13" w16cid:durableId="518006119">
    <w:abstractNumId w:val="2"/>
  </w:num>
  <w:num w:numId="14" w16cid:durableId="255016119">
    <w:abstractNumId w:val="11"/>
  </w:num>
  <w:num w:numId="15" w16cid:durableId="1760559549">
    <w:abstractNumId w:val="17"/>
  </w:num>
  <w:num w:numId="16" w16cid:durableId="392314114">
    <w:abstractNumId w:val="13"/>
  </w:num>
  <w:num w:numId="17" w16cid:durableId="174924656">
    <w:abstractNumId w:val="6"/>
  </w:num>
  <w:num w:numId="18" w16cid:durableId="1020084110">
    <w:abstractNumId w:val="18"/>
  </w:num>
  <w:num w:numId="19" w16cid:durableId="628359211">
    <w:abstractNumId w:val="1"/>
  </w:num>
  <w:num w:numId="20" w16cid:durableId="29888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A46"/>
    <w:rsid w:val="000243DA"/>
    <w:rsid w:val="000276DD"/>
    <w:rsid w:val="00077B0C"/>
    <w:rsid w:val="000A5C71"/>
    <w:rsid w:val="000A6E5D"/>
    <w:rsid w:val="000C32D4"/>
    <w:rsid w:val="00101C40"/>
    <w:rsid w:val="00111063"/>
    <w:rsid w:val="00144A91"/>
    <w:rsid w:val="00174B89"/>
    <w:rsid w:val="0018020A"/>
    <w:rsid w:val="00184E10"/>
    <w:rsid w:val="001A5F1D"/>
    <w:rsid w:val="001B1DAD"/>
    <w:rsid w:val="001E71B1"/>
    <w:rsid w:val="001F7310"/>
    <w:rsid w:val="00220E9A"/>
    <w:rsid w:val="00222F77"/>
    <w:rsid w:val="002259E8"/>
    <w:rsid w:val="00226383"/>
    <w:rsid w:val="00262F86"/>
    <w:rsid w:val="00264012"/>
    <w:rsid w:val="0029642F"/>
    <w:rsid w:val="00297F49"/>
    <w:rsid w:val="002C3CC9"/>
    <w:rsid w:val="002D63E3"/>
    <w:rsid w:val="0031392E"/>
    <w:rsid w:val="00325844"/>
    <w:rsid w:val="00331F94"/>
    <w:rsid w:val="0034198A"/>
    <w:rsid w:val="00372994"/>
    <w:rsid w:val="00375A11"/>
    <w:rsid w:val="00405F0C"/>
    <w:rsid w:val="00417487"/>
    <w:rsid w:val="00454765"/>
    <w:rsid w:val="0048050C"/>
    <w:rsid w:val="004A09E9"/>
    <w:rsid w:val="004C5F2C"/>
    <w:rsid w:val="005002ED"/>
    <w:rsid w:val="005265AD"/>
    <w:rsid w:val="00534265"/>
    <w:rsid w:val="00537FBF"/>
    <w:rsid w:val="0055062E"/>
    <w:rsid w:val="0058460B"/>
    <w:rsid w:val="00587CFC"/>
    <w:rsid w:val="00593840"/>
    <w:rsid w:val="005A2852"/>
    <w:rsid w:val="005E61E8"/>
    <w:rsid w:val="0060711D"/>
    <w:rsid w:val="00607293"/>
    <w:rsid w:val="006233C3"/>
    <w:rsid w:val="00625237"/>
    <w:rsid w:val="00654E83"/>
    <w:rsid w:val="00660ABB"/>
    <w:rsid w:val="00685541"/>
    <w:rsid w:val="00687AB8"/>
    <w:rsid w:val="006C524D"/>
    <w:rsid w:val="006C5A45"/>
    <w:rsid w:val="007047E8"/>
    <w:rsid w:val="007076E4"/>
    <w:rsid w:val="00711456"/>
    <w:rsid w:val="0072347A"/>
    <w:rsid w:val="007567C6"/>
    <w:rsid w:val="00771812"/>
    <w:rsid w:val="00772A99"/>
    <w:rsid w:val="007A0A4A"/>
    <w:rsid w:val="007A79F6"/>
    <w:rsid w:val="007B758C"/>
    <w:rsid w:val="007C0393"/>
    <w:rsid w:val="007D68D3"/>
    <w:rsid w:val="007F0885"/>
    <w:rsid w:val="00812811"/>
    <w:rsid w:val="0083740C"/>
    <w:rsid w:val="00852214"/>
    <w:rsid w:val="008835EF"/>
    <w:rsid w:val="00892413"/>
    <w:rsid w:val="008A136B"/>
    <w:rsid w:val="008A6E31"/>
    <w:rsid w:val="008B35F6"/>
    <w:rsid w:val="008B3E23"/>
    <w:rsid w:val="008B6E8F"/>
    <w:rsid w:val="008E6300"/>
    <w:rsid w:val="008F36FD"/>
    <w:rsid w:val="00910527"/>
    <w:rsid w:val="00916335"/>
    <w:rsid w:val="00930196"/>
    <w:rsid w:val="009345DD"/>
    <w:rsid w:val="00985DA4"/>
    <w:rsid w:val="00987CDC"/>
    <w:rsid w:val="00992493"/>
    <w:rsid w:val="009B057B"/>
    <w:rsid w:val="009B6579"/>
    <w:rsid w:val="009E409E"/>
    <w:rsid w:val="009F0A41"/>
    <w:rsid w:val="00A06909"/>
    <w:rsid w:val="00A50A8C"/>
    <w:rsid w:val="00A52CC3"/>
    <w:rsid w:val="00A6093C"/>
    <w:rsid w:val="00AD17E6"/>
    <w:rsid w:val="00B25794"/>
    <w:rsid w:val="00B52BCC"/>
    <w:rsid w:val="00BA07C8"/>
    <w:rsid w:val="00BE66D4"/>
    <w:rsid w:val="00BF232C"/>
    <w:rsid w:val="00C10B59"/>
    <w:rsid w:val="00C17A9E"/>
    <w:rsid w:val="00C272E6"/>
    <w:rsid w:val="00C3316C"/>
    <w:rsid w:val="00C478FA"/>
    <w:rsid w:val="00C766ED"/>
    <w:rsid w:val="00C856E5"/>
    <w:rsid w:val="00C91709"/>
    <w:rsid w:val="00CA6DDB"/>
    <w:rsid w:val="00CF3F9D"/>
    <w:rsid w:val="00D23DC0"/>
    <w:rsid w:val="00D250AB"/>
    <w:rsid w:val="00D57067"/>
    <w:rsid w:val="00D86450"/>
    <w:rsid w:val="00DB2568"/>
    <w:rsid w:val="00DB66E9"/>
    <w:rsid w:val="00DC7EAD"/>
    <w:rsid w:val="00DD0F31"/>
    <w:rsid w:val="00DE7A38"/>
    <w:rsid w:val="00E13070"/>
    <w:rsid w:val="00E30BD4"/>
    <w:rsid w:val="00E57E66"/>
    <w:rsid w:val="00E929A9"/>
    <w:rsid w:val="00EB4CF0"/>
    <w:rsid w:val="00EC7790"/>
    <w:rsid w:val="00EE2E9E"/>
    <w:rsid w:val="00EF1718"/>
    <w:rsid w:val="00EF3313"/>
    <w:rsid w:val="00F01626"/>
    <w:rsid w:val="00F16A46"/>
    <w:rsid w:val="00F3498B"/>
    <w:rsid w:val="00F55D2F"/>
    <w:rsid w:val="00F577F0"/>
    <w:rsid w:val="00F679A4"/>
    <w:rsid w:val="00F86568"/>
    <w:rsid w:val="00FB159F"/>
    <w:rsid w:val="00FC01BA"/>
    <w:rsid w:val="0162BC0B"/>
    <w:rsid w:val="069F6A63"/>
    <w:rsid w:val="096C92E9"/>
    <w:rsid w:val="200C62F9"/>
    <w:rsid w:val="22E7DF07"/>
    <w:rsid w:val="31AF8FE7"/>
    <w:rsid w:val="32B9CB52"/>
    <w:rsid w:val="3FEFD153"/>
    <w:rsid w:val="4E9E2F83"/>
    <w:rsid w:val="4F9EFE7F"/>
    <w:rsid w:val="5CAE57A4"/>
    <w:rsid w:val="5FDF6F71"/>
    <w:rsid w:val="61032970"/>
    <w:rsid w:val="6454814A"/>
    <w:rsid w:val="6C8C31FC"/>
    <w:rsid w:val="6F0C7F82"/>
    <w:rsid w:val="718020F1"/>
    <w:rsid w:val="7DF3C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9C3EA"/>
  <w15:chartTrackingRefBased/>
  <w15:docId w15:val="{472650FF-3245-4E37-9C86-CFB14B77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F16A46"/>
    <w:pPr>
      <w:jc w:val="both"/>
    </w:pPr>
    <w:rPr>
      <w:rFonts w:ascii="Verdana" w:hAnsi="Verdan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F16A46"/>
    <w:rPr>
      <w:rFonts w:ascii="Verdana" w:eastAsia="Times New Roman" w:hAnsi="Verdana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F16A46"/>
    <w:pPr>
      <w:jc w:val="both"/>
    </w:pPr>
    <w:rPr>
      <w:rFonts w:ascii="Verdana" w:hAnsi="Verdana"/>
      <w:color w:val="FF0000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F16A46"/>
    <w:rPr>
      <w:rFonts w:ascii="Verdana" w:eastAsia="Times New Roman" w:hAnsi="Verdana" w:cs="Times New Roman"/>
      <w:color w:val="FF0000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F16A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16A4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F16A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A4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lencoacolori-Colore11">
    <w:name w:val="Elenco a colori - Colore 11"/>
    <w:basedOn w:val="Normale"/>
    <w:uiPriority w:val="34"/>
    <w:qFormat/>
    <w:rsid w:val="00F16A46"/>
    <w:pPr>
      <w:ind w:left="708"/>
    </w:pPr>
  </w:style>
  <w:style w:type="paragraph" w:styleId="Paragrafoelenco">
    <w:name w:val="List Paragraph"/>
    <w:basedOn w:val="Normale"/>
    <w:uiPriority w:val="34"/>
    <w:qFormat/>
    <w:rsid w:val="00F16A46"/>
    <w:pPr>
      <w:ind w:left="720"/>
      <w:contextualSpacing/>
    </w:pPr>
  </w:style>
  <w:style w:type="paragraph" w:customStyle="1" w:styleId="Standard">
    <w:name w:val="Standard"/>
    <w:uiPriority w:val="99"/>
    <w:rsid w:val="00F16A46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it-IT" w:bidi="hi-IN"/>
    </w:rPr>
  </w:style>
  <w:style w:type="character" w:styleId="Collegamentoipertestuale">
    <w:name w:val="Hyperlink"/>
    <w:basedOn w:val="Carpredefinitoparagrafo"/>
    <w:unhideWhenUsed/>
    <w:rsid w:val="00F16A46"/>
    <w:rPr>
      <w:color w:val="0563C1" w:themeColor="hyperlink"/>
      <w:u w:val="single"/>
    </w:rPr>
  </w:style>
  <w:style w:type="paragraph" w:customStyle="1" w:styleId="xmsobodytext2">
    <w:name w:val="x_msobodytext2"/>
    <w:basedOn w:val="Normale"/>
    <w:rsid w:val="00F16A46"/>
    <w:pPr>
      <w:jc w:val="both"/>
    </w:pPr>
    <w:rPr>
      <w:rFonts w:ascii="Verdana" w:eastAsiaTheme="minorHAnsi" w:hAnsi="Verdana" w:cs="Calibri"/>
      <w:color w:val="FF0000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8835E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835E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835E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835E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835E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8128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istemastartup@postacert.invitalia.it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invitalia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7C1B40A19040BA894D964FF0FCB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9877E2-A239-4447-B025-9F7A2306F520}"/>
      </w:docPartPr>
      <w:docPartBody>
        <w:p w:rsidR="00E908D2" w:rsidRDefault="00E42A98" w:rsidP="00E42A98">
          <w:pPr>
            <w:pStyle w:val="0C7C1B40A19040BA894D964FF0FCB5DA"/>
          </w:pPr>
          <w:r w:rsidRPr="007B6BCB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B72BD64D15F4EEF9CAFAE42F51999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3F9233-745C-45A6-AC39-2F0994699E61}"/>
      </w:docPartPr>
      <w:docPartBody>
        <w:p w:rsidR="00E8430B" w:rsidRDefault="00E8430B" w:rsidP="00E8430B">
          <w:pPr>
            <w:pStyle w:val="9B72BD64D15F4EEF9CAFAE42F5199945"/>
          </w:pPr>
          <w:r w:rsidRPr="007B6BCB">
            <w:rPr>
              <w:rStyle w:val="Testosegnaposto"/>
            </w:rPr>
            <w:t>Fare clic qui per immettere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ndale Sans UI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98"/>
    <w:rsid w:val="00026C1D"/>
    <w:rsid w:val="0007286A"/>
    <w:rsid w:val="000A6E5D"/>
    <w:rsid w:val="00144A91"/>
    <w:rsid w:val="00151F63"/>
    <w:rsid w:val="00291465"/>
    <w:rsid w:val="00297F49"/>
    <w:rsid w:val="002C3CC9"/>
    <w:rsid w:val="0048050C"/>
    <w:rsid w:val="004A2814"/>
    <w:rsid w:val="004E17BC"/>
    <w:rsid w:val="004E3985"/>
    <w:rsid w:val="006920E0"/>
    <w:rsid w:val="0070423A"/>
    <w:rsid w:val="00715F3E"/>
    <w:rsid w:val="0072347A"/>
    <w:rsid w:val="007A79F6"/>
    <w:rsid w:val="007C0393"/>
    <w:rsid w:val="007F6B8B"/>
    <w:rsid w:val="00892413"/>
    <w:rsid w:val="00992493"/>
    <w:rsid w:val="009B057B"/>
    <w:rsid w:val="009E09A6"/>
    <w:rsid w:val="009E30E8"/>
    <w:rsid w:val="00AF5E6B"/>
    <w:rsid w:val="00B16E91"/>
    <w:rsid w:val="00B64225"/>
    <w:rsid w:val="00C3316C"/>
    <w:rsid w:val="00C915A4"/>
    <w:rsid w:val="00DD0F31"/>
    <w:rsid w:val="00E42A98"/>
    <w:rsid w:val="00E8430B"/>
    <w:rsid w:val="00E908D2"/>
    <w:rsid w:val="00EB4CF0"/>
    <w:rsid w:val="00ED019C"/>
    <w:rsid w:val="00EF3313"/>
    <w:rsid w:val="00F32580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8430B"/>
    <w:rPr>
      <w:color w:val="808080"/>
    </w:rPr>
  </w:style>
  <w:style w:type="paragraph" w:customStyle="1" w:styleId="0C7C1B40A19040BA894D964FF0FCB5DA">
    <w:name w:val="0C7C1B40A19040BA894D964FF0FCB5DA"/>
    <w:rsid w:val="00E42A98"/>
  </w:style>
  <w:style w:type="paragraph" w:customStyle="1" w:styleId="9B72BD64D15F4EEF9CAFAE42F5199945">
    <w:name w:val="9B72BD64D15F4EEF9CAFAE42F5199945"/>
    <w:rsid w:val="00E8430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0E574444F8FE4199107E51D5B264D2" ma:contentTypeVersion="10" ma:contentTypeDescription="Creare un nuovo documento." ma:contentTypeScope="" ma:versionID="95b02fa8bafe65497ed46cbb65a8cffb">
  <xsd:schema xmlns:xsd="http://www.w3.org/2001/XMLSchema" xmlns:xs="http://www.w3.org/2001/XMLSchema" xmlns:p="http://schemas.microsoft.com/office/2006/metadata/properties" xmlns:ns2="1342003c-a41f-4255-9d1f-1547dd2fd42a" xmlns:ns3="e071c785-0181-4735-be0c-a41251a9a454" targetNamespace="http://schemas.microsoft.com/office/2006/metadata/properties" ma:root="true" ma:fieldsID="6190a2690ec0260beab398d9de65258d" ns2:_="" ns3:_="">
    <xsd:import namespace="1342003c-a41f-4255-9d1f-1547dd2fd42a"/>
    <xsd:import namespace="e071c785-0181-4735-be0c-a41251a9a4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2003c-a41f-4255-9d1f-1547dd2fd4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7286b6b2-c72c-46b9-90f5-a8990622a0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1c785-0181-4735-be0c-a41251a9a4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593fc3-a980-4a60-9ddd-f894fe16be26}" ma:internalName="TaxCatchAll" ma:showField="CatchAllData" ma:web="e071c785-0181-4735-be0c-a41251a9a4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42003c-a41f-4255-9d1f-1547dd2fd42a">
      <Terms xmlns="http://schemas.microsoft.com/office/infopath/2007/PartnerControls"/>
    </lcf76f155ced4ddcb4097134ff3c332f>
    <TaxCatchAll xmlns="e071c785-0181-4735-be0c-a41251a9a45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C5B2EE-7ECD-4D60-913D-01622BA05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42003c-a41f-4255-9d1f-1547dd2fd42a"/>
    <ds:schemaRef ds:uri="e071c785-0181-4735-be0c-a41251a9a4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3F841F-B589-4D96-8A99-0B90CD2C0548}">
  <ds:schemaRefs>
    <ds:schemaRef ds:uri="http://schemas.microsoft.com/office/2006/metadata/properties"/>
    <ds:schemaRef ds:uri="http://schemas.microsoft.com/office/infopath/2007/PartnerControls"/>
    <ds:schemaRef ds:uri="1342003c-a41f-4255-9d1f-1547dd2fd42a"/>
    <ds:schemaRef ds:uri="e071c785-0181-4735-be0c-a41251a9a454"/>
  </ds:schemaRefs>
</ds:datastoreItem>
</file>

<file path=customXml/itemProps3.xml><?xml version="1.0" encoding="utf-8"?>
<ds:datastoreItem xmlns:ds="http://schemas.openxmlformats.org/officeDocument/2006/customXml" ds:itemID="{34AAF11E-671D-4EF2-A09B-A856A71C37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1767</Words>
  <Characters>10076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INVITALIA</Company>
  <LinksUpToDate>false</LinksUpToDate>
  <CharactersWithSpaces>11820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Dell'unto Monia Noeyalin</dc:creator>
  <cp:keywords/>
  <dc:description/>
  <cp:lastModifiedBy>Zuccarini Susanna</cp:lastModifiedBy>
  <cp:revision>6</cp:revision>
  <cp:lastPrinted>2023-07-31T12:06:00Z</cp:lastPrinted>
  <dcterms:created xsi:type="dcterms:W3CDTF">2026-10-13T09:26:00Z</dcterms:created>
  <dcterms:modified xsi:type="dcterms:W3CDTF">2026-10-13T09:41:00Z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0x010100E70E574444F8FE4199107E51D5B264D2</vt:lpwstr>
  </property>
  <property fmtid="{D5CDD505-2E9C-101B-9397-08002B2CF9AE}" pid="3" name="MediaServiceImageTags">
    <vt:lpwstr/>
  </property>
</Properties>
</file>