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88E7" w14:textId="2ED514FE" w:rsidR="004824EC" w:rsidRPr="00BB6E47" w:rsidRDefault="004824EC" w:rsidP="004824EC">
      <w:pPr>
        <w:spacing w:after="120" w:line="240" w:lineRule="auto"/>
        <w:jc w:val="left"/>
        <w:rPr>
          <w:rFonts w:ascii="Calibri Light" w:hAnsi="Calibri Light" w:cs="Calibri Light"/>
          <w:b/>
          <w:bCs/>
          <w:sz w:val="24"/>
          <w:szCs w:val="24"/>
        </w:rPr>
      </w:pPr>
      <w:r w:rsidRPr="00BB6E47">
        <w:rPr>
          <w:rFonts w:ascii="Calibri Light" w:hAnsi="Calibri Light" w:cs="Calibri Light"/>
          <w:noProof/>
          <w:sz w:val="24"/>
          <w:szCs w:val="24"/>
          <w14:ligatures w14:val="standardContextual"/>
        </w:rPr>
        <w:drawing>
          <wp:inline distT="0" distB="0" distL="0" distR="0" wp14:anchorId="3F932FFC" wp14:editId="4D8A5A40">
            <wp:extent cx="1221105" cy="960755"/>
            <wp:effectExtent l="0" t="0" r="0" b="0"/>
            <wp:docPr id="1691764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6422" name="Immagin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55E38" w14:textId="77777777" w:rsidR="004824EC" w:rsidRPr="00BB6E47" w:rsidRDefault="004824EC" w:rsidP="00040631">
      <w:pPr>
        <w:spacing w:after="12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68163C21" w14:textId="68EDDB42" w:rsidR="00040631" w:rsidRPr="00BB6E47" w:rsidRDefault="00040631" w:rsidP="00040631">
      <w:pPr>
        <w:spacing w:after="12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 xml:space="preserve">Informativa </w:t>
      </w:r>
      <w:r w:rsidR="00614702" w:rsidRPr="00BB6E47">
        <w:rPr>
          <w:rFonts w:ascii="Calibri Light" w:hAnsi="Calibri Light" w:cs="Calibri Light"/>
          <w:b/>
          <w:bCs/>
          <w:sz w:val="24"/>
          <w:szCs w:val="24"/>
        </w:rPr>
        <w:t>su</w:t>
      </w:r>
      <w:r w:rsidRPr="00BB6E47">
        <w:rPr>
          <w:rFonts w:ascii="Calibri Light" w:hAnsi="Calibri Light" w:cs="Calibri Light"/>
          <w:b/>
          <w:bCs/>
          <w:sz w:val="24"/>
          <w:szCs w:val="24"/>
        </w:rPr>
        <w:t>l trattamento dei dati personali</w:t>
      </w:r>
    </w:p>
    <w:p w14:paraId="0AC8DC4A" w14:textId="2265E718" w:rsidR="00DE2243" w:rsidRPr="00BB6E47" w:rsidRDefault="00DE2243" w:rsidP="00040631">
      <w:pPr>
        <w:spacing w:after="120" w:line="240" w:lineRule="auto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La presente informativa sul trattamento dei dati personali è resa, ai sensi e per gli effetti dell’art. 13 del Reg. (UE) 679/2016</w:t>
      </w:r>
      <w:r w:rsidR="00B379F0">
        <w:rPr>
          <w:rFonts w:ascii="Calibri Light" w:hAnsi="Calibri Light" w:cs="Calibri Light"/>
          <w:sz w:val="24"/>
          <w:szCs w:val="24"/>
        </w:rPr>
        <w:t xml:space="preserve"> (“</w:t>
      </w:r>
      <w:r w:rsidR="00B379F0" w:rsidRPr="00B379F0">
        <w:rPr>
          <w:rFonts w:ascii="Calibri Light" w:hAnsi="Calibri Light" w:cs="Calibri Light"/>
          <w:b/>
          <w:bCs/>
          <w:sz w:val="24"/>
          <w:szCs w:val="24"/>
        </w:rPr>
        <w:t>GDPR</w:t>
      </w:r>
      <w:r w:rsidR="00B379F0">
        <w:rPr>
          <w:rFonts w:ascii="Calibri Light" w:hAnsi="Calibri Light" w:cs="Calibri Light"/>
          <w:sz w:val="24"/>
          <w:szCs w:val="24"/>
        </w:rPr>
        <w:t>”)</w:t>
      </w:r>
      <w:r w:rsidRPr="00BB6E47">
        <w:rPr>
          <w:rFonts w:ascii="Calibri Light" w:hAnsi="Calibri Light" w:cs="Calibri Light"/>
          <w:sz w:val="24"/>
          <w:szCs w:val="24"/>
        </w:rPr>
        <w:t>, dall’</w:t>
      </w:r>
      <w:r w:rsidRPr="00BB6E47">
        <w:rPr>
          <w:rFonts w:ascii="Calibri Light" w:hAnsi="Calibri Light" w:cs="Calibri Light"/>
          <w:sz w:val="24"/>
          <w:szCs w:val="24"/>
        </w:rPr>
        <w:t>Agenzia nazionale per l'attrazione degli investimenti e lo sviluppo d'impresa S.p.A.</w:t>
      </w:r>
      <w:r w:rsidRPr="00BB6E47">
        <w:rPr>
          <w:rFonts w:ascii="Calibri Light" w:hAnsi="Calibri Light" w:cs="Calibri Light"/>
          <w:sz w:val="24"/>
          <w:szCs w:val="24"/>
        </w:rPr>
        <w:t xml:space="preserve"> </w:t>
      </w:r>
      <w:r w:rsidRPr="00BB6E47">
        <w:rPr>
          <w:rFonts w:ascii="Calibri Light" w:hAnsi="Calibri Light" w:cs="Calibri Light"/>
          <w:sz w:val="24"/>
          <w:szCs w:val="24"/>
        </w:rPr>
        <w:t>con sede legale in via Calabria, 46 – 00187 Roma (centralino +39 06.421601)</w:t>
      </w:r>
      <w:r w:rsidRPr="00BB6E47">
        <w:rPr>
          <w:rFonts w:ascii="Calibri Light" w:hAnsi="Calibri Light" w:cs="Calibri Light"/>
          <w:sz w:val="24"/>
          <w:szCs w:val="24"/>
        </w:rPr>
        <w:t xml:space="preserve"> </w:t>
      </w:r>
      <w:r w:rsidR="00AB7854" w:rsidRPr="00BB6E47">
        <w:rPr>
          <w:rFonts w:ascii="Calibri Light" w:hAnsi="Calibri Light" w:cs="Calibri Light"/>
          <w:sz w:val="24"/>
          <w:szCs w:val="24"/>
        </w:rPr>
        <w:t xml:space="preserve">in qualità di titolare del trattamento </w:t>
      </w:r>
      <w:r w:rsidR="00AB7854" w:rsidRPr="00BB6E47">
        <w:rPr>
          <w:rFonts w:ascii="Calibri Light" w:hAnsi="Calibri Light" w:cs="Calibri Light"/>
          <w:sz w:val="24"/>
          <w:szCs w:val="24"/>
        </w:rPr>
        <w:t>(</w:t>
      </w:r>
      <w:r w:rsidR="00AB7854" w:rsidRPr="00BB6E47">
        <w:rPr>
          <w:rFonts w:ascii="Calibri Light" w:hAnsi="Calibri Light" w:cs="Calibri Light"/>
          <w:sz w:val="24"/>
          <w:szCs w:val="24"/>
        </w:rPr>
        <w:t>di seguito</w:t>
      </w:r>
      <w:r w:rsidR="00AB7854" w:rsidRPr="00BB6E47">
        <w:rPr>
          <w:rFonts w:ascii="Calibri Light" w:hAnsi="Calibri Light" w:cs="Calibri Light"/>
          <w:sz w:val="24"/>
          <w:szCs w:val="24"/>
        </w:rPr>
        <w:t xml:space="preserve"> anche </w:t>
      </w:r>
      <w:r w:rsidR="00AB7854" w:rsidRPr="00BB6E47">
        <w:rPr>
          <w:rFonts w:ascii="Calibri Light" w:hAnsi="Calibri Light" w:cs="Calibri Light"/>
          <w:sz w:val="24"/>
          <w:szCs w:val="24"/>
        </w:rPr>
        <w:t>“</w:t>
      </w:r>
      <w:r w:rsidR="00AB7854" w:rsidRPr="00BB6E47">
        <w:rPr>
          <w:rFonts w:ascii="Calibri Light" w:hAnsi="Calibri Light" w:cs="Calibri Light"/>
          <w:b/>
          <w:bCs/>
          <w:i/>
          <w:iCs/>
          <w:sz w:val="24"/>
          <w:szCs w:val="24"/>
        </w:rPr>
        <w:t>Agenzia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>”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AB7854" w:rsidRPr="00BB6E47">
        <w:rPr>
          <w:rFonts w:ascii="Calibri Light" w:hAnsi="Calibri Light" w:cs="Calibri Light"/>
          <w:sz w:val="24"/>
          <w:szCs w:val="24"/>
        </w:rPr>
        <w:t>o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>“</w:t>
      </w:r>
      <w:r w:rsidR="00AB7854" w:rsidRPr="00BB6E47">
        <w:rPr>
          <w:rFonts w:ascii="Calibri Light" w:hAnsi="Calibri Light" w:cs="Calibri Light"/>
          <w:b/>
          <w:bCs/>
          <w:i/>
          <w:iCs/>
          <w:sz w:val="24"/>
          <w:szCs w:val="24"/>
        </w:rPr>
        <w:t>Invitalia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 xml:space="preserve">” </w:t>
      </w:r>
      <w:r w:rsidR="00AB7854" w:rsidRPr="00BB6E47">
        <w:rPr>
          <w:rFonts w:ascii="Calibri Light" w:hAnsi="Calibri Light" w:cs="Calibri Light"/>
          <w:sz w:val="24"/>
          <w:szCs w:val="24"/>
        </w:rPr>
        <w:t>o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 xml:space="preserve"> “</w:t>
      </w:r>
      <w:r w:rsidR="00AB7854" w:rsidRPr="00BB6E47">
        <w:rPr>
          <w:rFonts w:ascii="Calibri Light" w:hAnsi="Calibri Light" w:cs="Calibri Light"/>
          <w:b/>
          <w:bCs/>
          <w:i/>
          <w:iCs/>
          <w:sz w:val="24"/>
          <w:szCs w:val="24"/>
        </w:rPr>
        <w:t>Titolare</w:t>
      </w:r>
      <w:r w:rsidR="00AB7854" w:rsidRPr="00BB6E47">
        <w:rPr>
          <w:rFonts w:ascii="Calibri Light" w:hAnsi="Calibri Light" w:cs="Calibri Light"/>
          <w:i/>
          <w:iCs/>
          <w:sz w:val="24"/>
          <w:szCs w:val="24"/>
        </w:rPr>
        <w:t>”</w:t>
      </w:r>
      <w:r w:rsidR="00AB7854" w:rsidRPr="00BB6E47">
        <w:rPr>
          <w:rFonts w:ascii="Calibri Light" w:hAnsi="Calibri Light" w:cs="Calibri Light"/>
          <w:sz w:val="24"/>
          <w:szCs w:val="24"/>
        </w:rPr>
        <w:t>)</w:t>
      </w:r>
      <w:r w:rsidR="00AB7854" w:rsidRPr="00BB6E47">
        <w:rPr>
          <w:rFonts w:ascii="Calibri Light" w:hAnsi="Calibri Light" w:cs="Calibri Light"/>
          <w:sz w:val="24"/>
          <w:szCs w:val="24"/>
        </w:rPr>
        <w:t xml:space="preserve"> per descrivere come e perché saranno trattati i tuoi dati acquisiti per la partecipazione al premio “</w:t>
      </w:r>
      <w:r w:rsidR="00AB7854" w:rsidRPr="00BB6E47">
        <w:rPr>
          <w:rFonts w:ascii="Calibri Light" w:hAnsi="Calibri Light" w:cs="Calibri Light"/>
          <w:b/>
          <w:bCs/>
          <w:sz w:val="24"/>
          <w:szCs w:val="24"/>
        </w:rPr>
        <w:t>Le donne di ora</w:t>
      </w:r>
      <w:r w:rsidR="00AB7854" w:rsidRPr="00BB6E47">
        <w:rPr>
          <w:rFonts w:ascii="Calibri Light" w:hAnsi="Calibri Light" w:cs="Calibri Light"/>
          <w:sz w:val="24"/>
          <w:szCs w:val="24"/>
        </w:rPr>
        <w:t>”</w:t>
      </w:r>
      <w:r w:rsidR="00AB7854" w:rsidRPr="00BB6E47">
        <w:rPr>
          <w:rFonts w:ascii="Calibri Light" w:hAnsi="Calibri Light" w:cs="Calibri Light"/>
          <w:sz w:val="24"/>
          <w:szCs w:val="24"/>
        </w:rPr>
        <w:t xml:space="preserve"> (“</w:t>
      </w:r>
      <w:r w:rsidR="001A2B4F" w:rsidRPr="00BB6E47">
        <w:rPr>
          <w:rFonts w:ascii="Calibri Light" w:hAnsi="Calibri Light" w:cs="Calibri Light"/>
          <w:b/>
          <w:bCs/>
          <w:sz w:val="24"/>
          <w:szCs w:val="24"/>
        </w:rPr>
        <w:t>Evento</w:t>
      </w:r>
      <w:r w:rsidR="00AB7854" w:rsidRPr="00BB6E47">
        <w:rPr>
          <w:rFonts w:ascii="Calibri Light" w:hAnsi="Calibri Light" w:cs="Calibri Light"/>
          <w:sz w:val="24"/>
          <w:szCs w:val="24"/>
        </w:rPr>
        <w:t>”)</w:t>
      </w:r>
      <w:r w:rsidR="00AB7854" w:rsidRPr="00BB6E47">
        <w:rPr>
          <w:rFonts w:ascii="Calibri Light" w:hAnsi="Calibri Light" w:cs="Calibri Light"/>
          <w:sz w:val="24"/>
          <w:szCs w:val="24"/>
        </w:rPr>
        <w:t>.</w:t>
      </w:r>
      <w:r w:rsidR="006F719D" w:rsidRPr="00BB6E47">
        <w:rPr>
          <w:rFonts w:ascii="Calibri Light" w:hAnsi="Calibri Light" w:cs="Calibri Light"/>
          <w:sz w:val="24"/>
          <w:szCs w:val="24"/>
        </w:rPr>
        <w:t xml:space="preserve"> Il Titolare ha nominato un </w:t>
      </w:r>
      <w:r w:rsidR="006F719D" w:rsidRPr="00BB6E47">
        <w:rPr>
          <w:rFonts w:ascii="Calibri Light" w:hAnsi="Calibri Light" w:cs="Calibri Light"/>
          <w:sz w:val="24"/>
          <w:szCs w:val="24"/>
        </w:rPr>
        <w:t>Responsabile della protezione dei dati</w:t>
      </w:r>
      <w:r w:rsidR="00B379F0">
        <w:rPr>
          <w:rFonts w:ascii="Calibri Light" w:hAnsi="Calibri Light" w:cs="Calibri Light"/>
          <w:sz w:val="24"/>
          <w:szCs w:val="24"/>
        </w:rPr>
        <w:t xml:space="preserve"> (“</w:t>
      </w:r>
      <w:r w:rsidR="00B379F0" w:rsidRPr="00B379F0">
        <w:rPr>
          <w:rFonts w:ascii="Calibri Light" w:hAnsi="Calibri Light" w:cs="Calibri Light"/>
          <w:b/>
          <w:bCs/>
          <w:sz w:val="24"/>
          <w:szCs w:val="24"/>
        </w:rPr>
        <w:t>DPO</w:t>
      </w:r>
      <w:r w:rsidR="00B379F0">
        <w:rPr>
          <w:rFonts w:ascii="Calibri Light" w:hAnsi="Calibri Light" w:cs="Calibri Light"/>
          <w:sz w:val="24"/>
          <w:szCs w:val="24"/>
        </w:rPr>
        <w:t>”)</w:t>
      </w:r>
      <w:r w:rsidR="006F719D" w:rsidRPr="00BB6E47">
        <w:rPr>
          <w:rFonts w:ascii="Calibri Light" w:hAnsi="Calibri Light" w:cs="Calibri Light"/>
          <w:sz w:val="24"/>
          <w:szCs w:val="24"/>
        </w:rPr>
        <w:t xml:space="preserve"> che può essere contattato </w:t>
      </w:r>
      <w:r w:rsidR="006F719D" w:rsidRPr="00BB6E47">
        <w:rPr>
          <w:rFonts w:ascii="Calibri Light" w:hAnsi="Calibri Light" w:cs="Calibri Light"/>
          <w:sz w:val="24"/>
          <w:szCs w:val="24"/>
        </w:rPr>
        <w:t>all'indirizzo mail </w:t>
      </w:r>
      <w:hyperlink r:id="rId6" w:history="1">
        <w:r w:rsidR="006F719D" w:rsidRPr="00BB6E47">
          <w:rPr>
            <w:rStyle w:val="Collegamentoipertestuale"/>
            <w:rFonts w:ascii="Calibri Light" w:hAnsi="Calibri Light" w:cs="Calibri Light"/>
            <w:sz w:val="24"/>
            <w:szCs w:val="24"/>
          </w:rPr>
          <w:t>DPOinvitalia@invitalia.it</w:t>
        </w:r>
      </w:hyperlink>
      <w:r w:rsidR="006F719D" w:rsidRPr="00BB6E47">
        <w:rPr>
          <w:rFonts w:ascii="Calibri Light" w:hAnsi="Calibri Light" w:cs="Calibri Light"/>
          <w:sz w:val="24"/>
          <w:szCs w:val="24"/>
        </w:rPr>
        <w:t>.</w:t>
      </w:r>
    </w:p>
    <w:p w14:paraId="5F2D2ED9" w14:textId="038A8B86" w:rsidR="00BB6E47" w:rsidRPr="00BB6E47" w:rsidRDefault="00BB6E47" w:rsidP="00BB6E47">
      <w:pPr>
        <w:spacing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***</w:t>
      </w:r>
    </w:p>
    <w:p w14:paraId="751745E1" w14:textId="77777777" w:rsidR="00BB6E47" w:rsidRPr="00BB6E47" w:rsidRDefault="00BB6E47" w:rsidP="001A2B4F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b/>
          <w:bCs/>
          <w:sz w:val="24"/>
          <w:szCs w:val="24"/>
        </w:rPr>
        <w:sectPr w:rsidR="00BB6E47" w:rsidRPr="00BB6E4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9EF18BD" w14:textId="64674BE5" w:rsidR="00040631" w:rsidRPr="00BB6E47" w:rsidRDefault="00040631" w:rsidP="001A2B4F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>Base giuridica del trattamento</w:t>
      </w:r>
    </w:p>
    <w:p w14:paraId="761644AB" w14:textId="02D0EFC3" w:rsidR="008A5C0C" w:rsidRPr="00BB6E47" w:rsidRDefault="00040631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La base giuridica che legittima il trattamento dei dati personali, conferiti mediante la compilazione del form di iscrizione al</w:t>
      </w:r>
      <w:r w:rsidR="00270A75" w:rsidRPr="00BB6E47">
        <w:rPr>
          <w:rFonts w:ascii="Calibri Light" w:hAnsi="Calibri Light" w:cs="Calibri Light"/>
          <w:sz w:val="24"/>
          <w:szCs w:val="24"/>
        </w:rPr>
        <w:t>l’</w:t>
      </w:r>
      <w:r w:rsidR="001A2B4F" w:rsidRPr="00BB6E47">
        <w:rPr>
          <w:rFonts w:ascii="Calibri Light" w:hAnsi="Calibri Light" w:cs="Calibri Light"/>
          <w:sz w:val="24"/>
          <w:szCs w:val="24"/>
        </w:rPr>
        <w:t>E</w:t>
      </w:r>
      <w:r w:rsidR="00270A75" w:rsidRPr="00BB6E47">
        <w:rPr>
          <w:rFonts w:ascii="Calibri Light" w:hAnsi="Calibri Light" w:cs="Calibri Light"/>
          <w:sz w:val="24"/>
          <w:szCs w:val="24"/>
        </w:rPr>
        <w:t>vento</w:t>
      </w:r>
      <w:r w:rsidRPr="00BB6E47">
        <w:rPr>
          <w:rFonts w:ascii="Calibri Light" w:hAnsi="Calibri Light" w:cs="Calibri Light"/>
          <w:sz w:val="24"/>
          <w:szCs w:val="24"/>
        </w:rPr>
        <w:t xml:space="preserve">, si rinviene nell’articolo 6, </w:t>
      </w:r>
      <w:r w:rsidR="00270A75" w:rsidRPr="00BB6E47">
        <w:rPr>
          <w:rFonts w:ascii="Calibri Light" w:hAnsi="Calibri Light" w:cs="Calibri Light"/>
          <w:sz w:val="24"/>
          <w:szCs w:val="24"/>
        </w:rPr>
        <w:t>par.</w:t>
      </w:r>
      <w:r w:rsidRPr="00BB6E47">
        <w:rPr>
          <w:rFonts w:ascii="Calibri Light" w:hAnsi="Calibri Light" w:cs="Calibri Light"/>
          <w:sz w:val="24"/>
          <w:szCs w:val="24"/>
        </w:rPr>
        <w:t xml:space="preserve"> 1, letter</w:t>
      </w:r>
      <w:r w:rsidR="00A91C47" w:rsidRPr="00BB6E47">
        <w:rPr>
          <w:rFonts w:ascii="Calibri Light" w:hAnsi="Calibri Light" w:cs="Calibri Light"/>
          <w:sz w:val="24"/>
          <w:szCs w:val="24"/>
        </w:rPr>
        <w:t>a</w:t>
      </w:r>
      <w:r w:rsidRPr="00BB6E47">
        <w:rPr>
          <w:rFonts w:ascii="Calibri Light" w:hAnsi="Calibri Light" w:cs="Calibri Light"/>
          <w:sz w:val="24"/>
          <w:szCs w:val="24"/>
        </w:rPr>
        <w:t xml:space="preserve"> </w:t>
      </w:r>
      <w:r w:rsidR="00AD2817" w:rsidRPr="00BB6E47">
        <w:rPr>
          <w:rFonts w:ascii="Calibri Light" w:hAnsi="Calibri Light" w:cs="Calibri Light"/>
          <w:sz w:val="24"/>
          <w:szCs w:val="24"/>
        </w:rPr>
        <w:t>b</w:t>
      </w:r>
      <w:r w:rsidR="00F018A4" w:rsidRPr="00BB6E47">
        <w:rPr>
          <w:rFonts w:ascii="Calibri Light" w:hAnsi="Calibri Light" w:cs="Calibri Light"/>
          <w:sz w:val="24"/>
          <w:szCs w:val="24"/>
        </w:rPr>
        <w:t>)</w:t>
      </w:r>
      <w:r w:rsidRPr="00BB6E47">
        <w:rPr>
          <w:rFonts w:ascii="Calibri Light" w:hAnsi="Calibri Light" w:cs="Calibri Light"/>
          <w:sz w:val="24"/>
          <w:szCs w:val="24"/>
        </w:rPr>
        <w:t xml:space="preserve"> del </w:t>
      </w:r>
      <w:r w:rsidRPr="00BB6E47">
        <w:rPr>
          <w:rFonts w:ascii="Calibri Light" w:hAnsi="Calibri Light" w:cs="Calibri Light"/>
          <w:i/>
          <w:iCs/>
          <w:sz w:val="24"/>
          <w:szCs w:val="24"/>
        </w:rPr>
        <w:t>GDPR</w:t>
      </w:r>
      <w:r w:rsidRPr="00BB6E47">
        <w:rPr>
          <w:rFonts w:ascii="Calibri Light" w:hAnsi="Calibri Light" w:cs="Calibri Light"/>
          <w:sz w:val="24"/>
          <w:szCs w:val="24"/>
        </w:rPr>
        <w:t xml:space="preserve">. Il trattamento dei dati, pertanto, ha come fondamento giuridico </w:t>
      </w:r>
      <w:r w:rsidR="00564736" w:rsidRPr="00BB6E47">
        <w:rPr>
          <w:rFonts w:ascii="Calibri Light" w:hAnsi="Calibri Light" w:cs="Calibri Light"/>
          <w:sz w:val="24"/>
          <w:szCs w:val="24"/>
        </w:rPr>
        <w:t>l’esecuzione d</w:t>
      </w:r>
      <w:r w:rsidR="00AD2817" w:rsidRPr="00BB6E47">
        <w:rPr>
          <w:rFonts w:ascii="Calibri Light" w:hAnsi="Calibri Light" w:cs="Calibri Light"/>
          <w:sz w:val="24"/>
          <w:szCs w:val="24"/>
        </w:rPr>
        <w:t>el concorso a premi.</w:t>
      </w:r>
    </w:p>
    <w:p w14:paraId="5B26812D" w14:textId="7B4DB242" w:rsidR="00040631" w:rsidRPr="00BB6E47" w:rsidRDefault="00040631" w:rsidP="001A2B4F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>Finalità del trattamento</w:t>
      </w:r>
    </w:p>
    <w:p w14:paraId="6F36836C" w14:textId="5DB39F9A" w:rsidR="00040631" w:rsidRPr="00BB6E47" w:rsidRDefault="00094A02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I dati sono raccolti, trattati e conservati al solo fine</w:t>
      </w:r>
      <w:r w:rsidR="00FF0118" w:rsidRPr="00BB6E47">
        <w:rPr>
          <w:rFonts w:ascii="Calibri Light" w:hAnsi="Calibri Light" w:cs="Calibri Light"/>
          <w:sz w:val="24"/>
          <w:szCs w:val="24"/>
        </w:rPr>
        <w:t xml:space="preserve"> di</w:t>
      </w:r>
      <w:r w:rsidR="0065184F" w:rsidRPr="00BB6E47">
        <w:rPr>
          <w:rFonts w:ascii="Calibri Light" w:hAnsi="Calibri Light" w:cs="Calibri Light"/>
          <w:sz w:val="24"/>
          <w:szCs w:val="24"/>
        </w:rPr>
        <w:t xml:space="preserve"> consentire </w:t>
      </w:r>
      <w:r w:rsidR="00900CA0" w:rsidRPr="00BB6E47">
        <w:rPr>
          <w:rFonts w:ascii="Calibri Light" w:hAnsi="Calibri Light" w:cs="Calibri Light"/>
          <w:sz w:val="24"/>
          <w:szCs w:val="24"/>
        </w:rPr>
        <w:t xml:space="preserve">agli interessati </w:t>
      </w:r>
      <w:r w:rsidR="0065184F" w:rsidRPr="00BB6E47">
        <w:rPr>
          <w:rFonts w:ascii="Calibri Light" w:hAnsi="Calibri Light" w:cs="Calibri Light"/>
          <w:sz w:val="24"/>
          <w:szCs w:val="24"/>
        </w:rPr>
        <w:t>l</w:t>
      </w:r>
      <w:r w:rsidR="007E4509" w:rsidRPr="00BB6E47">
        <w:rPr>
          <w:rFonts w:ascii="Calibri Light" w:hAnsi="Calibri Light" w:cs="Calibri Light"/>
          <w:sz w:val="24"/>
          <w:szCs w:val="24"/>
        </w:rPr>
        <w:t xml:space="preserve">a partecipazione </w:t>
      </w:r>
      <w:r w:rsidRPr="00BB6E47">
        <w:rPr>
          <w:rFonts w:ascii="Calibri Light" w:hAnsi="Calibri Light" w:cs="Calibri Light"/>
          <w:sz w:val="24"/>
          <w:szCs w:val="24"/>
        </w:rPr>
        <w:t>all’Evento</w:t>
      </w:r>
      <w:r w:rsidR="00040631" w:rsidRPr="00BB6E47">
        <w:rPr>
          <w:rFonts w:ascii="Calibri Light" w:hAnsi="Calibri Light" w:cs="Calibri Light"/>
          <w:sz w:val="24"/>
          <w:szCs w:val="24"/>
        </w:rPr>
        <w:t>.</w:t>
      </w:r>
    </w:p>
    <w:p w14:paraId="56FE8C10" w14:textId="021EB560" w:rsidR="00040631" w:rsidRPr="00BB6E47" w:rsidRDefault="00040631" w:rsidP="001A2B4F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>Tipologia di dati trattati</w:t>
      </w:r>
    </w:p>
    <w:p w14:paraId="635B5AAA" w14:textId="007F2456" w:rsidR="00040631" w:rsidRPr="00BB6E47" w:rsidRDefault="00040631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I dati oggetto di trattamento sono</w:t>
      </w:r>
      <w:r w:rsidR="00BB6E47" w:rsidRPr="00BB6E47">
        <w:rPr>
          <w:rFonts w:ascii="Calibri Light" w:hAnsi="Calibri Light" w:cs="Calibri Light"/>
          <w:sz w:val="24"/>
          <w:szCs w:val="24"/>
        </w:rPr>
        <w:t xml:space="preserve"> d</w:t>
      </w:r>
      <w:r w:rsidRPr="00BB6E47">
        <w:rPr>
          <w:rFonts w:ascii="Calibri Light" w:hAnsi="Calibri Light" w:cs="Calibri Light"/>
          <w:sz w:val="24"/>
          <w:szCs w:val="24"/>
        </w:rPr>
        <w:t>ati personali comuni </w:t>
      </w:r>
      <w:r w:rsidR="00094A02" w:rsidRPr="00BB6E47">
        <w:rPr>
          <w:rFonts w:ascii="Calibri Light" w:hAnsi="Calibri Light" w:cs="Calibri Light"/>
          <w:sz w:val="24"/>
          <w:szCs w:val="24"/>
        </w:rPr>
        <w:t>tra cui:</w:t>
      </w:r>
      <w:r w:rsidRPr="00BB6E47">
        <w:rPr>
          <w:rFonts w:ascii="Calibri Light" w:hAnsi="Calibri Light" w:cs="Calibri Light"/>
          <w:sz w:val="24"/>
          <w:szCs w:val="24"/>
        </w:rPr>
        <w:t xml:space="preserve"> </w:t>
      </w:r>
      <w:r w:rsidR="00094A02" w:rsidRPr="00BB6E47">
        <w:rPr>
          <w:rFonts w:ascii="Calibri Light" w:hAnsi="Calibri Light" w:cs="Calibri Light"/>
          <w:sz w:val="24"/>
          <w:szCs w:val="24"/>
        </w:rPr>
        <w:t>dati anagrafici</w:t>
      </w:r>
      <w:r w:rsidRPr="00BB6E47">
        <w:rPr>
          <w:rFonts w:ascii="Calibri Light" w:hAnsi="Calibri Light" w:cs="Calibri Light"/>
          <w:sz w:val="24"/>
          <w:szCs w:val="24"/>
        </w:rPr>
        <w:t xml:space="preserve">, </w:t>
      </w:r>
      <w:r w:rsidR="00094A02" w:rsidRPr="00BB6E47">
        <w:rPr>
          <w:rFonts w:ascii="Calibri Light" w:hAnsi="Calibri Light" w:cs="Calibri Light"/>
          <w:sz w:val="24"/>
          <w:szCs w:val="24"/>
        </w:rPr>
        <w:t xml:space="preserve">indirizzo </w:t>
      </w:r>
      <w:r w:rsidRPr="00BB6E47">
        <w:rPr>
          <w:rFonts w:ascii="Calibri Light" w:hAnsi="Calibri Light" w:cs="Calibri Light"/>
          <w:sz w:val="24"/>
          <w:szCs w:val="24"/>
        </w:rPr>
        <w:t xml:space="preserve">e-mail, telefono, profilo professionale trasmessi mediante </w:t>
      </w:r>
      <w:r w:rsidR="00A91C47" w:rsidRPr="00BB6E47">
        <w:rPr>
          <w:rFonts w:ascii="Calibri Light" w:hAnsi="Calibri Light" w:cs="Calibri Light"/>
          <w:sz w:val="24"/>
          <w:szCs w:val="24"/>
        </w:rPr>
        <w:t>la domanda di partecipazione</w:t>
      </w:r>
      <w:r w:rsidR="00FD3745" w:rsidRPr="00BB6E47">
        <w:rPr>
          <w:rFonts w:ascii="Calibri Light" w:hAnsi="Calibri Light" w:cs="Calibri Light"/>
          <w:sz w:val="24"/>
          <w:szCs w:val="24"/>
        </w:rPr>
        <w:t xml:space="preserve"> all’Evento</w:t>
      </w:r>
      <w:r w:rsidRPr="00BB6E47">
        <w:rPr>
          <w:rFonts w:ascii="Calibri Light" w:hAnsi="Calibri Light" w:cs="Calibri Light"/>
          <w:sz w:val="24"/>
          <w:szCs w:val="24"/>
        </w:rPr>
        <w:t>.</w:t>
      </w:r>
    </w:p>
    <w:p w14:paraId="4533F1BC" w14:textId="0DFBB547" w:rsidR="00040631" w:rsidRPr="00BB6E47" w:rsidRDefault="00AD2817" w:rsidP="001A2B4F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>P</w:t>
      </w:r>
      <w:r w:rsidR="00040631" w:rsidRPr="00BB6E47">
        <w:rPr>
          <w:rFonts w:ascii="Calibri Light" w:hAnsi="Calibri Light" w:cs="Calibri Light"/>
          <w:b/>
          <w:bCs/>
          <w:sz w:val="24"/>
          <w:szCs w:val="24"/>
        </w:rPr>
        <w:t>eriodo di conservazione</w:t>
      </w:r>
    </w:p>
    <w:p w14:paraId="3D8B2D92" w14:textId="75E8D8CC" w:rsidR="00040631" w:rsidRPr="00BB6E47" w:rsidRDefault="00963C9C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 xml:space="preserve">I dati conferiti </w:t>
      </w:r>
      <w:r w:rsidR="00040631" w:rsidRPr="00BB6E47">
        <w:rPr>
          <w:rFonts w:ascii="Calibri Light" w:hAnsi="Calibri Light" w:cs="Calibri Light"/>
          <w:sz w:val="24"/>
          <w:szCs w:val="24"/>
        </w:rPr>
        <w:t>saranno conservat</w:t>
      </w:r>
      <w:r w:rsidRPr="00BB6E47">
        <w:rPr>
          <w:rFonts w:ascii="Calibri Light" w:hAnsi="Calibri Light" w:cs="Calibri Light"/>
          <w:sz w:val="24"/>
          <w:szCs w:val="24"/>
        </w:rPr>
        <w:t>i</w:t>
      </w:r>
      <w:r w:rsidR="00040631" w:rsidRPr="00BB6E47">
        <w:rPr>
          <w:rFonts w:ascii="Calibri Light" w:hAnsi="Calibri Light" w:cs="Calibri Light"/>
          <w:sz w:val="24"/>
          <w:szCs w:val="24"/>
        </w:rPr>
        <w:t xml:space="preserve"> per il tempo strettamente necessario allo svolgimento </w:t>
      </w:r>
      <w:r w:rsidR="006A7CFB" w:rsidRPr="00BB6E47">
        <w:rPr>
          <w:rFonts w:ascii="Calibri Light" w:hAnsi="Calibri Light" w:cs="Calibri Light"/>
          <w:sz w:val="24"/>
          <w:szCs w:val="24"/>
        </w:rPr>
        <w:t>del</w:t>
      </w:r>
      <w:r w:rsidR="00094A02" w:rsidRPr="00BB6E47">
        <w:rPr>
          <w:rFonts w:ascii="Calibri Light" w:hAnsi="Calibri Light" w:cs="Calibri Light"/>
          <w:sz w:val="24"/>
          <w:szCs w:val="24"/>
        </w:rPr>
        <w:t>l’Evento</w:t>
      </w:r>
      <w:r w:rsidR="00040631" w:rsidRPr="00BB6E47">
        <w:rPr>
          <w:rFonts w:ascii="Calibri Light" w:hAnsi="Calibri Light" w:cs="Calibri Light"/>
          <w:sz w:val="24"/>
          <w:szCs w:val="24"/>
        </w:rPr>
        <w:t>.</w:t>
      </w:r>
    </w:p>
    <w:p w14:paraId="423843CF" w14:textId="212FDD0F" w:rsidR="00040631" w:rsidRPr="00BB6E47" w:rsidRDefault="00421C54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Fatti salvi ulteriori trattamenti ai sensi della normativa vigente per la</w:t>
      </w:r>
      <w:r w:rsidR="00094A02" w:rsidRPr="00BB6E47">
        <w:rPr>
          <w:rFonts w:ascii="Calibri Light" w:hAnsi="Calibri Light" w:cs="Calibri Light"/>
          <w:sz w:val="24"/>
          <w:szCs w:val="24"/>
        </w:rPr>
        <w:t xml:space="preserve"> pubblicazione e</w:t>
      </w:r>
      <w:r w:rsidRPr="00BB6E47">
        <w:rPr>
          <w:rFonts w:ascii="Calibri Light" w:hAnsi="Calibri Light" w:cs="Calibri Light"/>
          <w:sz w:val="24"/>
          <w:szCs w:val="24"/>
        </w:rPr>
        <w:t xml:space="preserve"> conservazione degli atti e dei documenti della P.A., anche a fini archivistici,</w:t>
      </w:r>
      <w:r w:rsidR="00094A02" w:rsidRPr="00BB6E47">
        <w:rPr>
          <w:rFonts w:ascii="Calibri Light" w:hAnsi="Calibri Light" w:cs="Calibri Light"/>
          <w:sz w:val="24"/>
          <w:szCs w:val="24"/>
        </w:rPr>
        <w:t xml:space="preserve"> una volta decorsi </w:t>
      </w:r>
      <w:proofErr w:type="gramStart"/>
      <w:r w:rsidR="00094A02" w:rsidRPr="00BB6E47">
        <w:rPr>
          <w:rFonts w:ascii="Calibri Light" w:hAnsi="Calibri Light" w:cs="Calibri Light"/>
          <w:sz w:val="24"/>
          <w:szCs w:val="24"/>
        </w:rPr>
        <w:t>6</w:t>
      </w:r>
      <w:proofErr w:type="gramEnd"/>
      <w:r w:rsidR="00094A02" w:rsidRPr="00BB6E47">
        <w:rPr>
          <w:rFonts w:ascii="Calibri Light" w:hAnsi="Calibri Light" w:cs="Calibri Light"/>
          <w:sz w:val="24"/>
          <w:szCs w:val="24"/>
        </w:rPr>
        <w:t xml:space="preserve"> mesi dall’Evento</w:t>
      </w:r>
      <w:r w:rsidRPr="00BB6E47">
        <w:rPr>
          <w:rFonts w:ascii="Calibri Light" w:hAnsi="Calibri Light" w:cs="Calibri Light"/>
          <w:sz w:val="24"/>
          <w:szCs w:val="24"/>
        </w:rPr>
        <w:t>, i dati saranno cancellati o resi anonimi da</w:t>
      </w:r>
      <w:r w:rsidR="00390ABC" w:rsidRPr="00BB6E47">
        <w:rPr>
          <w:rFonts w:ascii="Calibri Light" w:hAnsi="Calibri Light" w:cs="Calibri Light"/>
          <w:sz w:val="24"/>
          <w:szCs w:val="24"/>
        </w:rPr>
        <w:t>l</w:t>
      </w:r>
      <w:r w:rsidRPr="00BB6E47">
        <w:rPr>
          <w:rFonts w:ascii="Calibri Light" w:hAnsi="Calibri Light" w:cs="Calibri Light"/>
          <w:sz w:val="24"/>
          <w:szCs w:val="24"/>
        </w:rPr>
        <w:t xml:space="preserve"> Titolare.</w:t>
      </w:r>
    </w:p>
    <w:p w14:paraId="1BD6A06F" w14:textId="0F38370C" w:rsidR="00716B94" w:rsidRPr="00BB6E47" w:rsidRDefault="00140575" w:rsidP="005C758C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>Ambito di comunicazione</w:t>
      </w:r>
    </w:p>
    <w:p w14:paraId="156A9A00" w14:textId="3F9ED24F" w:rsidR="00140575" w:rsidRPr="00BB6E47" w:rsidRDefault="00140575" w:rsidP="005C758C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 xml:space="preserve">I dati raccolti potranno essere oggetto di comunicazione e divulgazione </w:t>
      </w:r>
      <w:r w:rsidR="00C36832" w:rsidRPr="00BB6E47">
        <w:rPr>
          <w:rFonts w:ascii="Calibri Light" w:hAnsi="Calibri Light" w:cs="Calibri Light"/>
          <w:sz w:val="24"/>
          <w:szCs w:val="24"/>
        </w:rPr>
        <w:t xml:space="preserve">per finalità connesse all’Evento e alle norme in materia di trasparenza </w:t>
      </w:r>
      <w:r w:rsidR="005C758C" w:rsidRPr="00BB6E47">
        <w:rPr>
          <w:rFonts w:ascii="Calibri Light" w:hAnsi="Calibri Light" w:cs="Calibri Light"/>
          <w:sz w:val="24"/>
          <w:szCs w:val="24"/>
        </w:rPr>
        <w:t>amministrativa</w:t>
      </w:r>
      <w:r w:rsidR="00C36832" w:rsidRPr="00BB6E47">
        <w:rPr>
          <w:rFonts w:ascii="Calibri Light" w:hAnsi="Calibri Light" w:cs="Calibri Light"/>
          <w:sz w:val="24"/>
          <w:szCs w:val="24"/>
        </w:rPr>
        <w:t xml:space="preserve">. </w:t>
      </w:r>
      <w:r w:rsidR="005C758C" w:rsidRPr="00BB6E47">
        <w:rPr>
          <w:rFonts w:ascii="Calibri Light" w:hAnsi="Calibri Light" w:cs="Calibri Light"/>
          <w:sz w:val="24"/>
          <w:szCs w:val="24"/>
        </w:rPr>
        <w:t>Ad esempio,</w:t>
      </w:r>
      <w:r w:rsidR="00C36832" w:rsidRPr="00BB6E47">
        <w:rPr>
          <w:rFonts w:ascii="Calibri Light" w:hAnsi="Calibri Light" w:cs="Calibri Light"/>
          <w:sz w:val="24"/>
          <w:szCs w:val="24"/>
        </w:rPr>
        <w:t xml:space="preserve"> potranno essere pubblicate notizie stampa o post su social network. Inoltre, informazioni sui vincitori dell</w:t>
      </w:r>
      <w:r w:rsidR="005C758C" w:rsidRPr="00BB6E47">
        <w:rPr>
          <w:rFonts w:ascii="Calibri Light" w:hAnsi="Calibri Light" w:cs="Calibri Light"/>
          <w:sz w:val="24"/>
          <w:szCs w:val="24"/>
        </w:rPr>
        <w:t>’Evento saranno pubblicate secondo le modalità descritte nel bando e nel regolamento.</w:t>
      </w:r>
    </w:p>
    <w:p w14:paraId="7F4B98DD" w14:textId="41BCFA3B" w:rsidR="00040631" w:rsidRPr="00BB6E47" w:rsidRDefault="00040631" w:rsidP="001A2B4F">
      <w:pPr>
        <w:pStyle w:val="Paragrafoelenco"/>
        <w:numPr>
          <w:ilvl w:val="0"/>
          <w:numId w:val="2"/>
        </w:numPr>
        <w:spacing w:after="120" w:line="240" w:lineRule="auto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BB6E47">
        <w:rPr>
          <w:rFonts w:ascii="Calibri Light" w:hAnsi="Calibri Light" w:cs="Calibri Light"/>
          <w:b/>
          <w:bCs/>
          <w:sz w:val="24"/>
          <w:szCs w:val="24"/>
        </w:rPr>
        <w:t>Diritti dell’interessato</w:t>
      </w:r>
    </w:p>
    <w:p w14:paraId="1133DF6B" w14:textId="55AB95E8" w:rsidR="00AD2817" w:rsidRPr="00BB6E47" w:rsidRDefault="00AD2817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 xml:space="preserve">In qualità di interessato </w:t>
      </w:r>
      <w:r w:rsidR="00132E19" w:rsidRPr="00BB6E47">
        <w:rPr>
          <w:rFonts w:ascii="Calibri Light" w:hAnsi="Calibri Light" w:cs="Calibri Light"/>
          <w:sz w:val="24"/>
          <w:szCs w:val="24"/>
        </w:rPr>
        <w:t>puoi</w:t>
      </w:r>
      <w:r w:rsidRPr="00BB6E47">
        <w:rPr>
          <w:rFonts w:ascii="Calibri Light" w:hAnsi="Calibri Light" w:cs="Calibri Light"/>
          <w:sz w:val="24"/>
          <w:szCs w:val="24"/>
        </w:rPr>
        <w:t xml:space="preserve"> esercitare i diritti di cui agli artt. 15, 22 del GDPR in qualunque momento, tramite l’apposito </w:t>
      </w:r>
      <w:r w:rsidRPr="00BB6E47">
        <w:rPr>
          <w:rFonts w:ascii="Calibri Light" w:hAnsi="Calibri Light" w:cs="Calibri Light"/>
          <w:i/>
          <w:iCs/>
          <w:sz w:val="24"/>
          <w:szCs w:val="24"/>
        </w:rPr>
        <w:t>form</w:t>
      </w:r>
      <w:r w:rsidRPr="00BB6E47">
        <w:rPr>
          <w:rFonts w:ascii="Calibri Light" w:hAnsi="Calibri Light" w:cs="Calibri Light"/>
          <w:sz w:val="24"/>
          <w:szCs w:val="24"/>
        </w:rPr>
        <w:t xml:space="preserve"> pubblicato sul sito istituzionale di Invitalia oppure contattando il DPO all’indirizzo sopra indicato.</w:t>
      </w:r>
    </w:p>
    <w:p w14:paraId="4DC649D4" w14:textId="1D9E7835" w:rsidR="002A0ACF" w:rsidRPr="00BB6E47" w:rsidRDefault="00AD2817" w:rsidP="001A2B4F">
      <w:pPr>
        <w:pStyle w:val="Paragrafoelenco"/>
        <w:spacing w:after="120" w:line="240" w:lineRule="auto"/>
        <w:ind w:left="0"/>
        <w:rPr>
          <w:rFonts w:ascii="Calibri Light" w:hAnsi="Calibri Light" w:cs="Calibri Light"/>
          <w:sz w:val="24"/>
          <w:szCs w:val="24"/>
        </w:rPr>
      </w:pPr>
      <w:r w:rsidRPr="00BB6E47">
        <w:rPr>
          <w:rFonts w:ascii="Calibri Light" w:hAnsi="Calibri Light" w:cs="Calibri Light"/>
          <w:sz w:val="24"/>
          <w:szCs w:val="24"/>
        </w:rPr>
        <w:t>Ove</w:t>
      </w:r>
      <w:r w:rsidR="00132E19" w:rsidRPr="00BB6E47">
        <w:rPr>
          <w:rFonts w:ascii="Calibri Light" w:hAnsi="Calibri Light" w:cs="Calibri Light"/>
          <w:sz w:val="24"/>
          <w:szCs w:val="24"/>
        </w:rPr>
        <w:t xml:space="preserve"> tu</w:t>
      </w:r>
      <w:r w:rsidR="006D426F" w:rsidRPr="00BB6E47">
        <w:rPr>
          <w:rFonts w:ascii="Calibri Light" w:hAnsi="Calibri Light" w:cs="Calibri Light"/>
          <w:sz w:val="24"/>
          <w:szCs w:val="24"/>
        </w:rPr>
        <w:t xml:space="preserve"> riten</w:t>
      </w:r>
      <w:r w:rsidR="00BD29CA" w:rsidRPr="00BB6E47">
        <w:rPr>
          <w:rFonts w:ascii="Calibri Light" w:hAnsi="Calibri Light" w:cs="Calibri Light"/>
          <w:sz w:val="24"/>
          <w:szCs w:val="24"/>
        </w:rPr>
        <w:t>ga</w:t>
      </w:r>
      <w:r w:rsidR="006D426F" w:rsidRPr="00BB6E47">
        <w:rPr>
          <w:rFonts w:ascii="Calibri Light" w:hAnsi="Calibri Light" w:cs="Calibri Light"/>
          <w:sz w:val="24"/>
          <w:szCs w:val="24"/>
        </w:rPr>
        <w:t xml:space="preserve"> che il trattamento dei dati personali avvenga in violazione di quanto previsto dal GDPR, ha</w:t>
      </w:r>
      <w:r w:rsidR="00132E19" w:rsidRPr="00BB6E47">
        <w:rPr>
          <w:rFonts w:ascii="Calibri Light" w:hAnsi="Calibri Light" w:cs="Calibri Light"/>
          <w:sz w:val="24"/>
          <w:szCs w:val="24"/>
        </w:rPr>
        <w:t>i</w:t>
      </w:r>
      <w:r w:rsidR="006D426F" w:rsidRPr="00BB6E47">
        <w:rPr>
          <w:rFonts w:ascii="Calibri Light" w:hAnsi="Calibri Light" w:cs="Calibri Light"/>
          <w:sz w:val="24"/>
          <w:szCs w:val="24"/>
        </w:rPr>
        <w:t xml:space="preserve"> </w:t>
      </w:r>
      <w:r w:rsidR="00132E19" w:rsidRPr="00BB6E47">
        <w:rPr>
          <w:rFonts w:ascii="Calibri Light" w:hAnsi="Calibri Light" w:cs="Calibri Light"/>
          <w:sz w:val="24"/>
          <w:szCs w:val="24"/>
        </w:rPr>
        <w:t>il</w:t>
      </w:r>
      <w:r w:rsidR="006D426F" w:rsidRPr="00BB6E47">
        <w:rPr>
          <w:rFonts w:ascii="Calibri Light" w:hAnsi="Calibri Light" w:cs="Calibri Light"/>
          <w:sz w:val="24"/>
          <w:szCs w:val="24"/>
        </w:rPr>
        <w:t xml:space="preserve"> diritto di proporre reclamo, ai sensi dell’art. 77 del GDPR, al Garante per la protezione dei dati personali.</w:t>
      </w:r>
    </w:p>
    <w:sectPr w:rsidR="002A0ACF" w:rsidRPr="00BB6E47" w:rsidSect="00BB6E47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27"/>
    <w:multiLevelType w:val="multilevel"/>
    <w:tmpl w:val="4BF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328DA"/>
    <w:multiLevelType w:val="hybridMultilevel"/>
    <w:tmpl w:val="80EEBB24"/>
    <w:lvl w:ilvl="0" w:tplc="E9A4C6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507A"/>
    <w:multiLevelType w:val="hybridMultilevel"/>
    <w:tmpl w:val="DBEECEA4"/>
    <w:lvl w:ilvl="0" w:tplc="1102C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3577">
    <w:abstractNumId w:val="0"/>
  </w:num>
  <w:num w:numId="2" w16cid:durableId="2126388684">
    <w:abstractNumId w:val="1"/>
  </w:num>
  <w:num w:numId="3" w16cid:durableId="13101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EF"/>
    <w:rsid w:val="00040631"/>
    <w:rsid w:val="00092EF8"/>
    <w:rsid w:val="00094A02"/>
    <w:rsid w:val="000A07EF"/>
    <w:rsid w:val="00132E19"/>
    <w:rsid w:val="00140575"/>
    <w:rsid w:val="00144285"/>
    <w:rsid w:val="001A2B4F"/>
    <w:rsid w:val="001A5E4E"/>
    <w:rsid w:val="001C6140"/>
    <w:rsid w:val="001D45AF"/>
    <w:rsid w:val="001D6C40"/>
    <w:rsid w:val="001E24AE"/>
    <w:rsid w:val="002133D8"/>
    <w:rsid w:val="00221D86"/>
    <w:rsid w:val="00245100"/>
    <w:rsid w:val="00254182"/>
    <w:rsid w:val="0026796B"/>
    <w:rsid w:val="00270A75"/>
    <w:rsid w:val="002A0ACF"/>
    <w:rsid w:val="002C3882"/>
    <w:rsid w:val="002D7FE1"/>
    <w:rsid w:val="002E32C8"/>
    <w:rsid w:val="002E53E6"/>
    <w:rsid w:val="002F1615"/>
    <w:rsid w:val="002F4581"/>
    <w:rsid w:val="00390ABC"/>
    <w:rsid w:val="003C08DE"/>
    <w:rsid w:val="00421C54"/>
    <w:rsid w:val="004302FB"/>
    <w:rsid w:val="004824EC"/>
    <w:rsid w:val="00484DBE"/>
    <w:rsid w:val="004E528D"/>
    <w:rsid w:val="004E6328"/>
    <w:rsid w:val="00564736"/>
    <w:rsid w:val="00566D32"/>
    <w:rsid w:val="005C0F75"/>
    <w:rsid w:val="005C758C"/>
    <w:rsid w:val="00614702"/>
    <w:rsid w:val="0065184F"/>
    <w:rsid w:val="00676E0C"/>
    <w:rsid w:val="006A7CFB"/>
    <w:rsid w:val="006B7433"/>
    <w:rsid w:val="006C336C"/>
    <w:rsid w:val="006D426F"/>
    <w:rsid w:val="006E3BD3"/>
    <w:rsid w:val="006F719D"/>
    <w:rsid w:val="00716B94"/>
    <w:rsid w:val="00747FAB"/>
    <w:rsid w:val="00750815"/>
    <w:rsid w:val="0076021A"/>
    <w:rsid w:val="007E4509"/>
    <w:rsid w:val="0085112D"/>
    <w:rsid w:val="00861D35"/>
    <w:rsid w:val="00877558"/>
    <w:rsid w:val="008A5C0C"/>
    <w:rsid w:val="008E2823"/>
    <w:rsid w:val="00900CA0"/>
    <w:rsid w:val="009466CF"/>
    <w:rsid w:val="00963C9C"/>
    <w:rsid w:val="00966C1C"/>
    <w:rsid w:val="009754EA"/>
    <w:rsid w:val="00975E13"/>
    <w:rsid w:val="009B79F7"/>
    <w:rsid w:val="00A0379E"/>
    <w:rsid w:val="00A12AE2"/>
    <w:rsid w:val="00A22175"/>
    <w:rsid w:val="00A32E17"/>
    <w:rsid w:val="00A35532"/>
    <w:rsid w:val="00A644D4"/>
    <w:rsid w:val="00A91C47"/>
    <w:rsid w:val="00AB7854"/>
    <w:rsid w:val="00AC7EE9"/>
    <w:rsid w:val="00AD2817"/>
    <w:rsid w:val="00AF29C8"/>
    <w:rsid w:val="00AF5032"/>
    <w:rsid w:val="00B11196"/>
    <w:rsid w:val="00B379F0"/>
    <w:rsid w:val="00B64178"/>
    <w:rsid w:val="00B701DD"/>
    <w:rsid w:val="00BA62DC"/>
    <w:rsid w:val="00BB6E47"/>
    <w:rsid w:val="00BC209A"/>
    <w:rsid w:val="00BC7CDA"/>
    <w:rsid w:val="00BD29CA"/>
    <w:rsid w:val="00BF1DDE"/>
    <w:rsid w:val="00C36832"/>
    <w:rsid w:val="00CD592A"/>
    <w:rsid w:val="00D36213"/>
    <w:rsid w:val="00D707E6"/>
    <w:rsid w:val="00D810EE"/>
    <w:rsid w:val="00D97D77"/>
    <w:rsid w:val="00DA13B1"/>
    <w:rsid w:val="00DA7E2C"/>
    <w:rsid w:val="00DB5B34"/>
    <w:rsid w:val="00DD5A57"/>
    <w:rsid w:val="00DE2243"/>
    <w:rsid w:val="00E160AD"/>
    <w:rsid w:val="00E174C2"/>
    <w:rsid w:val="00E5774D"/>
    <w:rsid w:val="00E771CD"/>
    <w:rsid w:val="00E829B2"/>
    <w:rsid w:val="00F018A4"/>
    <w:rsid w:val="00F205DA"/>
    <w:rsid w:val="00F34B96"/>
    <w:rsid w:val="00F8352A"/>
    <w:rsid w:val="00FB0004"/>
    <w:rsid w:val="00FC3FB5"/>
    <w:rsid w:val="00FD3745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30C6"/>
  <w15:chartTrackingRefBased/>
  <w15:docId w15:val="{B02A0407-F02B-445F-B561-76A2D5D2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631"/>
    <w:pPr>
      <w:spacing w:before="120" w:after="240" w:line="360" w:lineRule="auto"/>
      <w:jc w:val="both"/>
    </w:pPr>
    <w:rPr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0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0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0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0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07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07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7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07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07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07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0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07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07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07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07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07E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06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79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6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466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466CF"/>
    <w:rPr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6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6CF"/>
    <w:rPr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FF0118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invitalia@invital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Privacy</dc:creator>
  <cp:keywords/>
  <dc:description/>
  <cp:lastModifiedBy>Pisano Andrea</cp:lastModifiedBy>
  <cp:revision>16</cp:revision>
  <dcterms:created xsi:type="dcterms:W3CDTF">2026-04-02T10:08:00Z</dcterms:created>
  <dcterms:modified xsi:type="dcterms:W3CDTF">2026-05-04T15:20:00Z</dcterms:modified>
</cp:coreProperties>
</file>