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15F8" w14:textId="77777777" w:rsidR="0097194A" w:rsidRDefault="0097194A"/>
    <w:p w14:paraId="32608AB7" w14:textId="7D6EFC2C" w:rsidR="0097194A" w:rsidRPr="000C5236" w:rsidRDefault="0097194A" w:rsidP="000C5236">
      <w:pPr>
        <w:tabs>
          <w:tab w:val="left" w:pos="8064"/>
        </w:tabs>
        <w:jc w:val="right"/>
        <w:rPr>
          <w:b/>
          <w:bCs/>
        </w:rPr>
      </w:pPr>
      <w:r w:rsidRPr="0097194A">
        <w:rPr>
          <w:b/>
          <w:bCs/>
        </w:rPr>
        <w:t xml:space="preserve">ALLEGATO 2 </w:t>
      </w:r>
    </w:p>
    <w:p w14:paraId="39042F0B" w14:textId="021F0CAE" w:rsidR="0097194A" w:rsidRPr="000C5236" w:rsidRDefault="00663347" w:rsidP="000C5236">
      <w:pPr>
        <w:tabs>
          <w:tab w:val="left" w:pos="8064"/>
        </w:tabs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Oggetto: </w:t>
      </w:r>
      <w:r w:rsidR="0097194A" w:rsidRPr="0097194A">
        <w:rPr>
          <w:b/>
          <w:bCs/>
          <w:sz w:val="28"/>
          <w:szCs w:val="28"/>
        </w:rPr>
        <w:t>Dichiarazione ai sensi degli articoli 46-47 del d.p.r. 445/2000</w:t>
      </w:r>
      <w:r w:rsidR="000C5236">
        <w:rPr>
          <w:b/>
          <w:bCs/>
          <w:sz w:val="28"/>
          <w:szCs w:val="28"/>
        </w:rPr>
        <w:t>.</w:t>
      </w:r>
    </w:p>
    <w:p w14:paraId="3C32EAFD" w14:textId="77777777" w:rsidR="00663347" w:rsidRPr="00663347" w:rsidRDefault="00663347" w:rsidP="00663347">
      <w:pPr>
        <w:tabs>
          <w:tab w:val="left" w:pos="8064"/>
        </w:tabs>
        <w:rPr>
          <w:color w:val="FF0000"/>
          <w:sz w:val="26"/>
          <w:szCs w:val="26"/>
        </w:rPr>
      </w:pPr>
      <w:r w:rsidRPr="00663347">
        <w:rPr>
          <w:i/>
          <w:iCs/>
          <w:color w:val="FF0000"/>
          <w:sz w:val="26"/>
          <w:szCs w:val="26"/>
        </w:rPr>
        <w:t>Per il Professionista che esercita la professione individualmente:</w:t>
      </w:r>
      <w:r w:rsidRPr="00663347">
        <w:rPr>
          <w:color w:val="FF0000"/>
          <w:sz w:val="26"/>
          <w:szCs w:val="26"/>
        </w:rPr>
        <w:t xml:space="preserve"> </w:t>
      </w:r>
    </w:p>
    <w:p w14:paraId="5D77FD99" w14:textId="36E0F135" w:rsidR="003C6186" w:rsidRPr="000C5236" w:rsidRDefault="00663347" w:rsidP="003C6186">
      <w:pPr>
        <w:tabs>
          <w:tab w:val="left" w:pos="8064"/>
        </w:tabs>
        <w:spacing w:line="276" w:lineRule="auto"/>
        <w:jc w:val="both"/>
        <w:rPr>
          <w:sz w:val="24"/>
          <w:szCs w:val="24"/>
        </w:rPr>
      </w:pPr>
      <w:r w:rsidRPr="000C5236">
        <w:rPr>
          <w:sz w:val="24"/>
          <w:szCs w:val="24"/>
        </w:rPr>
        <w:t xml:space="preserve">Il/la sottoscritto/a Avv. _______________________, C.F. __________________ nato/a </w:t>
      </w:r>
      <w:proofErr w:type="spellStart"/>
      <w:r w:rsidRPr="000C5236">
        <w:rPr>
          <w:sz w:val="24"/>
          <w:szCs w:val="24"/>
        </w:rPr>
        <w:t>a</w:t>
      </w:r>
      <w:proofErr w:type="spellEnd"/>
      <w:r w:rsidRPr="000C5236">
        <w:rPr>
          <w:sz w:val="24"/>
          <w:szCs w:val="24"/>
        </w:rPr>
        <w:t xml:space="preserve"> ________________(______) il__________ Partita IVA______________________ con studio in __________________Via _____________ n. _____________ CAP____________________ telefono ________________PEC ____________________________, consapevole delle responsabilità civili e delle sanzioni penali previste dagli artt. 75 e 76 del DPR n. 445/2000 e </w:t>
      </w:r>
      <w:proofErr w:type="spellStart"/>
      <w:r w:rsidRPr="000C5236">
        <w:rPr>
          <w:sz w:val="24"/>
          <w:szCs w:val="24"/>
        </w:rPr>
        <w:t>ss.mm.ii</w:t>
      </w:r>
      <w:proofErr w:type="spellEnd"/>
      <w:r w:rsidRPr="000C5236">
        <w:rPr>
          <w:sz w:val="24"/>
          <w:szCs w:val="24"/>
        </w:rPr>
        <w:t>. per chi rilascia dichiarazioni mendaci</w:t>
      </w:r>
      <w:r w:rsidR="006B160B" w:rsidRPr="000C5236">
        <w:rPr>
          <w:sz w:val="24"/>
          <w:szCs w:val="24"/>
        </w:rPr>
        <w:t xml:space="preserve"> </w:t>
      </w:r>
      <w:r w:rsidRPr="000C5236">
        <w:rPr>
          <w:sz w:val="24"/>
          <w:szCs w:val="24"/>
        </w:rPr>
        <w:t xml:space="preserve">ai fini dell’iscrizione </w:t>
      </w:r>
      <w:r w:rsidR="003C6186" w:rsidRPr="000C5236">
        <w:rPr>
          <w:sz w:val="24"/>
          <w:szCs w:val="24"/>
        </w:rPr>
        <w:t>nell’Elenco degli Avvocati di Invitalia e delle Società Controllate</w:t>
      </w:r>
      <w:r w:rsidR="006B160B" w:rsidRPr="000C5236">
        <w:rPr>
          <w:sz w:val="24"/>
          <w:szCs w:val="24"/>
        </w:rPr>
        <w:t xml:space="preserve">; </w:t>
      </w:r>
    </w:p>
    <w:p w14:paraId="7246440D" w14:textId="02C74324" w:rsidR="00663347" w:rsidRPr="00663347" w:rsidRDefault="00663347" w:rsidP="003C6186">
      <w:pPr>
        <w:tabs>
          <w:tab w:val="left" w:pos="8064"/>
        </w:tabs>
        <w:jc w:val="both"/>
        <w:rPr>
          <w:i/>
          <w:iCs/>
          <w:color w:val="FF0000"/>
          <w:sz w:val="26"/>
          <w:szCs w:val="26"/>
        </w:rPr>
      </w:pPr>
      <w:r w:rsidRPr="00663347">
        <w:rPr>
          <w:i/>
          <w:iCs/>
          <w:color w:val="FF0000"/>
          <w:sz w:val="26"/>
          <w:szCs w:val="26"/>
        </w:rPr>
        <w:t xml:space="preserve">Per il Professionista facente parte di uno Studio Legale: </w:t>
      </w:r>
    </w:p>
    <w:p w14:paraId="5C4082F4" w14:textId="60CA70B1" w:rsidR="00663347" w:rsidRPr="000C5236" w:rsidRDefault="00663347" w:rsidP="006B160B">
      <w:pPr>
        <w:tabs>
          <w:tab w:val="left" w:pos="8064"/>
        </w:tabs>
        <w:spacing w:line="276" w:lineRule="auto"/>
        <w:jc w:val="both"/>
        <w:rPr>
          <w:sz w:val="24"/>
          <w:szCs w:val="24"/>
        </w:rPr>
      </w:pPr>
      <w:r w:rsidRPr="000C5236">
        <w:rPr>
          <w:sz w:val="24"/>
          <w:szCs w:val="24"/>
        </w:rPr>
        <w:t xml:space="preserve">Il/la sottoscritto/a Avv. _______________________, C.F. __________________ nato/a </w:t>
      </w:r>
      <w:proofErr w:type="spellStart"/>
      <w:r w:rsidRPr="000C5236">
        <w:rPr>
          <w:sz w:val="24"/>
          <w:szCs w:val="24"/>
        </w:rPr>
        <w:t>a</w:t>
      </w:r>
      <w:proofErr w:type="spellEnd"/>
      <w:r w:rsidRPr="000C5236">
        <w:rPr>
          <w:sz w:val="24"/>
          <w:szCs w:val="24"/>
        </w:rPr>
        <w:t xml:space="preserve"> ________________(______) il__________ Partita IVA______________________PEC (personale)___________________, associato/socio dello Studio_________________ Partita IVA ___________________ sito in __________________ Via _____________________n. _________________ CAP ____________________ telefono ___________________ PEC (dello studio)__________________________, consapevole delle responsabilità civili e delle sanzioni penali previste dagli artt. 75 e 76 del DPR n. 445/2000 e </w:t>
      </w:r>
      <w:proofErr w:type="spellStart"/>
      <w:r w:rsidRPr="000C5236">
        <w:rPr>
          <w:sz w:val="24"/>
          <w:szCs w:val="24"/>
        </w:rPr>
        <w:t>ss.mm.ii</w:t>
      </w:r>
      <w:proofErr w:type="spellEnd"/>
      <w:r w:rsidRPr="000C5236">
        <w:rPr>
          <w:sz w:val="24"/>
          <w:szCs w:val="24"/>
        </w:rPr>
        <w:t xml:space="preserve">. per chi rilascia dichiarazioni mendaci ai fini dell’iscrizione </w:t>
      </w:r>
      <w:r w:rsidR="006B160B" w:rsidRPr="000C5236">
        <w:rPr>
          <w:sz w:val="24"/>
          <w:szCs w:val="24"/>
        </w:rPr>
        <w:t xml:space="preserve">ai fini dell’iscrizione nell’Elenco degli Avvocati di Invitalia e delle Società Controllate; </w:t>
      </w:r>
    </w:p>
    <w:p w14:paraId="64517B4C" w14:textId="75E7FA1B" w:rsidR="008A6FE7" w:rsidRPr="00663347" w:rsidRDefault="008A6FE7" w:rsidP="008A6FE7">
      <w:pPr>
        <w:spacing w:line="276" w:lineRule="auto"/>
        <w:jc w:val="center"/>
        <w:rPr>
          <w:b/>
          <w:bCs/>
          <w:sz w:val="28"/>
          <w:szCs w:val="28"/>
        </w:rPr>
      </w:pPr>
      <w:r w:rsidRPr="00663347">
        <w:rPr>
          <w:b/>
          <w:bCs/>
          <w:sz w:val="28"/>
          <w:szCs w:val="28"/>
        </w:rPr>
        <w:t>DICHIARA</w:t>
      </w:r>
    </w:p>
    <w:p w14:paraId="7E4EF582" w14:textId="54310EF5" w:rsidR="005D2E03" w:rsidRPr="000C5236" w:rsidRDefault="005D2E03" w:rsidP="005D2E0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0C5236">
        <w:rPr>
          <w:sz w:val="24"/>
          <w:szCs w:val="24"/>
        </w:rPr>
        <w:t xml:space="preserve">di essere iscritto all’Albo degli Avvocati </w:t>
      </w:r>
      <w:r w:rsidR="006B160B" w:rsidRPr="000C5236">
        <w:rPr>
          <w:sz w:val="24"/>
          <w:szCs w:val="24"/>
        </w:rPr>
        <w:t>di __________</w:t>
      </w:r>
      <w:r w:rsidRPr="000C5236">
        <w:rPr>
          <w:sz w:val="24"/>
          <w:szCs w:val="24"/>
        </w:rPr>
        <w:t>da almeno 10 (dieci) anni;</w:t>
      </w:r>
    </w:p>
    <w:p w14:paraId="53F70851" w14:textId="270546D6" w:rsidR="005D2E03" w:rsidRPr="000C5236" w:rsidRDefault="005D2E03" w:rsidP="005D2E03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5236">
        <w:rPr>
          <w:sz w:val="24"/>
          <w:szCs w:val="24"/>
        </w:rPr>
        <w:t>il pieno esercizio dei diritti civili e di non essere interdetto o inabilitato;</w:t>
      </w:r>
    </w:p>
    <w:p w14:paraId="7131155E" w14:textId="158120F8" w:rsidR="005D2E03" w:rsidRPr="000C5236" w:rsidRDefault="005D2E03" w:rsidP="005D2E03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5236">
        <w:rPr>
          <w:sz w:val="24"/>
          <w:szCs w:val="24"/>
        </w:rPr>
        <w:t>l’insussistenza di provvedimenti di sospensione o altri provvedimenti disciplinari da parte del Consiglio dell’Ordine degli Avvocati;</w:t>
      </w:r>
    </w:p>
    <w:p w14:paraId="40A1850C" w14:textId="66FDC193" w:rsidR="005D2E03" w:rsidRPr="000C5236" w:rsidRDefault="005D2E03" w:rsidP="006B160B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5236">
        <w:rPr>
          <w:sz w:val="24"/>
          <w:szCs w:val="24"/>
        </w:rPr>
        <w:t>l’assenza di condanne penali definitive gravi ovvero di non aver riportato condanne</w:t>
      </w:r>
      <w:r w:rsidR="006B160B" w:rsidRPr="000C5236">
        <w:rPr>
          <w:sz w:val="24"/>
          <w:szCs w:val="24"/>
        </w:rPr>
        <w:t xml:space="preserve"> </w:t>
      </w:r>
      <w:r w:rsidRPr="000C5236">
        <w:rPr>
          <w:sz w:val="24"/>
          <w:szCs w:val="24"/>
        </w:rPr>
        <w:t>per:</w:t>
      </w:r>
    </w:p>
    <w:p w14:paraId="52474825" w14:textId="3F85B817" w:rsidR="005D2E03" w:rsidRPr="000C5236" w:rsidRDefault="005D2E03" w:rsidP="00F7619E">
      <w:pPr>
        <w:pStyle w:val="Paragrafoelenco"/>
        <w:numPr>
          <w:ilvl w:val="0"/>
          <w:numId w:val="2"/>
        </w:numPr>
        <w:spacing w:line="276" w:lineRule="auto"/>
        <w:ind w:left="1134"/>
        <w:jc w:val="both"/>
        <w:rPr>
          <w:sz w:val="24"/>
          <w:szCs w:val="24"/>
        </w:rPr>
      </w:pPr>
      <w:r w:rsidRPr="000C5236">
        <w:rPr>
          <w:sz w:val="24"/>
          <w:szCs w:val="24"/>
        </w:rPr>
        <w:t>reati elencati nell’art. 51, comma 3-bis del codice di procedura penale (es. criminalità organizzata, terrorismo, ecc.)</w:t>
      </w:r>
      <w:r w:rsidR="00F6611B">
        <w:rPr>
          <w:sz w:val="24"/>
          <w:szCs w:val="24"/>
        </w:rPr>
        <w:t>;</w:t>
      </w:r>
    </w:p>
    <w:p w14:paraId="1F8781F3" w14:textId="0A8D2076" w:rsidR="005D2E03" w:rsidRPr="000C5236" w:rsidRDefault="005D2E03" w:rsidP="00F7619E">
      <w:pPr>
        <w:pStyle w:val="Paragrafoelenco"/>
        <w:numPr>
          <w:ilvl w:val="0"/>
          <w:numId w:val="2"/>
        </w:numPr>
        <w:spacing w:line="276" w:lineRule="auto"/>
        <w:ind w:left="1134"/>
        <w:jc w:val="both"/>
        <w:rPr>
          <w:sz w:val="24"/>
          <w:szCs w:val="24"/>
        </w:rPr>
      </w:pPr>
      <w:r w:rsidRPr="000C5236">
        <w:rPr>
          <w:sz w:val="24"/>
          <w:szCs w:val="24"/>
        </w:rPr>
        <w:t>reati contro l’</w:t>
      </w:r>
      <w:r w:rsidR="006B160B" w:rsidRPr="000C5236">
        <w:rPr>
          <w:sz w:val="24"/>
          <w:szCs w:val="24"/>
        </w:rPr>
        <w:t>A</w:t>
      </w:r>
      <w:r w:rsidRPr="000C5236">
        <w:rPr>
          <w:sz w:val="24"/>
          <w:szCs w:val="24"/>
        </w:rPr>
        <w:t>mministrazione della giustizia (es. falsa testimonianza, favoreggiamento, ecc.)</w:t>
      </w:r>
      <w:r w:rsidR="00F7619E">
        <w:rPr>
          <w:sz w:val="24"/>
          <w:szCs w:val="24"/>
        </w:rPr>
        <w:t>;</w:t>
      </w:r>
    </w:p>
    <w:p w14:paraId="3237EAD4" w14:textId="437ECFB1" w:rsidR="005D2E03" w:rsidRPr="000C5236" w:rsidRDefault="009E11EB" w:rsidP="009E11EB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5236">
        <w:rPr>
          <w:sz w:val="24"/>
          <w:szCs w:val="24"/>
        </w:rPr>
        <w:t>l’assenza</w:t>
      </w:r>
      <w:r w:rsidR="005D2E03" w:rsidRPr="000C5236">
        <w:rPr>
          <w:sz w:val="24"/>
          <w:szCs w:val="24"/>
        </w:rPr>
        <w:t xml:space="preserve"> di cause ostative a contrattare con la Pubblica Amministrazione e</w:t>
      </w:r>
      <w:r w:rsidRPr="000C5236">
        <w:rPr>
          <w:sz w:val="24"/>
          <w:szCs w:val="24"/>
        </w:rPr>
        <w:t xml:space="preserve"> </w:t>
      </w:r>
      <w:r w:rsidR="005D2E03" w:rsidRPr="000C5236">
        <w:rPr>
          <w:sz w:val="24"/>
          <w:szCs w:val="24"/>
        </w:rPr>
        <w:t>l’inesistenza di incompatibilità e/o conflitto di interessi e di rapporti di</w:t>
      </w:r>
      <w:r w:rsidRPr="000C5236">
        <w:rPr>
          <w:sz w:val="24"/>
          <w:szCs w:val="24"/>
        </w:rPr>
        <w:t xml:space="preserve"> </w:t>
      </w:r>
      <w:r w:rsidR="005D2E03" w:rsidRPr="000C5236">
        <w:rPr>
          <w:sz w:val="24"/>
          <w:szCs w:val="24"/>
        </w:rPr>
        <w:t>patrocinio o assistenza anche di natura consultiva in essere a qualunque titolo</w:t>
      </w:r>
      <w:r w:rsidRPr="000C5236">
        <w:rPr>
          <w:sz w:val="24"/>
          <w:szCs w:val="24"/>
        </w:rPr>
        <w:t xml:space="preserve"> </w:t>
      </w:r>
      <w:r w:rsidR="005D2E03" w:rsidRPr="000C5236">
        <w:rPr>
          <w:sz w:val="24"/>
          <w:szCs w:val="24"/>
        </w:rPr>
        <w:t xml:space="preserve">contro </w:t>
      </w:r>
      <w:r w:rsidR="005D2E03" w:rsidRPr="000C5236">
        <w:rPr>
          <w:sz w:val="24"/>
          <w:szCs w:val="24"/>
        </w:rPr>
        <w:lastRenderedPageBreak/>
        <w:t>Invitalia o le Società Controllate ovvero in tutti gli altri casi previsti</w:t>
      </w:r>
      <w:r w:rsidRPr="000C5236">
        <w:rPr>
          <w:sz w:val="24"/>
          <w:szCs w:val="24"/>
        </w:rPr>
        <w:t xml:space="preserve"> </w:t>
      </w:r>
      <w:r w:rsidR="005D2E03" w:rsidRPr="000C5236">
        <w:rPr>
          <w:sz w:val="24"/>
          <w:szCs w:val="24"/>
        </w:rPr>
        <w:t xml:space="preserve">dall’ordinamento giuridico e dal </w:t>
      </w:r>
      <w:r w:rsidRPr="000C5236">
        <w:rPr>
          <w:sz w:val="24"/>
          <w:szCs w:val="24"/>
        </w:rPr>
        <w:t>C</w:t>
      </w:r>
      <w:r w:rsidR="005D2E03" w:rsidRPr="000C5236">
        <w:rPr>
          <w:sz w:val="24"/>
          <w:szCs w:val="24"/>
        </w:rPr>
        <w:t>odice deontologico di Invitalia;</w:t>
      </w:r>
    </w:p>
    <w:p w14:paraId="4643AE3E" w14:textId="0BF046EC" w:rsidR="005D2E03" w:rsidRPr="000C5236" w:rsidRDefault="009E11EB" w:rsidP="006B160B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5236">
        <w:rPr>
          <w:sz w:val="24"/>
          <w:szCs w:val="24"/>
        </w:rPr>
        <w:t>l’</w:t>
      </w:r>
      <w:r w:rsidR="005D2E03" w:rsidRPr="000C5236">
        <w:rPr>
          <w:sz w:val="24"/>
          <w:szCs w:val="24"/>
        </w:rPr>
        <w:t>assenza di patrocinio in contenziosi avverso Invitalia o le Società Controllate in</w:t>
      </w:r>
      <w:r w:rsidR="006B160B" w:rsidRPr="000C5236">
        <w:rPr>
          <w:sz w:val="24"/>
          <w:szCs w:val="24"/>
        </w:rPr>
        <w:t xml:space="preserve"> </w:t>
      </w:r>
      <w:r w:rsidR="005D2E03" w:rsidRPr="000C5236">
        <w:rPr>
          <w:sz w:val="24"/>
          <w:szCs w:val="24"/>
        </w:rPr>
        <w:t xml:space="preserve">essere al momento </w:t>
      </w:r>
      <w:r w:rsidR="00D257A8" w:rsidRPr="000C5236">
        <w:rPr>
          <w:sz w:val="24"/>
          <w:szCs w:val="24"/>
        </w:rPr>
        <w:t>dell’iscrizione nell’Elenco</w:t>
      </w:r>
      <w:r w:rsidR="005D2E03" w:rsidRPr="000C5236">
        <w:rPr>
          <w:sz w:val="24"/>
          <w:szCs w:val="24"/>
        </w:rPr>
        <w:t xml:space="preserve"> ovvero nei 2 (due) anni</w:t>
      </w:r>
      <w:r w:rsidR="006B160B" w:rsidRPr="000C5236">
        <w:rPr>
          <w:sz w:val="24"/>
          <w:szCs w:val="24"/>
        </w:rPr>
        <w:t xml:space="preserve"> </w:t>
      </w:r>
      <w:r w:rsidR="005D2E03" w:rsidRPr="000C5236">
        <w:rPr>
          <w:sz w:val="24"/>
          <w:szCs w:val="24"/>
        </w:rPr>
        <w:t>precedenti;</w:t>
      </w:r>
    </w:p>
    <w:p w14:paraId="7F0193F4" w14:textId="60796E64" w:rsidR="005D2E03" w:rsidRPr="00BF3B67" w:rsidRDefault="009E11EB" w:rsidP="00F3047A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F3B67">
        <w:rPr>
          <w:sz w:val="24"/>
          <w:szCs w:val="24"/>
        </w:rPr>
        <w:t>l’assenza</w:t>
      </w:r>
      <w:r w:rsidR="005D2E03" w:rsidRPr="00BF3B67">
        <w:rPr>
          <w:sz w:val="24"/>
          <w:szCs w:val="24"/>
        </w:rPr>
        <w:t xml:space="preserve"> di rapporti di coniugio, parentela o affinità entro il secondo grado con</w:t>
      </w:r>
      <w:r w:rsidRPr="00BF3B67">
        <w:rPr>
          <w:sz w:val="24"/>
          <w:szCs w:val="24"/>
        </w:rPr>
        <w:t xml:space="preserve"> </w:t>
      </w:r>
      <w:r w:rsidR="005D2E03" w:rsidRPr="00BF3B67">
        <w:rPr>
          <w:sz w:val="24"/>
          <w:szCs w:val="24"/>
        </w:rPr>
        <w:t>i Vertici aziendali</w:t>
      </w:r>
      <w:r w:rsidR="00BF3B67" w:rsidRPr="00BF3B67">
        <w:rPr>
          <w:sz w:val="24"/>
          <w:szCs w:val="24"/>
        </w:rPr>
        <w:t xml:space="preserve"> </w:t>
      </w:r>
      <w:r w:rsidR="00BF3B67" w:rsidRPr="00BF3B67">
        <w:rPr>
          <w:sz w:val="24"/>
          <w:szCs w:val="24"/>
        </w:rPr>
        <w:t>(Presidente, Amministratore Delegato e Componenti del CdA) di Invitalia e/o delle Società Controllate;</w:t>
      </w:r>
    </w:p>
    <w:p w14:paraId="5C9297CC" w14:textId="331F7F1A" w:rsidR="005D2E03" w:rsidRPr="000C5236" w:rsidRDefault="009E11EB" w:rsidP="009E11EB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5236">
        <w:rPr>
          <w:sz w:val="24"/>
          <w:szCs w:val="24"/>
        </w:rPr>
        <w:t xml:space="preserve">di </w:t>
      </w:r>
      <w:r w:rsidR="005D2E03" w:rsidRPr="000C5236">
        <w:rPr>
          <w:sz w:val="24"/>
          <w:szCs w:val="24"/>
        </w:rPr>
        <w:t>aver assolto con puntualità e diligenza tutti gli eventuali incarichi già conferiti</w:t>
      </w:r>
      <w:r w:rsidRPr="000C5236">
        <w:rPr>
          <w:sz w:val="24"/>
          <w:szCs w:val="24"/>
        </w:rPr>
        <w:t xml:space="preserve"> </w:t>
      </w:r>
      <w:r w:rsidR="005D2E03" w:rsidRPr="000C5236">
        <w:rPr>
          <w:sz w:val="24"/>
          <w:szCs w:val="24"/>
        </w:rPr>
        <w:t>da Invitalia e/o dalle Società Controllate precedentemente</w:t>
      </w:r>
      <w:r w:rsidRPr="000C5236">
        <w:rPr>
          <w:sz w:val="24"/>
          <w:szCs w:val="24"/>
        </w:rPr>
        <w:t>;</w:t>
      </w:r>
    </w:p>
    <w:p w14:paraId="3B2C8F28" w14:textId="0208762C" w:rsidR="005D2E03" w:rsidRPr="000C5236" w:rsidRDefault="005D2E03" w:rsidP="009E11EB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5236">
        <w:rPr>
          <w:sz w:val="24"/>
          <w:szCs w:val="24"/>
        </w:rPr>
        <w:t>relativamente agli eventuali incarichi già conferiti da Invitalia e/o dalle Società</w:t>
      </w:r>
      <w:r w:rsidR="009E11EB" w:rsidRPr="000C5236">
        <w:rPr>
          <w:sz w:val="24"/>
          <w:szCs w:val="24"/>
        </w:rPr>
        <w:t xml:space="preserve"> </w:t>
      </w:r>
      <w:r w:rsidRPr="000C5236">
        <w:rPr>
          <w:sz w:val="24"/>
          <w:szCs w:val="24"/>
        </w:rPr>
        <w:t>Controllate, di aver aggiornato tempestivamente l’Unità organizzativa</w:t>
      </w:r>
      <w:r w:rsidR="009E11EB" w:rsidRPr="000C5236">
        <w:rPr>
          <w:sz w:val="24"/>
          <w:szCs w:val="24"/>
        </w:rPr>
        <w:t xml:space="preserve"> </w:t>
      </w:r>
      <w:r w:rsidRPr="000C5236">
        <w:rPr>
          <w:sz w:val="24"/>
          <w:szCs w:val="24"/>
        </w:rPr>
        <w:t>competente degli Affari Legali e Societari di Invitalia sull’esito delle udienze,</w:t>
      </w:r>
      <w:r w:rsidR="009E11EB" w:rsidRPr="000C5236">
        <w:rPr>
          <w:sz w:val="24"/>
          <w:szCs w:val="24"/>
        </w:rPr>
        <w:t xml:space="preserve"> sul</w:t>
      </w:r>
      <w:r w:rsidRPr="000C5236">
        <w:rPr>
          <w:sz w:val="24"/>
          <w:szCs w:val="24"/>
        </w:rPr>
        <w:t xml:space="preserve">l’adozione dei provvedimenti e </w:t>
      </w:r>
      <w:r w:rsidR="009E11EB" w:rsidRPr="000C5236">
        <w:rPr>
          <w:sz w:val="24"/>
          <w:szCs w:val="24"/>
        </w:rPr>
        <w:t xml:space="preserve">di aver </w:t>
      </w:r>
      <w:r w:rsidRPr="000C5236">
        <w:rPr>
          <w:sz w:val="24"/>
          <w:szCs w:val="24"/>
        </w:rPr>
        <w:t>assolto con puntualità e diligenza tutti gli</w:t>
      </w:r>
      <w:r w:rsidR="009E11EB" w:rsidRPr="000C5236">
        <w:rPr>
          <w:sz w:val="24"/>
          <w:szCs w:val="24"/>
        </w:rPr>
        <w:t xml:space="preserve"> </w:t>
      </w:r>
      <w:r w:rsidRPr="000C5236">
        <w:rPr>
          <w:sz w:val="24"/>
          <w:szCs w:val="24"/>
        </w:rPr>
        <w:t>adempimenti connessi all’incarico ricevut</w:t>
      </w:r>
      <w:r w:rsidR="00186715">
        <w:rPr>
          <w:sz w:val="24"/>
          <w:szCs w:val="24"/>
        </w:rPr>
        <w:t>o</w:t>
      </w:r>
      <w:r w:rsidR="009E11EB" w:rsidRPr="000C5236">
        <w:rPr>
          <w:sz w:val="24"/>
          <w:szCs w:val="24"/>
        </w:rPr>
        <w:t>;</w:t>
      </w:r>
    </w:p>
    <w:p w14:paraId="49E34990" w14:textId="40268338" w:rsidR="005D2E03" w:rsidRPr="000C5236" w:rsidRDefault="009E11EB" w:rsidP="009E11EB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5236">
        <w:rPr>
          <w:sz w:val="24"/>
          <w:szCs w:val="24"/>
        </w:rPr>
        <w:t xml:space="preserve">di </w:t>
      </w:r>
      <w:r w:rsidR="005D2E03" w:rsidRPr="000C5236">
        <w:rPr>
          <w:sz w:val="24"/>
          <w:szCs w:val="24"/>
        </w:rPr>
        <w:t>essere in regola con l’iscrizione alla Cassa di previdenza professionale di</w:t>
      </w:r>
      <w:r w:rsidRPr="000C5236">
        <w:rPr>
          <w:sz w:val="24"/>
          <w:szCs w:val="24"/>
        </w:rPr>
        <w:t xml:space="preserve"> </w:t>
      </w:r>
      <w:r w:rsidR="005D2E03" w:rsidRPr="000C5236">
        <w:rPr>
          <w:sz w:val="24"/>
          <w:szCs w:val="24"/>
        </w:rPr>
        <w:t>competenza e con il versamento dei relativi contributi;</w:t>
      </w:r>
    </w:p>
    <w:p w14:paraId="290682E8" w14:textId="5B3FDA08" w:rsidR="008A6FE7" w:rsidRPr="000C5236" w:rsidRDefault="009E11EB" w:rsidP="009E11EB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5236">
        <w:rPr>
          <w:sz w:val="24"/>
          <w:szCs w:val="24"/>
        </w:rPr>
        <w:t xml:space="preserve">di </w:t>
      </w:r>
      <w:r w:rsidR="005D2E03" w:rsidRPr="000C5236">
        <w:rPr>
          <w:sz w:val="24"/>
          <w:szCs w:val="24"/>
        </w:rPr>
        <w:t>essere titolare di valida ed efficace Polizza professionale della durata di</w:t>
      </w:r>
      <w:r w:rsidRPr="000C5236">
        <w:rPr>
          <w:sz w:val="24"/>
          <w:szCs w:val="24"/>
        </w:rPr>
        <w:t xml:space="preserve"> </w:t>
      </w:r>
      <w:r w:rsidR="005D2E03" w:rsidRPr="000C5236">
        <w:rPr>
          <w:sz w:val="24"/>
          <w:szCs w:val="24"/>
        </w:rPr>
        <w:t xml:space="preserve">almeno </w:t>
      </w:r>
      <w:r w:rsidR="006B160B" w:rsidRPr="000C5236">
        <w:rPr>
          <w:sz w:val="24"/>
          <w:szCs w:val="24"/>
        </w:rPr>
        <w:t>n. 12 (</w:t>
      </w:r>
      <w:r w:rsidR="005D2E03" w:rsidRPr="000C5236">
        <w:rPr>
          <w:sz w:val="24"/>
          <w:szCs w:val="24"/>
        </w:rPr>
        <w:t>dodici</w:t>
      </w:r>
      <w:r w:rsidR="006B160B" w:rsidRPr="000C5236">
        <w:rPr>
          <w:sz w:val="24"/>
          <w:szCs w:val="24"/>
        </w:rPr>
        <w:t>)</w:t>
      </w:r>
      <w:r w:rsidR="005D2E03" w:rsidRPr="000C5236">
        <w:rPr>
          <w:sz w:val="24"/>
          <w:szCs w:val="24"/>
        </w:rPr>
        <w:t xml:space="preserve"> mesi e di mantenerla per tutta la durata dell’incarico</w:t>
      </w:r>
      <w:r w:rsidRPr="000C5236">
        <w:rPr>
          <w:sz w:val="24"/>
          <w:szCs w:val="24"/>
        </w:rPr>
        <w:t>;</w:t>
      </w:r>
    </w:p>
    <w:p w14:paraId="48B44EAD" w14:textId="5D4D252E" w:rsidR="008A6FE7" w:rsidRPr="000C5236" w:rsidRDefault="008A6FE7" w:rsidP="008A6FE7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5236">
        <w:rPr>
          <w:sz w:val="24"/>
          <w:szCs w:val="24"/>
        </w:rPr>
        <w:t xml:space="preserve">di possedere un’esperienza professionale maturata nelle “materie” (ovvero tipologie di contenzioso) per le quali si richiede l’iscrizione, nonché </w:t>
      </w:r>
      <w:r w:rsidR="00D257A8" w:rsidRPr="000C5236">
        <w:rPr>
          <w:sz w:val="24"/>
          <w:szCs w:val="24"/>
        </w:rPr>
        <w:t xml:space="preserve">di aver </w:t>
      </w:r>
      <w:r w:rsidRPr="000C5236">
        <w:rPr>
          <w:sz w:val="24"/>
          <w:szCs w:val="24"/>
        </w:rPr>
        <w:t>patrocinato, negli ultimi 5 (cinque) anni dalla data di presentazione della candidatura per iscrizione nell’Elenco, i seguenti contenziosi:</w:t>
      </w:r>
    </w:p>
    <w:p w14:paraId="08B9B508" w14:textId="3787F3A4" w:rsidR="008A6FE7" w:rsidRPr="000C5236" w:rsidRDefault="008A6FE7" w:rsidP="008A6FE7">
      <w:pPr>
        <w:pStyle w:val="Paragrafoelenco"/>
        <w:numPr>
          <w:ilvl w:val="0"/>
          <w:numId w:val="2"/>
        </w:numPr>
        <w:spacing w:line="276" w:lineRule="auto"/>
        <w:ind w:left="1134"/>
        <w:jc w:val="both"/>
        <w:rPr>
          <w:sz w:val="24"/>
          <w:szCs w:val="24"/>
        </w:rPr>
      </w:pPr>
      <w:r w:rsidRPr="000C5236">
        <w:rPr>
          <w:sz w:val="24"/>
          <w:szCs w:val="24"/>
        </w:rPr>
        <w:t>per i contenziosi di diritto amministrativo</w:t>
      </w:r>
      <w:r w:rsidR="00F7619E">
        <w:rPr>
          <w:sz w:val="24"/>
          <w:szCs w:val="24"/>
        </w:rPr>
        <w:t>,</w:t>
      </w:r>
      <w:r w:rsidRPr="000C5236">
        <w:rPr>
          <w:sz w:val="24"/>
          <w:szCs w:val="24"/>
        </w:rPr>
        <w:t xml:space="preserve"> di aver patrocinato almeno 15 (quindici) contenziosi in difesa di stazioni appaltanti in procedure di gara ad evidenza pubblica/contratti sopra soglia comunitaria e/o contenziosi in difesa dell’amministrazione nelle impugnazioni di provvedimenti di diniego di agevolazioni pubbliche e/o in giudizi risarcitori o comunque in contenziosi relativi a questioni di diritto connesse all’operatività di Invitalia e/o relativi alle forniture di beni, servizi, lavori pubblici, svolte a favore di società di complessità similare ad Invitalia, oppure di società pubbliche, oppure organismi di diritto pubblico o di centrali di committenza;</w:t>
      </w:r>
    </w:p>
    <w:p w14:paraId="37B5C538" w14:textId="48EA6B77" w:rsidR="008A6FE7" w:rsidRPr="000C5236" w:rsidRDefault="008A6FE7" w:rsidP="008A6FE7">
      <w:pPr>
        <w:pStyle w:val="Paragrafoelenco"/>
        <w:numPr>
          <w:ilvl w:val="0"/>
          <w:numId w:val="2"/>
        </w:numPr>
        <w:spacing w:line="276" w:lineRule="auto"/>
        <w:ind w:left="1134"/>
        <w:jc w:val="both"/>
        <w:rPr>
          <w:sz w:val="24"/>
          <w:szCs w:val="24"/>
        </w:rPr>
      </w:pPr>
      <w:r w:rsidRPr="000C5236">
        <w:rPr>
          <w:sz w:val="24"/>
          <w:szCs w:val="24"/>
        </w:rPr>
        <w:t>per i contenziosi di diritto civile, di aver patrocinato almeno 15 (quindici) contenziosi relativi al recupero crediti derivanti preferibilmente da agevolazioni pubbliche per importi non inferiori a € 50.000,00 (cinquantamila</w:t>
      </w:r>
      <w:r w:rsidR="00F7619E">
        <w:rPr>
          <w:sz w:val="24"/>
          <w:szCs w:val="24"/>
        </w:rPr>
        <w:t xml:space="preserve"> </w:t>
      </w:r>
      <w:r w:rsidRPr="000C5236">
        <w:rPr>
          <w:sz w:val="24"/>
          <w:szCs w:val="24"/>
        </w:rPr>
        <w:t>euro) e/o contenziosi relativi a procedure concorsuali rientranti nel codice di insolvenza della Crisi di impresa;</w:t>
      </w:r>
    </w:p>
    <w:p w14:paraId="3DDFF956" w14:textId="77777777" w:rsidR="008A6FE7" w:rsidRPr="000C5236" w:rsidRDefault="008A6FE7" w:rsidP="008A6FE7">
      <w:pPr>
        <w:pStyle w:val="Paragrafoelenco"/>
        <w:numPr>
          <w:ilvl w:val="0"/>
          <w:numId w:val="2"/>
        </w:numPr>
        <w:spacing w:line="276" w:lineRule="auto"/>
        <w:ind w:left="1134"/>
        <w:jc w:val="both"/>
        <w:rPr>
          <w:sz w:val="24"/>
          <w:szCs w:val="24"/>
        </w:rPr>
      </w:pPr>
      <w:r w:rsidRPr="000C5236">
        <w:rPr>
          <w:sz w:val="24"/>
          <w:szCs w:val="24"/>
        </w:rPr>
        <w:t xml:space="preserve">per i contenziosi di diritto penale, di aver assistito società pubbliche e/o Funzionari e Dirigenti di società pubbliche, organismi di diritto pubblico o centrali di committenza in almeno 5 (cinque) processi relativi a reati societari e/o contro la pubblica amministrazione e di aver presentato almeno 5 (cinque) </w:t>
      </w:r>
      <w:r w:rsidRPr="000C5236">
        <w:rPr>
          <w:sz w:val="24"/>
          <w:szCs w:val="24"/>
        </w:rPr>
        <w:lastRenderedPageBreak/>
        <w:t>querele nei confronti di soggetti sospettati di aver commesso reati contro la pubblica amministrazione e/o di aver assistito come parte civile la pubblica amministrazione in processi relativi a reati contro la pubblica amministrazione;</w:t>
      </w:r>
    </w:p>
    <w:p w14:paraId="31932C65" w14:textId="77777777" w:rsidR="008A6FE7" w:rsidRPr="000C5236" w:rsidRDefault="008A6FE7" w:rsidP="008A6FE7">
      <w:pPr>
        <w:pStyle w:val="Paragrafoelenco"/>
        <w:numPr>
          <w:ilvl w:val="0"/>
          <w:numId w:val="2"/>
        </w:numPr>
        <w:spacing w:line="276" w:lineRule="auto"/>
        <w:ind w:left="1134"/>
        <w:jc w:val="both"/>
        <w:rPr>
          <w:sz w:val="24"/>
          <w:szCs w:val="24"/>
        </w:rPr>
      </w:pPr>
      <w:r w:rsidRPr="000C5236">
        <w:rPr>
          <w:sz w:val="24"/>
          <w:szCs w:val="24"/>
        </w:rPr>
        <w:t xml:space="preserve"> per i contenziosi di diritto del lavoro, di aver patrocinato almeno </w:t>
      </w:r>
      <w:proofErr w:type="gramStart"/>
      <w:r w:rsidRPr="000C5236">
        <w:rPr>
          <w:sz w:val="24"/>
          <w:szCs w:val="24"/>
        </w:rPr>
        <w:t>10</w:t>
      </w:r>
      <w:proofErr w:type="gramEnd"/>
      <w:r w:rsidRPr="000C5236">
        <w:rPr>
          <w:sz w:val="24"/>
          <w:szCs w:val="24"/>
        </w:rPr>
        <w:t xml:space="preserve"> contenziosi contro dipendenti di società pubbliche, organismi di diritto pubblico e/o centrali di committenza;</w:t>
      </w:r>
    </w:p>
    <w:p w14:paraId="42AE2DBB" w14:textId="7D7F86DE" w:rsidR="008A6FE7" w:rsidRPr="000C5236" w:rsidRDefault="008A6FE7" w:rsidP="008A6FE7">
      <w:pPr>
        <w:pStyle w:val="Paragrafoelenco"/>
        <w:numPr>
          <w:ilvl w:val="0"/>
          <w:numId w:val="2"/>
        </w:numPr>
        <w:spacing w:line="276" w:lineRule="auto"/>
        <w:ind w:left="1134"/>
        <w:jc w:val="both"/>
        <w:rPr>
          <w:sz w:val="24"/>
          <w:szCs w:val="24"/>
        </w:rPr>
      </w:pPr>
      <w:r w:rsidRPr="000C5236">
        <w:rPr>
          <w:sz w:val="24"/>
          <w:szCs w:val="24"/>
        </w:rPr>
        <w:t xml:space="preserve">per i contenziosi di diritto tributario, di aver patrocinato almeno </w:t>
      </w:r>
      <w:proofErr w:type="gramStart"/>
      <w:r w:rsidRPr="000C5236">
        <w:rPr>
          <w:sz w:val="24"/>
          <w:szCs w:val="24"/>
        </w:rPr>
        <w:t>10</w:t>
      </w:r>
      <w:proofErr w:type="gramEnd"/>
      <w:r w:rsidRPr="000C5236">
        <w:rPr>
          <w:sz w:val="24"/>
          <w:szCs w:val="24"/>
        </w:rPr>
        <w:t xml:space="preserve"> contenziosi relativi a problematiche fiscali connesse a finanziamenti pubblici e/o appalti;</w:t>
      </w:r>
    </w:p>
    <w:p w14:paraId="6E4098A8" w14:textId="734F2B87" w:rsidR="009E11EB" w:rsidRPr="000C5236" w:rsidRDefault="009E11EB" w:rsidP="00D257A8">
      <w:pPr>
        <w:pStyle w:val="Paragrafoelenco"/>
        <w:numPr>
          <w:ilvl w:val="0"/>
          <w:numId w:val="1"/>
        </w:numPr>
        <w:spacing w:line="276" w:lineRule="auto"/>
        <w:jc w:val="both"/>
        <w:rPr>
          <w:i/>
          <w:iCs/>
          <w:sz w:val="24"/>
          <w:szCs w:val="24"/>
        </w:rPr>
      </w:pPr>
      <w:r w:rsidRPr="000C5236">
        <w:rPr>
          <w:sz w:val="24"/>
          <w:szCs w:val="24"/>
        </w:rPr>
        <w:t xml:space="preserve">di aver preso visione e di accettare, senza riserva, le condizioni e la disciplina contenute </w:t>
      </w:r>
      <w:r w:rsidR="00D257A8" w:rsidRPr="000C5236">
        <w:rPr>
          <w:sz w:val="24"/>
          <w:szCs w:val="24"/>
        </w:rPr>
        <w:t>nel “</w:t>
      </w:r>
      <w:r w:rsidR="00D257A8" w:rsidRPr="000C5236">
        <w:rPr>
          <w:i/>
          <w:iCs/>
          <w:sz w:val="24"/>
          <w:szCs w:val="24"/>
        </w:rPr>
        <w:t xml:space="preserve">Regolamento per la costituzione dell’Elenco degli Avvocati di Invitalia e delle Società Controllate funzionale all’affidamento degli incarichi legali ex art. 56, comma 1, lett. h), nn.1, 1.1, 1.2 e 2 del D.lgs. 36/2023 e </w:t>
      </w:r>
      <w:proofErr w:type="spellStart"/>
      <w:r w:rsidR="00D257A8" w:rsidRPr="000C5236">
        <w:rPr>
          <w:i/>
          <w:iCs/>
          <w:sz w:val="24"/>
          <w:szCs w:val="24"/>
        </w:rPr>
        <w:t>ss.mm.ii</w:t>
      </w:r>
      <w:proofErr w:type="spellEnd"/>
      <w:r w:rsidR="00D257A8" w:rsidRPr="000C5236">
        <w:rPr>
          <w:i/>
          <w:iCs/>
          <w:sz w:val="24"/>
          <w:szCs w:val="24"/>
        </w:rPr>
        <w:t>. e relative modalità di iscrizione e gestione</w:t>
      </w:r>
      <w:r w:rsidR="00D257A8" w:rsidRPr="000C5236">
        <w:rPr>
          <w:sz w:val="24"/>
          <w:szCs w:val="24"/>
        </w:rPr>
        <w:t>”</w:t>
      </w:r>
      <w:r w:rsidRPr="000C5236">
        <w:rPr>
          <w:sz w:val="24"/>
          <w:szCs w:val="24"/>
        </w:rPr>
        <w:t>, incluse le norme relative alla regolamentazione economica indicate nell’Allegato 3</w:t>
      </w:r>
      <w:r w:rsidR="00F7619E">
        <w:rPr>
          <w:sz w:val="24"/>
          <w:szCs w:val="24"/>
        </w:rPr>
        <w:t>,</w:t>
      </w:r>
      <w:r w:rsidRPr="000C5236">
        <w:rPr>
          <w:sz w:val="24"/>
          <w:szCs w:val="24"/>
        </w:rPr>
        <w:t xml:space="preserve"> che forma parte integrante del presente regolamento, fatte salve eventuali modifiche ed integrazioni che verranno tempestivamente portate a conoscenza mediante pubblicazione sul sito internet di Invitalia;</w:t>
      </w:r>
    </w:p>
    <w:p w14:paraId="3F2D4D1B" w14:textId="77777777" w:rsidR="009E11EB" w:rsidRPr="000C5236" w:rsidRDefault="009E11EB" w:rsidP="009E11EB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5236">
        <w:rPr>
          <w:sz w:val="24"/>
          <w:szCs w:val="24"/>
        </w:rPr>
        <w:t>di essere consapevole che l’inclusione nell’Elenco non configura in nessun caso e sotto alcun profilo il diritto al conferimento dell’incarico né la costituzione di un rapporto di lavoro sotto qualsiasi forma alle dipendenze di Invitalia e/o delle Società Controllate;</w:t>
      </w:r>
    </w:p>
    <w:p w14:paraId="47F3EA30" w14:textId="77777777" w:rsidR="009E11EB" w:rsidRPr="000C5236" w:rsidRDefault="009E11EB" w:rsidP="009E11EB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5236">
        <w:rPr>
          <w:sz w:val="24"/>
          <w:szCs w:val="24"/>
        </w:rPr>
        <w:t xml:space="preserve">di prestare il consenso al trattamento dei dati personali contenuti nella domanda di iscrizione ai sensi del d.lgs. 30.06.2003 n. 196 e </w:t>
      </w:r>
      <w:proofErr w:type="spellStart"/>
      <w:proofErr w:type="gramStart"/>
      <w:r w:rsidRPr="000C5236">
        <w:rPr>
          <w:sz w:val="24"/>
          <w:szCs w:val="24"/>
        </w:rPr>
        <w:t>ss.mm.ii</w:t>
      </w:r>
      <w:proofErr w:type="spellEnd"/>
      <w:proofErr w:type="gramEnd"/>
      <w:r w:rsidRPr="000C5236">
        <w:rPr>
          <w:sz w:val="24"/>
          <w:szCs w:val="24"/>
        </w:rPr>
        <w:t>;</w:t>
      </w:r>
    </w:p>
    <w:p w14:paraId="70501A81" w14:textId="10317674" w:rsidR="009E11EB" w:rsidRPr="000C5236" w:rsidRDefault="009E11EB" w:rsidP="009E11EB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5236">
        <w:rPr>
          <w:sz w:val="24"/>
          <w:szCs w:val="24"/>
        </w:rPr>
        <w:t xml:space="preserve"> di aver preso visione e di aver accettato quanto indicato nel Codice Etico e nel Modello 231 di Invitalia.</w:t>
      </w:r>
    </w:p>
    <w:p w14:paraId="34EF5A5C" w14:textId="77777777" w:rsidR="009E11EB" w:rsidRPr="000C5236" w:rsidRDefault="009E11EB" w:rsidP="009E11EB">
      <w:pPr>
        <w:spacing w:line="276" w:lineRule="auto"/>
        <w:jc w:val="both"/>
        <w:rPr>
          <w:sz w:val="24"/>
          <w:szCs w:val="24"/>
        </w:rPr>
      </w:pPr>
    </w:p>
    <w:p w14:paraId="1153860D" w14:textId="413392CB" w:rsidR="009E11EB" w:rsidRPr="00663347" w:rsidRDefault="009E11EB" w:rsidP="009E11EB">
      <w:pPr>
        <w:spacing w:line="276" w:lineRule="auto"/>
        <w:jc w:val="both"/>
        <w:rPr>
          <w:sz w:val="26"/>
          <w:szCs w:val="26"/>
        </w:rPr>
      </w:pPr>
      <w:r w:rsidRPr="3F2CC4A1">
        <w:rPr>
          <w:sz w:val="26"/>
          <w:szCs w:val="26"/>
        </w:rPr>
        <w:t>LUOGO, DATA                                                                                 AVV. _____________________</w:t>
      </w:r>
    </w:p>
    <w:p w14:paraId="336736CB" w14:textId="2034D5C3" w:rsidR="009E11EB" w:rsidRPr="00663347" w:rsidRDefault="009E11EB" w:rsidP="009E11EB">
      <w:pPr>
        <w:spacing w:line="276" w:lineRule="auto"/>
        <w:jc w:val="center"/>
        <w:rPr>
          <w:sz w:val="26"/>
          <w:szCs w:val="26"/>
        </w:rPr>
      </w:pPr>
      <w:r w:rsidRPr="00663347">
        <w:rPr>
          <w:sz w:val="26"/>
          <w:szCs w:val="26"/>
        </w:rPr>
        <w:t xml:space="preserve">                                                                                                           (firma digitale)</w:t>
      </w:r>
    </w:p>
    <w:sectPr w:rsidR="009E11EB" w:rsidRPr="00663347" w:rsidSect="0097194A">
      <w:headerReference w:type="default" r:id="rId10"/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93C5" w14:textId="77777777" w:rsidR="008044A9" w:rsidRDefault="008044A9" w:rsidP="00663347">
      <w:pPr>
        <w:spacing w:after="0" w:line="240" w:lineRule="auto"/>
      </w:pPr>
      <w:r>
        <w:separator/>
      </w:r>
    </w:p>
  </w:endnote>
  <w:endnote w:type="continuationSeparator" w:id="0">
    <w:p w14:paraId="061FFE61" w14:textId="77777777" w:rsidR="008044A9" w:rsidRDefault="008044A9" w:rsidP="0066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552249"/>
      <w:docPartObj>
        <w:docPartGallery w:val="Page Numbers (Bottom of Page)"/>
        <w:docPartUnique/>
      </w:docPartObj>
    </w:sdtPr>
    <w:sdtContent>
      <w:p w14:paraId="29D0FB28" w14:textId="61AC3BD0" w:rsidR="00663347" w:rsidRDefault="0066334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2641F8" w14:textId="77777777" w:rsidR="00663347" w:rsidRDefault="006633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AAD7" w14:textId="77777777" w:rsidR="008044A9" w:rsidRDefault="008044A9" w:rsidP="00663347">
      <w:pPr>
        <w:spacing w:after="0" w:line="240" w:lineRule="auto"/>
      </w:pPr>
      <w:r>
        <w:separator/>
      </w:r>
    </w:p>
  </w:footnote>
  <w:footnote w:type="continuationSeparator" w:id="0">
    <w:p w14:paraId="765EE3F4" w14:textId="77777777" w:rsidR="008044A9" w:rsidRDefault="008044A9" w:rsidP="00663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47A5" w14:textId="37566C03" w:rsidR="000C5236" w:rsidRDefault="000C5236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05F7C1" wp14:editId="7223E088">
          <wp:simplePos x="0" y="0"/>
          <wp:positionH relativeFrom="margin">
            <wp:posOffset>-1403350</wp:posOffset>
          </wp:positionH>
          <wp:positionV relativeFrom="paragraph">
            <wp:posOffset>-450215</wp:posOffset>
          </wp:positionV>
          <wp:extent cx="7230745" cy="1061085"/>
          <wp:effectExtent l="0" t="0" r="8255" b="5715"/>
          <wp:wrapSquare wrapText="bothSides"/>
          <wp:docPr id="6192583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74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1AD7"/>
    <w:multiLevelType w:val="hybridMultilevel"/>
    <w:tmpl w:val="1D886F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54F6C"/>
    <w:multiLevelType w:val="hybridMultilevel"/>
    <w:tmpl w:val="D9D20D38"/>
    <w:lvl w:ilvl="0" w:tplc="8990E7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A4420"/>
    <w:multiLevelType w:val="hybridMultilevel"/>
    <w:tmpl w:val="E9248C3A"/>
    <w:lvl w:ilvl="0" w:tplc="FFFFFFFF">
      <w:start w:val="1"/>
      <w:numFmt w:val="lowerLetter"/>
      <w:lvlText w:val="%1."/>
      <w:lvlJc w:val="left"/>
      <w:pPr>
        <w:ind w:left="1712" w:hanging="348"/>
      </w:pPr>
      <w:rPr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20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3029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997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965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933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901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868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836" w:hanging="360"/>
      </w:pPr>
      <w:rPr>
        <w:lang w:val="it-IT" w:eastAsia="en-US" w:bidi="ar-SA"/>
      </w:rPr>
    </w:lvl>
  </w:abstractNum>
  <w:num w:numId="1" w16cid:durableId="950281726">
    <w:abstractNumId w:val="1"/>
  </w:num>
  <w:num w:numId="2" w16cid:durableId="1671133829">
    <w:abstractNumId w:val="0"/>
  </w:num>
  <w:num w:numId="3" w16cid:durableId="139658529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4A"/>
    <w:rsid w:val="000C5236"/>
    <w:rsid w:val="00186715"/>
    <w:rsid w:val="00234B57"/>
    <w:rsid w:val="002C080A"/>
    <w:rsid w:val="00312A07"/>
    <w:rsid w:val="00335DC1"/>
    <w:rsid w:val="0039059C"/>
    <w:rsid w:val="003C6186"/>
    <w:rsid w:val="00485977"/>
    <w:rsid w:val="00525741"/>
    <w:rsid w:val="005D2E03"/>
    <w:rsid w:val="005F17BE"/>
    <w:rsid w:val="00663347"/>
    <w:rsid w:val="006B160B"/>
    <w:rsid w:val="006C1837"/>
    <w:rsid w:val="00704AE2"/>
    <w:rsid w:val="008044A9"/>
    <w:rsid w:val="008A6FE7"/>
    <w:rsid w:val="0097194A"/>
    <w:rsid w:val="009E11EB"/>
    <w:rsid w:val="00A40B0F"/>
    <w:rsid w:val="00A72DE3"/>
    <w:rsid w:val="00AE09AE"/>
    <w:rsid w:val="00AE0BD9"/>
    <w:rsid w:val="00B57B9D"/>
    <w:rsid w:val="00BE0A92"/>
    <w:rsid w:val="00BF3B67"/>
    <w:rsid w:val="00D01271"/>
    <w:rsid w:val="00D257A8"/>
    <w:rsid w:val="00D4350E"/>
    <w:rsid w:val="00DB498D"/>
    <w:rsid w:val="00E33979"/>
    <w:rsid w:val="00ED6CF9"/>
    <w:rsid w:val="00F6611B"/>
    <w:rsid w:val="00F7619E"/>
    <w:rsid w:val="00FE2272"/>
    <w:rsid w:val="3F2CC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B956A"/>
  <w15:chartTrackingRefBased/>
  <w15:docId w15:val="{DE7F0EE4-EE5C-4FCE-986F-241DE543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1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1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1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1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1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1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1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1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1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1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1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1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19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19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19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19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19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19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1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1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1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1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1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19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19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19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1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19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194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3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3347"/>
  </w:style>
  <w:style w:type="paragraph" w:styleId="Pidipagina">
    <w:name w:val="footer"/>
    <w:basedOn w:val="Normale"/>
    <w:link w:val="PidipaginaCarattere"/>
    <w:uiPriority w:val="99"/>
    <w:unhideWhenUsed/>
    <w:rsid w:val="00663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3347"/>
  </w:style>
  <w:style w:type="paragraph" w:styleId="Revisione">
    <w:name w:val="Revision"/>
    <w:hidden/>
    <w:uiPriority w:val="99"/>
    <w:semiHidden/>
    <w:rsid w:val="00F7619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312A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12A0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12A0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2A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2A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759BA70EDB8F47B3145DFE10D63C62" ma:contentTypeVersion="3" ma:contentTypeDescription="Creare un nuovo documento." ma:contentTypeScope="" ma:versionID="bd5105a302e24064494f2f9e64473358">
  <xsd:schema xmlns:xsd="http://www.w3.org/2001/XMLSchema" xmlns:xs="http://www.w3.org/2001/XMLSchema" xmlns:p="http://schemas.microsoft.com/office/2006/metadata/properties" xmlns:ns2="6266262c-12bd-4bdf-89ee-4618af9eae07" targetNamespace="http://schemas.microsoft.com/office/2006/metadata/properties" ma:root="true" ma:fieldsID="9860f655a3525d59e10c26b2e7e40613" ns2:_="">
    <xsd:import namespace="6266262c-12bd-4bdf-89ee-4618af9ea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6262c-12bd-4bdf-89ee-4618af9ea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B4926-A445-4A4C-BB40-D8FD7B6824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14C42F-F799-4AE5-ACD4-6DDD310F0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995AE-235A-4CAA-BA42-7A9783F93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6262c-12bd-4bdf-89ee-4618af9ea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Minotti Federica</dc:creator>
  <cp:keywords/>
  <dc:description/>
  <cp:lastModifiedBy>Lunetta Claudia</cp:lastModifiedBy>
  <cp:revision>2</cp:revision>
  <dcterms:created xsi:type="dcterms:W3CDTF">2025-09-12T17:02:00Z</dcterms:created>
  <dcterms:modified xsi:type="dcterms:W3CDTF">2025-09-12T17:02:00Z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0x010100B7759BA70EDB8F47B3145DFE10D63C62</vt:lpwstr>
  </property>
  <property fmtid="{D5CDD505-2E9C-101B-9397-08002B2CF9AE}" pid="3" name="MediaServiceImageTags">
    <vt:lpwstr/>
  </property>
</Properties>
</file>