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D050" w14:textId="7D267D2A" w:rsidR="007202E8" w:rsidRPr="00E3468D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RICHIESTA EROGAZIONE </w:t>
      </w:r>
      <w:r w:rsidR="00905C5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SALDO</w:t>
      </w:r>
    </w:p>
    <w:p w14:paraId="4B54D54D" w14:textId="77777777" w:rsidR="009164DF" w:rsidRPr="00E3468D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7FFF47E4" w:rsidR="00330B87" w:rsidRPr="00E3468D" w:rsidRDefault="00905C53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2710FB"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7</w:t>
      </w:r>
      <w:r w:rsidR="00330B87"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E3468D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E3468D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E3468D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E3468D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Pr="00E3468D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E3468D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E3468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55A231E4" w:rsidR="009164DF" w:rsidRPr="00E3468D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E3468D">
        <w:rPr>
          <w:rFonts w:ascii="Arial" w:hAnsi="Arial" w:cs="Arial"/>
          <w:sz w:val="20"/>
          <w:szCs w:val="20"/>
        </w:rPr>
        <w:t>Il/La sottoscritto/a ______________________________, nato/a a ____________________,</w:t>
      </w:r>
      <w:r w:rsidRPr="00E3468D">
        <w:rPr>
          <w:rFonts w:ascii="Arial" w:hAnsi="Arial" w:cs="Arial"/>
          <w:sz w:val="18"/>
          <w:szCs w:val="18"/>
        </w:rPr>
        <w:t xml:space="preserve"> </w:t>
      </w:r>
      <w:r w:rsidRPr="00E3468D">
        <w:rPr>
          <w:rFonts w:ascii="Arial" w:hAnsi="Arial" w:cs="Arial"/>
          <w:sz w:val="20"/>
          <w:szCs w:val="20"/>
        </w:rPr>
        <w:t xml:space="preserve">provincia di _____, il ___/___/______, residente in ________________________, provincia di _________________, in via/piazza ________________________________________, n. ______, CAP ______, </w:t>
      </w:r>
      <w:bookmarkEnd w:id="0"/>
      <w:r w:rsidRPr="00E3468D">
        <w:rPr>
          <w:rFonts w:ascii="Arial" w:hAnsi="Arial" w:cs="Arial"/>
          <w:sz w:val="20"/>
          <w:szCs w:val="20"/>
        </w:rPr>
        <w:t xml:space="preserve">documento di identità (tipo e numero) _____________________________________________, emesso il ___/___/______, da _____________________________________, valido fino al ___/___/______, </w:t>
      </w:r>
      <w:r w:rsidR="00A674AD" w:rsidRPr="00E3468D">
        <w:rPr>
          <w:rFonts w:ascii="Arial" w:hAnsi="Arial" w:cs="Arial"/>
          <w:sz w:val="20"/>
          <w:szCs w:val="20"/>
        </w:rPr>
        <w:t xml:space="preserve">in qualità di </w:t>
      </w:r>
      <w:r w:rsidR="00E54735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(Titolare/Legale Rappresentante) </w:t>
      </w:r>
      <w:r w:rsidR="00E54735" w:rsidRPr="00E3468D">
        <w:rPr>
          <w:rFonts w:ascii="Arial" w:hAnsi="Arial" w:cs="Arial"/>
          <w:sz w:val="20"/>
          <w:szCs w:val="20"/>
        </w:rPr>
        <w:t>della _______________________________</w:t>
      </w:r>
      <w:r w:rsidR="00E3468D" w:rsidRPr="00E3468D">
        <w:rPr>
          <w:rFonts w:ascii="Arial" w:hAnsi="Arial" w:cs="Arial"/>
          <w:sz w:val="20"/>
          <w:szCs w:val="20"/>
        </w:rPr>
        <w:t xml:space="preserve"> </w:t>
      </w:r>
      <w:r w:rsidR="00E54735" w:rsidRPr="00E3468D">
        <w:rPr>
          <w:rFonts w:ascii="Arial" w:hAnsi="Arial" w:cs="Arial"/>
          <w:sz w:val="20"/>
          <w:szCs w:val="20"/>
        </w:rPr>
        <w:t>(ditta individuale/attività libero professionale/società/società tra professionisti) beneficiaria delle agevolazioni</w:t>
      </w:r>
      <w:r w:rsidRPr="00E3468D">
        <w:rPr>
          <w:rFonts w:ascii="Arial" w:hAnsi="Arial" w:cs="Arial"/>
          <w:sz w:val="20"/>
          <w:szCs w:val="20"/>
        </w:rPr>
        <w:t xml:space="preserve">, </w:t>
      </w:r>
      <w:r w:rsidR="00E163A4" w:rsidRPr="00E3468D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</w:t>
      </w:r>
      <w:r w:rsidR="00E163A4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ed iscrizione nel Registro delle Imprese di __________________, </w:t>
      </w:r>
      <w:r w:rsidRPr="00E3468D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E3468D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E3468D">
        <w:rPr>
          <w:rFonts w:ascii="Arial" w:hAnsi="Arial" w:cs="Arial"/>
          <w:b/>
          <w:sz w:val="20"/>
          <w:szCs w:val="20"/>
        </w:rPr>
        <w:t>DICHIARA</w:t>
      </w:r>
      <w:r w:rsidRPr="00E3468D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E3468D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E3468D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E3468D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E3468D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E3468D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ft.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E3468D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ata ft.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E3468D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E3468D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E3468D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E3468D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3468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E3468D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E3468D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E3468D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E3468D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E3468D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E3468D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E3468D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E3468D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E3468D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E3468D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E3468D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23CEC9F5" w:rsidR="00330B87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 w:rsidRPr="00E3468D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E3468D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E3468D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E3468D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E3468D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E3468D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E3468D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E3468D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E3468D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 w:rsidRPr="00E346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E346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E3468D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E3468D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23FA5A5B" w14:textId="77777777" w:rsidR="009164DF" w:rsidRPr="00E3468D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Pr="00E3468D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E3468D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Pr="00E3468D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Pr="00E3468D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3468D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 w:rsidR="009812D2" w:rsidRPr="00E346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E3468D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1FE55B3" w14:textId="77777777" w:rsidR="009164DF" w:rsidRPr="00E3468D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E3468D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552A997B" w14:textId="77777777" w:rsidR="009164DF" w:rsidRPr="00E3468D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Pr="00E3468D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E3468D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1406005E" w14:textId="77777777" w:rsidR="009164DF" w:rsidRPr="00E3468D" w:rsidRDefault="009164DF" w:rsidP="009164DF">
      <w:pPr>
        <w:ind w:left="284"/>
        <w:jc w:val="both"/>
        <w:rPr>
          <w:rFonts w:ascii="Arial" w:hAnsi="Arial" w:cs="Arial"/>
        </w:rPr>
      </w:pPr>
      <w:r w:rsidRPr="00E3468D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548D922" w14:textId="77777777" w:rsidR="009164DF" w:rsidRPr="00E3468D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</w:p>
    <w:p w14:paraId="797040CE" w14:textId="7E9AC2BD" w:rsidR="0089455C" w:rsidRPr="00E3468D" w:rsidRDefault="0089455C" w:rsidP="009164DF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sectPr w:rsidR="0089455C" w:rsidRPr="00E3468D" w:rsidSect="009164DF">
      <w:footerReference w:type="default" r:id="rId7"/>
      <w:headerReference w:type="first" r:id="rId8"/>
      <w:footerReference w:type="first" r:id="rId9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3F341" w14:textId="77777777" w:rsidR="001A65AA" w:rsidRDefault="001A65AA" w:rsidP="009164DF">
      <w:pPr>
        <w:spacing w:after="0" w:line="240" w:lineRule="auto"/>
      </w:pPr>
      <w:r>
        <w:separator/>
      </w:r>
    </w:p>
  </w:endnote>
  <w:endnote w:type="continuationSeparator" w:id="0">
    <w:p w14:paraId="5B6BCD57" w14:textId="77777777" w:rsidR="001A65AA" w:rsidRDefault="001A65AA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CAC7" w14:textId="1EEDA941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A222B" w14:textId="6F1F4D84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AA593" w14:textId="77777777" w:rsidR="001A65AA" w:rsidRDefault="001A65AA" w:rsidP="009164DF">
      <w:pPr>
        <w:spacing w:after="0" w:line="240" w:lineRule="auto"/>
      </w:pPr>
      <w:r>
        <w:separator/>
      </w:r>
    </w:p>
  </w:footnote>
  <w:footnote w:type="continuationSeparator" w:id="0">
    <w:p w14:paraId="211105B2" w14:textId="77777777" w:rsidR="001A65AA" w:rsidRDefault="001A65AA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A4798"/>
    <w:rsid w:val="000B3A89"/>
    <w:rsid w:val="00160A76"/>
    <w:rsid w:val="00196145"/>
    <w:rsid w:val="001A65AA"/>
    <w:rsid w:val="002710FB"/>
    <w:rsid w:val="002916F1"/>
    <w:rsid w:val="002F64AB"/>
    <w:rsid w:val="00327E8B"/>
    <w:rsid w:val="00330B87"/>
    <w:rsid w:val="003314C0"/>
    <w:rsid w:val="00494CA7"/>
    <w:rsid w:val="006D164B"/>
    <w:rsid w:val="007202E8"/>
    <w:rsid w:val="00775C59"/>
    <w:rsid w:val="007D288D"/>
    <w:rsid w:val="008504AF"/>
    <w:rsid w:val="00892708"/>
    <w:rsid w:val="0089455C"/>
    <w:rsid w:val="008B6FB9"/>
    <w:rsid w:val="00905C53"/>
    <w:rsid w:val="009164DF"/>
    <w:rsid w:val="009812D2"/>
    <w:rsid w:val="009A138E"/>
    <w:rsid w:val="009B6C52"/>
    <w:rsid w:val="00A36DFD"/>
    <w:rsid w:val="00A674AD"/>
    <w:rsid w:val="00A83DD6"/>
    <w:rsid w:val="00A87244"/>
    <w:rsid w:val="00AB6AD5"/>
    <w:rsid w:val="00AC39F6"/>
    <w:rsid w:val="00BF1599"/>
    <w:rsid w:val="00CC2236"/>
    <w:rsid w:val="00D4391F"/>
    <w:rsid w:val="00D7121D"/>
    <w:rsid w:val="00DB7D44"/>
    <w:rsid w:val="00E163A4"/>
    <w:rsid w:val="00E3468D"/>
    <w:rsid w:val="00E54735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567</Words>
  <Characters>3232</Characters>
  <Application>Microsoft Office Word</Application>
  <DocSecurity>0</DocSecurity>
  <Lines>26</Lines>
  <Paragraphs>7</Paragraphs>
  <ScaleCrop>false</ScaleCrop>
  <Company>INVITALIA S.p.A.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40</cp:revision>
  <dcterms:created xsi:type="dcterms:W3CDTF">2017-12-11T08:06:00Z</dcterms:created>
  <dcterms:modified xsi:type="dcterms:W3CDTF">2025-08-06T08:59:00Z</dcterms:modified>
</cp:coreProperties>
</file>