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8"/>
        <w:ind w:left="116" w:right="124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Dichiarazione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riepilogativa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sottoscrivere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digitalmente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parte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legale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rappresentante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della</w:t>
      </w:r>
      <w:r>
        <w:rPr>
          <w:b/>
          <w:i/>
          <w:sz w:val="20"/>
        </w:rPr>
        <w:t> società beneficiaria</w:t>
      </w:r>
    </w:p>
    <w:p>
      <w:pPr>
        <w:pStyle w:val="BodyText"/>
        <w:spacing w:before="229"/>
        <w:rPr>
          <w:b/>
          <w:i/>
        </w:rPr>
      </w:pPr>
    </w:p>
    <w:p>
      <w:pPr>
        <w:pStyle w:val="Heading1"/>
        <w:ind w:left="0"/>
      </w:pPr>
      <w:r>
        <w:rPr/>
        <w:t>DICHIARAZIONE</w:t>
      </w:r>
      <w:r>
        <w:rPr>
          <w:spacing w:val="-11"/>
        </w:rPr>
        <w:t> </w:t>
      </w:r>
      <w:r>
        <w:rPr/>
        <w:t>SOSTITUTIVA</w:t>
      </w:r>
      <w:r>
        <w:rPr>
          <w:spacing w:val="-13"/>
        </w:rPr>
        <w:t> </w:t>
      </w:r>
      <w:r>
        <w:rPr/>
        <w:t>DELL’ATTO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>
          <w:spacing w:val="-2"/>
        </w:rPr>
        <w:t>NOTORIETÀ</w:t>
      </w:r>
    </w:p>
    <w:p>
      <w:pPr>
        <w:spacing w:before="0"/>
        <w:ind w:left="5" w:right="5" w:firstLine="0"/>
        <w:jc w:val="center"/>
        <w:rPr>
          <w:b/>
          <w:sz w:val="20"/>
        </w:rPr>
      </w:pPr>
      <w:r>
        <w:rPr>
          <w:b/>
          <w:sz w:val="20"/>
        </w:rPr>
        <w:t>ai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sensi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dell’art.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46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47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DPR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28/12/2000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n.</w:t>
      </w:r>
      <w:r>
        <w:rPr>
          <w:b/>
          <w:spacing w:val="-2"/>
          <w:sz w:val="20"/>
        </w:rPr>
        <w:t> </w:t>
      </w:r>
      <w:r>
        <w:rPr>
          <w:b/>
          <w:spacing w:val="-5"/>
          <w:sz w:val="20"/>
        </w:rPr>
        <w:t>445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4822" w:val="left" w:leader="none"/>
          <w:tab w:pos="8934" w:val="left" w:leader="none"/>
        </w:tabs>
        <w:ind w:left="116"/>
      </w:pPr>
      <w:r>
        <w:rPr/>
        <w:t>Il</w:t>
      </w:r>
      <w:r>
        <w:rPr>
          <w:spacing w:val="80"/>
        </w:rPr>
        <w:t> </w:t>
      </w:r>
      <w:r>
        <w:rPr/>
        <w:t>sottoscritto</w:t>
      </w:r>
      <w:r>
        <w:rPr>
          <w:spacing w:val="72"/>
        </w:rPr>
        <w:t> 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nato</w:t>
      </w:r>
      <w:r>
        <w:rPr>
          <w:spacing w:val="80"/>
          <w:u w:val="none"/>
        </w:rPr>
        <w:t> </w:t>
      </w:r>
      <w:r>
        <w:rPr>
          <w:u w:val="none"/>
        </w:rPr>
        <w:t>a</w:t>
      </w:r>
      <w:r>
        <w:rPr>
          <w:spacing w:val="72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 prov.</w:t>
      </w:r>
    </w:p>
    <w:p>
      <w:pPr>
        <w:pStyle w:val="BodyText"/>
        <w:tabs>
          <w:tab w:pos="720" w:val="left" w:leader="none"/>
          <w:tab w:pos="1190" w:val="left" w:leader="none"/>
          <w:tab w:pos="3350" w:val="left" w:leader="none"/>
          <w:tab w:pos="4087" w:val="left" w:leader="none"/>
          <w:tab w:pos="4554" w:val="left" w:leader="none"/>
          <w:tab w:pos="4883" w:val="left" w:leader="none"/>
          <w:tab w:pos="5309" w:val="left" w:leader="none"/>
          <w:tab w:pos="7600" w:val="left" w:leader="none"/>
          <w:tab w:pos="8424" w:val="left" w:leader="none"/>
          <w:tab w:pos="9141" w:val="left" w:leader="none"/>
        </w:tabs>
        <w:spacing w:line="357" w:lineRule="auto" w:before="116"/>
        <w:ind w:left="116" w:right="124"/>
      </w:pPr>
      <w:r>
        <w:rPr>
          <w:u w:val="single"/>
        </w:rPr>
        <w:tab/>
      </w:r>
      <w:r>
        <w:rPr>
          <w:spacing w:val="80"/>
          <w:u w:val="none"/>
        </w:rPr>
        <w:t> </w:t>
      </w:r>
      <w:r>
        <w:rPr>
          <w:u w:val="none"/>
        </w:rPr>
        <w:t>il</w:t>
        <w:tab/>
      </w:r>
      <w:r>
        <w:rPr>
          <w:u w:val="single"/>
        </w:rPr>
        <w:tab/>
      </w:r>
      <w:r>
        <w:rPr>
          <w:spacing w:val="80"/>
          <w:u w:val="none"/>
        </w:rPr>
        <w:t> </w:t>
      </w:r>
      <w:r>
        <w:rPr>
          <w:u w:val="none"/>
        </w:rPr>
        <w:t>residente</w:t>
        <w:tab/>
      </w:r>
      <w:r>
        <w:rPr>
          <w:spacing w:val="-10"/>
          <w:u w:val="none"/>
        </w:rPr>
        <w:t>a</w:t>
      </w:r>
      <w:r>
        <w:rPr>
          <w:u w:val="none"/>
        </w:rPr>
        <w:tab/>
      </w:r>
      <w:r>
        <w:rPr>
          <w:u w:val="single"/>
        </w:rPr>
        <w:tab/>
        <w:tab/>
      </w:r>
      <w:r>
        <w:rPr>
          <w:spacing w:val="80"/>
          <w:u w:val="none"/>
        </w:rPr>
        <w:t> </w:t>
      </w:r>
      <w:r>
        <w:rPr>
          <w:u w:val="none"/>
        </w:rPr>
        <w:t>prov.</w:t>
        <w:tab/>
      </w:r>
      <w:r>
        <w:rPr>
          <w:u w:val="single"/>
        </w:rPr>
        <w:tab/>
      </w:r>
      <w:r>
        <w:rPr>
          <w:spacing w:val="73"/>
          <w:u w:val="none"/>
        </w:rPr>
        <w:t> </w:t>
      </w:r>
      <w:r>
        <w:rPr>
          <w:u w:val="none"/>
        </w:rPr>
        <w:t>in </w:t>
      </w:r>
      <w:r>
        <w:rPr>
          <w:spacing w:val="-4"/>
          <w:u w:val="none"/>
        </w:rPr>
        <w:t>via</w:t>
      </w:r>
      <w:r>
        <w:rPr>
          <w:u w:val="single"/>
        </w:rPr>
        <w:tab/>
        <w:tab/>
        <w:tab/>
        <w:tab/>
      </w:r>
      <w:r>
        <w:rPr>
          <w:spacing w:val="-6"/>
          <w:u w:val="none"/>
        </w:rPr>
        <w:t>n.</w:t>
      </w:r>
      <w:r>
        <w:rPr>
          <w:u w:val="single"/>
        </w:rPr>
        <w:tab/>
        <w:tab/>
        <w:tab/>
      </w:r>
      <w:r>
        <w:rPr>
          <w:u w:val="none"/>
        </w:rPr>
        <w:t>in qualità di:</w:t>
      </w:r>
    </w:p>
    <w:p>
      <w:pPr>
        <w:pStyle w:val="BodyText"/>
        <w:tabs>
          <w:tab w:pos="7878" w:val="left" w:leader="none"/>
        </w:tabs>
        <w:spacing w:before="3"/>
        <w:ind w:left="116"/>
      </w:pPr>
      <w:r>
        <w:rPr>
          <w:u w:val="single"/>
        </w:rPr>
        <w:t>legale</w:t>
      </w:r>
      <w:r>
        <w:rPr>
          <w:spacing w:val="-4"/>
          <w:u w:val="single"/>
        </w:rPr>
        <w:t> </w:t>
      </w:r>
      <w:r>
        <w:rPr>
          <w:u w:val="single"/>
        </w:rPr>
        <w:t>rappresentante</w:t>
      </w:r>
      <w:r>
        <w:rPr>
          <w:spacing w:val="-4"/>
          <w:u w:val="none"/>
        </w:rPr>
        <w:t> </w:t>
      </w:r>
      <w:r>
        <w:rPr>
          <w:u w:val="none"/>
        </w:rPr>
        <w:t>della</w:t>
      </w:r>
      <w:r>
        <w:rPr>
          <w:spacing w:val="-4"/>
          <w:u w:val="none"/>
        </w:rPr>
        <w:t> </w:t>
      </w:r>
      <w:r>
        <w:rPr>
          <w:u w:val="none"/>
        </w:rPr>
        <w:t>società</w:t>
      </w:r>
      <w:r>
        <w:rPr>
          <w:spacing w:val="-5"/>
          <w:u w:val="none"/>
        </w:rPr>
        <w:t> </w:t>
      </w:r>
      <w:r>
        <w:rPr>
          <w:u w:val="single"/>
        </w:rPr>
        <w:tab/>
      </w:r>
    </w:p>
    <w:p>
      <w:pPr>
        <w:pStyle w:val="BodyText"/>
        <w:spacing w:line="360" w:lineRule="auto" w:before="116"/>
        <w:ind w:left="116" w:right="124"/>
      </w:pPr>
      <w:r>
        <w:rPr/>
        <w:t>consapevole delle responsabilità</w:t>
      </w:r>
      <w:r>
        <w:rPr>
          <w:spacing w:val="-2"/>
        </w:rPr>
        <w:t> </w:t>
      </w:r>
      <w:r>
        <w:rPr/>
        <w:t>penali</w:t>
      </w:r>
      <w:r>
        <w:rPr>
          <w:spacing w:val="-1"/>
        </w:rPr>
        <w:t> </w:t>
      </w:r>
      <w:r>
        <w:rPr/>
        <w:t>previste per le ipotesi di</w:t>
      </w:r>
      <w:r>
        <w:rPr>
          <w:spacing w:val="-1"/>
        </w:rPr>
        <w:t> </w:t>
      </w:r>
      <w:r>
        <w:rPr/>
        <w:t>falsità in atti</w:t>
      </w:r>
      <w:r>
        <w:rPr>
          <w:spacing w:val="-3"/>
        </w:rPr>
        <w:t> </w:t>
      </w:r>
      <w:r>
        <w:rPr/>
        <w:t>e dichiarazioni</w:t>
      </w:r>
      <w:r>
        <w:rPr>
          <w:spacing w:val="-3"/>
        </w:rPr>
        <w:t> </w:t>
      </w:r>
      <w:r>
        <w:rPr/>
        <w:t>mendaci</w:t>
      </w:r>
      <w:r>
        <w:rPr>
          <w:spacing w:val="-3"/>
        </w:rPr>
        <w:t> </w:t>
      </w:r>
      <w:r>
        <w:rPr/>
        <w:t>così come stabilito negli artt. 75 e 76 del DPR n. 445 del 28/12/2000</w:t>
      </w:r>
    </w:p>
    <w:p>
      <w:pPr>
        <w:pStyle w:val="BodyText"/>
      </w:pPr>
    </w:p>
    <w:p>
      <w:pPr>
        <w:pStyle w:val="Heading1"/>
      </w:pPr>
      <w:r>
        <w:rPr/>
        <w:t>D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C</w:t>
      </w:r>
      <w:r>
        <w:rPr>
          <w:spacing w:val="-2"/>
        </w:rPr>
        <w:t> </w:t>
      </w:r>
      <w:r>
        <w:rPr/>
        <w:t>H</w:t>
      </w:r>
      <w:r>
        <w:rPr>
          <w:spacing w:val="-2"/>
        </w:rPr>
        <w:t> </w:t>
      </w:r>
      <w:r>
        <w:rPr/>
        <w:t>I A</w:t>
      </w:r>
      <w:r>
        <w:rPr>
          <w:spacing w:val="-3"/>
        </w:rPr>
        <w:t> </w:t>
      </w:r>
      <w:r>
        <w:rPr/>
        <w:t>R </w:t>
      </w:r>
      <w:r>
        <w:rPr>
          <w:spacing w:val="-10"/>
        </w:rPr>
        <w:t>A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  <w:tab w:pos="399" w:val="left" w:leader="none"/>
        </w:tabs>
        <w:spacing w:line="350" w:lineRule="auto" w:before="1" w:after="0"/>
        <w:ind w:left="399" w:right="110" w:hanging="284"/>
        <w:jc w:val="left"/>
        <w:rPr>
          <w:sz w:val="20"/>
        </w:rPr>
      </w:pPr>
      <w:r>
        <w:rPr>
          <w:sz w:val="20"/>
        </w:rPr>
        <w:t>che</w:t>
      </w:r>
      <w:r>
        <w:rPr>
          <w:spacing w:val="27"/>
          <w:sz w:val="20"/>
        </w:rPr>
        <w:t> </w:t>
      </w:r>
      <w:r>
        <w:rPr>
          <w:sz w:val="20"/>
        </w:rPr>
        <w:t>i</w:t>
      </w:r>
      <w:r>
        <w:rPr>
          <w:spacing w:val="29"/>
          <w:sz w:val="20"/>
        </w:rPr>
        <w:t> </w:t>
      </w:r>
      <w:r>
        <w:rPr>
          <w:sz w:val="20"/>
        </w:rPr>
        <w:t>documenti</w:t>
      </w:r>
      <w:r>
        <w:rPr>
          <w:spacing w:val="30"/>
          <w:sz w:val="20"/>
        </w:rPr>
        <w:t> </w:t>
      </w:r>
      <w:r>
        <w:rPr>
          <w:sz w:val="20"/>
        </w:rPr>
        <w:t>trasmessi,</w:t>
      </w:r>
      <w:r>
        <w:rPr>
          <w:spacing w:val="28"/>
          <w:sz w:val="20"/>
        </w:rPr>
        <w:t> </w:t>
      </w:r>
      <w:r>
        <w:rPr>
          <w:sz w:val="20"/>
        </w:rPr>
        <w:t>unitamente</w:t>
      </w:r>
      <w:r>
        <w:rPr>
          <w:spacing w:val="27"/>
          <w:sz w:val="20"/>
        </w:rPr>
        <w:t> </w:t>
      </w:r>
      <w:r>
        <w:rPr>
          <w:sz w:val="20"/>
        </w:rPr>
        <w:t>alla</w:t>
      </w:r>
      <w:r>
        <w:rPr>
          <w:spacing w:val="30"/>
          <w:sz w:val="20"/>
        </w:rPr>
        <w:t> </w:t>
      </w:r>
      <w:r>
        <w:rPr>
          <w:sz w:val="20"/>
        </w:rPr>
        <w:t>presente</w:t>
      </w:r>
      <w:r>
        <w:rPr>
          <w:spacing w:val="29"/>
          <w:sz w:val="20"/>
        </w:rPr>
        <w:t> </w:t>
      </w:r>
      <w:r>
        <w:rPr>
          <w:sz w:val="20"/>
        </w:rPr>
        <w:t>dichiarazione,</w:t>
      </w:r>
      <w:r>
        <w:rPr>
          <w:spacing w:val="27"/>
          <w:sz w:val="20"/>
        </w:rPr>
        <w:t> </w:t>
      </w:r>
      <w:r>
        <w:rPr>
          <w:sz w:val="20"/>
        </w:rPr>
        <w:t>sono</w:t>
      </w:r>
      <w:r>
        <w:rPr>
          <w:spacing w:val="27"/>
          <w:sz w:val="20"/>
        </w:rPr>
        <w:t> </w:t>
      </w:r>
      <w:r>
        <w:rPr>
          <w:sz w:val="20"/>
        </w:rPr>
        <w:t>conformi</w:t>
      </w:r>
      <w:r>
        <w:rPr>
          <w:spacing w:val="26"/>
          <w:sz w:val="20"/>
        </w:rPr>
        <w:t> </w:t>
      </w:r>
      <w:r>
        <w:rPr>
          <w:sz w:val="20"/>
        </w:rPr>
        <w:t>agli</w:t>
      </w:r>
      <w:r>
        <w:rPr>
          <w:spacing w:val="27"/>
          <w:sz w:val="20"/>
        </w:rPr>
        <w:t> </w:t>
      </w:r>
      <w:r>
        <w:rPr>
          <w:sz w:val="20"/>
        </w:rPr>
        <w:t>originali</w:t>
      </w:r>
      <w:r>
        <w:rPr>
          <w:spacing w:val="37"/>
          <w:sz w:val="20"/>
        </w:rPr>
        <w:t> </w:t>
      </w:r>
      <w:r>
        <w:rPr>
          <w:sz w:val="20"/>
        </w:rPr>
        <w:t>e</w:t>
      </w:r>
      <w:r>
        <w:rPr>
          <w:spacing w:val="30"/>
          <w:sz w:val="20"/>
        </w:rPr>
        <w:t> </w:t>
      </w:r>
      <w:r>
        <w:rPr>
          <w:sz w:val="20"/>
        </w:rPr>
        <w:t>a disposizione dell’Agenzia su richiesta della stessa.</w:t>
      </w:r>
    </w:p>
    <w:p>
      <w:pPr>
        <w:pStyle w:val="BodyText"/>
        <w:spacing w:before="191"/>
      </w:pPr>
    </w:p>
    <w:p>
      <w:pPr>
        <w:pStyle w:val="BodyText"/>
        <w:spacing w:line="360" w:lineRule="auto"/>
        <w:ind w:left="116" w:right="117"/>
        <w:jc w:val="both"/>
      </w:pPr>
      <w:r>
        <w:rPr/>
        <w:t>Dichiara, infine, di aver preso visione dell’informativa rilasciata ai sensi e per gli effetti di cui all’art. 13 del Regolamento (UE) 2016/679 (</w:t>
      </w:r>
      <w:r>
        <w:rPr>
          <w:i/>
        </w:rPr>
        <w:t>General Data Protection Regulation </w:t>
      </w:r>
      <w:r>
        <w:rPr/>
        <w:t>meglio noto con la sigla GDPR) e pubblicata nell’area riservata alle società beneficiarie delle agevolazioni sul sito istituzionale dell’Agenzia all’indirizzo </w:t>
      </w:r>
      <w:hyperlink r:id="rId6">
        <w:r>
          <w:rPr/>
          <w:t>www.invitalia.it</w:t>
        </w:r>
      </w:hyperlink>
      <w:r>
        <w:rPr/>
        <w:t> e che i dati personali raccolti saranno trattati, anche con strumenti informatici, esclusivamente nell’ambito del procedimento per il quale la presente dichiarazione viene resa.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5"/>
      </w:pPr>
    </w:p>
    <w:p>
      <w:pPr>
        <w:pStyle w:val="BodyText"/>
        <w:tabs>
          <w:tab w:pos="2531" w:val="left" w:leader="none"/>
          <w:tab w:pos="6371" w:val="left" w:leader="none"/>
        </w:tabs>
        <w:ind w:left="116"/>
      </w:pPr>
      <w:r>
        <w:rPr/>
        <w:t>Data </w:t>
      </w:r>
      <w:r>
        <w:rPr>
          <w:u w:val="single"/>
        </w:rPr>
        <w:tab/>
      </w:r>
      <w:r>
        <w:rPr>
          <w:u w:val="none"/>
        </w:rPr>
        <w:tab/>
        <w:t>Legale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Rappresentante</w:t>
      </w:r>
    </w:p>
    <w:p>
      <w:pPr>
        <w:pStyle w:val="BodyText"/>
        <w:spacing w:before="19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4801489</wp:posOffset>
                </wp:positionH>
                <wp:positionV relativeFrom="paragraph">
                  <wp:posOffset>287300</wp:posOffset>
                </wp:positionV>
                <wp:extent cx="15519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551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1940" h="0">
                              <a:moveTo>
                                <a:pt x="0" y="0"/>
                              </a:moveTo>
                              <a:lnTo>
                                <a:pt x="155167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070007pt;margin-top:22.622103pt;width:122.2pt;height:.1pt;mso-position-horizontal-relative:page;mso-position-vertical-relative:paragraph;z-index:-15728640;mso-wrap-distance-left:0;mso-wrap-distance-right:0" id="docshape2" coordorigin="7561,452" coordsize="2444,0" path="m7561,452l10005,452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"/>
        <w:ind w:left="0" w:right="1431" w:firstLine="0"/>
        <w:jc w:val="right"/>
        <w:rPr>
          <w:sz w:val="16"/>
        </w:rPr>
      </w:pPr>
      <w:r>
        <w:rPr>
          <w:sz w:val="16"/>
        </w:rPr>
        <w:t>(f.to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digitalmente)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3"/>
        <w:rPr>
          <w:sz w:val="16"/>
        </w:rPr>
      </w:pPr>
    </w:p>
    <w:p>
      <w:pPr>
        <w:spacing w:before="0"/>
        <w:ind w:left="541" w:right="209" w:firstLine="0"/>
        <w:jc w:val="left"/>
        <w:rPr>
          <w:sz w:val="14"/>
        </w:rPr>
      </w:pPr>
      <w:r>
        <w:rPr>
          <w:color w:val="999999"/>
          <w:sz w:val="14"/>
        </w:rPr>
        <w:t>Documento</w:t>
      </w:r>
      <w:r>
        <w:rPr>
          <w:color w:val="999999"/>
          <w:spacing w:val="-2"/>
          <w:sz w:val="14"/>
        </w:rPr>
        <w:t> </w:t>
      </w:r>
      <w:r>
        <w:rPr>
          <w:color w:val="999999"/>
          <w:sz w:val="14"/>
        </w:rPr>
        <w:t>sottoscritto</w:t>
      </w:r>
      <w:r>
        <w:rPr>
          <w:color w:val="999999"/>
          <w:spacing w:val="-3"/>
          <w:sz w:val="14"/>
        </w:rPr>
        <w:t> </w:t>
      </w:r>
      <w:r>
        <w:rPr>
          <w:color w:val="999999"/>
          <w:sz w:val="14"/>
        </w:rPr>
        <w:t>con</w:t>
      </w:r>
      <w:r>
        <w:rPr>
          <w:color w:val="999999"/>
          <w:spacing w:val="-3"/>
          <w:sz w:val="14"/>
        </w:rPr>
        <w:t> </w:t>
      </w:r>
      <w:r>
        <w:rPr>
          <w:color w:val="999999"/>
          <w:sz w:val="14"/>
        </w:rPr>
        <w:t>firma</w:t>
      </w:r>
      <w:r>
        <w:rPr>
          <w:color w:val="999999"/>
          <w:spacing w:val="-3"/>
          <w:sz w:val="14"/>
        </w:rPr>
        <w:t> </w:t>
      </w:r>
      <w:r>
        <w:rPr>
          <w:color w:val="999999"/>
          <w:sz w:val="14"/>
        </w:rPr>
        <w:t>digitale</w:t>
      </w:r>
      <w:r>
        <w:rPr>
          <w:color w:val="999999"/>
          <w:spacing w:val="-2"/>
          <w:sz w:val="14"/>
        </w:rPr>
        <w:t> </w:t>
      </w:r>
      <w:r>
        <w:rPr>
          <w:color w:val="999999"/>
          <w:sz w:val="14"/>
        </w:rPr>
        <w:t>ai</w:t>
      </w:r>
      <w:r>
        <w:rPr>
          <w:color w:val="999999"/>
          <w:spacing w:val="-3"/>
          <w:sz w:val="14"/>
        </w:rPr>
        <w:t> </w:t>
      </w:r>
      <w:r>
        <w:rPr>
          <w:color w:val="999999"/>
          <w:sz w:val="14"/>
        </w:rPr>
        <w:t>sensi</w:t>
      </w:r>
      <w:r>
        <w:rPr>
          <w:color w:val="999999"/>
          <w:spacing w:val="-1"/>
          <w:sz w:val="14"/>
        </w:rPr>
        <w:t> </w:t>
      </w:r>
      <w:r>
        <w:rPr>
          <w:color w:val="999999"/>
          <w:sz w:val="14"/>
        </w:rPr>
        <w:t>del</w:t>
      </w:r>
      <w:r>
        <w:rPr>
          <w:color w:val="999999"/>
          <w:spacing w:val="-3"/>
          <w:sz w:val="14"/>
        </w:rPr>
        <w:t> </w:t>
      </w:r>
      <w:r>
        <w:rPr>
          <w:color w:val="999999"/>
          <w:sz w:val="14"/>
        </w:rPr>
        <w:t>D.Lgs.</w:t>
      </w:r>
      <w:r>
        <w:rPr>
          <w:color w:val="999999"/>
          <w:spacing w:val="-2"/>
          <w:sz w:val="14"/>
        </w:rPr>
        <w:t> </w:t>
      </w:r>
      <w:r>
        <w:rPr>
          <w:color w:val="999999"/>
          <w:sz w:val="14"/>
        </w:rPr>
        <w:t>7</w:t>
      </w:r>
      <w:r>
        <w:rPr>
          <w:color w:val="999999"/>
          <w:spacing w:val="-4"/>
          <w:sz w:val="14"/>
        </w:rPr>
        <w:t> </w:t>
      </w:r>
      <w:r>
        <w:rPr>
          <w:color w:val="999999"/>
          <w:sz w:val="14"/>
        </w:rPr>
        <w:t>marzo</w:t>
      </w:r>
      <w:r>
        <w:rPr>
          <w:color w:val="999999"/>
          <w:spacing w:val="-2"/>
          <w:sz w:val="14"/>
        </w:rPr>
        <w:t> </w:t>
      </w:r>
      <w:r>
        <w:rPr>
          <w:color w:val="999999"/>
          <w:sz w:val="14"/>
        </w:rPr>
        <w:t>2005,</w:t>
      </w:r>
      <w:r>
        <w:rPr>
          <w:color w:val="999999"/>
          <w:spacing w:val="-2"/>
          <w:sz w:val="14"/>
        </w:rPr>
        <w:t> </w:t>
      </w:r>
      <w:r>
        <w:rPr>
          <w:color w:val="999999"/>
          <w:sz w:val="14"/>
        </w:rPr>
        <w:t>n. 82</w:t>
      </w:r>
      <w:r>
        <w:rPr>
          <w:color w:val="999999"/>
          <w:spacing w:val="-2"/>
          <w:sz w:val="14"/>
        </w:rPr>
        <w:t> </w:t>
      </w:r>
      <w:r>
        <w:rPr>
          <w:color w:val="999999"/>
          <w:sz w:val="14"/>
        </w:rPr>
        <w:t>e</w:t>
      </w:r>
      <w:r>
        <w:rPr>
          <w:color w:val="999999"/>
          <w:spacing w:val="-3"/>
          <w:sz w:val="14"/>
        </w:rPr>
        <w:t> </w:t>
      </w:r>
      <w:r>
        <w:rPr>
          <w:color w:val="999999"/>
          <w:sz w:val="14"/>
        </w:rPr>
        <w:t>del</w:t>
      </w:r>
      <w:r>
        <w:rPr>
          <w:color w:val="999999"/>
          <w:spacing w:val="-3"/>
          <w:sz w:val="14"/>
        </w:rPr>
        <w:t> </w:t>
      </w:r>
      <w:r>
        <w:rPr>
          <w:color w:val="999999"/>
          <w:sz w:val="14"/>
        </w:rPr>
        <w:t>decreto</w:t>
      </w:r>
      <w:r>
        <w:rPr>
          <w:color w:val="999999"/>
          <w:spacing w:val="-2"/>
          <w:sz w:val="14"/>
        </w:rPr>
        <w:t> </w:t>
      </w:r>
      <w:r>
        <w:rPr>
          <w:color w:val="999999"/>
          <w:sz w:val="14"/>
        </w:rPr>
        <w:t>del</w:t>
      </w:r>
      <w:r>
        <w:rPr>
          <w:color w:val="999999"/>
          <w:spacing w:val="-1"/>
          <w:sz w:val="14"/>
        </w:rPr>
        <w:t> </w:t>
      </w:r>
      <w:r>
        <w:rPr>
          <w:color w:val="999999"/>
          <w:sz w:val="14"/>
        </w:rPr>
        <w:t>Presidente</w:t>
      </w:r>
      <w:r>
        <w:rPr>
          <w:color w:val="999999"/>
          <w:spacing w:val="-3"/>
          <w:sz w:val="14"/>
        </w:rPr>
        <w:t> </w:t>
      </w:r>
      <w:r>
        <w:rPr>
          <w:color w:val="999999"/>
          <w:sz w:val="14"/>
        </w:rPr>
        <w:t>del</w:t>
      </w:r>
      <w:r>
        <w:rPr>
          <w:color w:val="999999"/>
          <w:spacing w:val="-3"/>
          <w:sz w:val="14"/>
        </w:rPr>
        <w:t> </w:t>
      </w:r>
      <w:r>
        <w:rPr>
          <w:color w:val="999999"/>
          <w:sz w:val="14"/>
        </w:rPr>
        <w:t>Consiglio</w:t>
      </w:r>
      <w:r>
        <w:rPr>
          <w:color w:val="999999"/>
          <w:spacing w:val="-2"/>
          <w:sz w:val="14"/>
        </w:rPr>
        <w:t> </w:t>
      </w:r>
      <w:r>
        <w:rPr>
          <w:color w:val="999999"/>
          <w:sz w:val="14"/>
        </w:rPr>
        <w:t>dei</w:t>
      </w:r>
      <w:r>
        <w:rPr>
          <w:color w:val="999999"/>
          <w:spacing w:val="-1"/>
          <w:sz w:val="14"/>
        </w:rPr>
        <w:t> </w:t>
      </w:r>
      <w:r>
        <w:rPr>
          <w:color w:val="999999"/>
          <w:sz w:val="14"/>
        </w:rPr>
        <w:t>Ministri</w:t>
      </w:r>
      <w:r>
        <w:rPr>
          <w:color w:val="999999"/>
          <w:spacing w:val="-1"/>
          <w:sz w:val="14"/>
        </w:rPr>
        <w:t> </w:t>
      </w:r>
      <w:r>
        <w:rPr>
          <w:color w:val="999999"/>
          <w:sz w:val="14"/>
        </w:rPr>
        <w:t>30</w:t>
      </w:r>
      <w:r>
        <w:rPr>
          <w:color w:val="999999"/>
          <w:spacing w:val="40"/>
          <w:sz w:val="14"/>
        </w:rPr>
        <w:t> </w:t>
      </w:r>
      <w:r>
        <w:rPr>
          <w:color w:val="999999"/>
          <w:sz w:val="14"/>
        </w:rPr>
        <w:t>marzo 2009 e successive modificazioni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1169212</wp:posOffset>
                </wp:positionH>
                <wp:positionV relativeFrom="paragraph">
                  <wp:posOffset>285958</wp:posOffset>
                </wp:positionV>
                <wp:extent cx="54387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438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8775" h="0">
                              <a:moveTo>
                                <a:pt x="0" y="0"/>
                              </a:moveTo>
                              <a:lnTo>
                                <a:pt x="5438301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064003pt;margin-top:22.516405pt;width:428.25pt;height:.1pt;mso-position-horizontal-relative:page;mso-position-vertical-relative:paragraph;z-index:-15728128;mso-wrap-distance-left:0;mso-wrap-distance-right:0" id="docshape3" coordorigin="1841,450" coordsize="8565,0" path="m1841,450l10406,450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17"/>
        <w:ind w:left="541" w:right="109" w:firstLine="0"/>
        <w:jc w:val="both"/>
        <w:rPr>
          <w:sz w:val="16"/>
        </w:rPr>
      </w:pPr>
      <w:r>
        <w:rPr>
          <w:sz w:val="16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</w:t>
      </w:r>
      <w:r>
        <w:rPr>
          <w:spacing w:val="80"/>
          <w:sz w:val="16"/>
        </w:rPr>
        <w:t> </w:t>
      </w:r>
      <w:r>
        <w:rPr>
          <w:sz w:val="16"/>
        </w:rPr>
        <w:t>(art. 71, comma 1, DPR 445/2000). In caso di dichiarazione falsa il cittadino sarà denunciato all’autorità giudiziaria.</w:t>
      </w:r>
    </w:p>
    <w:sectPr>
      <w:footerReference w:type="default" r:id="rId5"/>
      <w:type w:val="continuous"/>
      <w:pgSz w:w="11910" w:h="16840"/>
      <w:pgMar w:header="0" w:footer="961" w:top="1560" w:bottom="1160" w:left="1300" w:right="10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0976">
              <wp:simplePos x="0" y="0"/>
              <wp:positionH relativeFrom="page">
                <wp:posOffset>6342126</wp:posOffset>
              </wp:positionH>
              <wp:positionV relativeFrom="page">
                <wp:posOffset>9942291</wp:posOffset>
              </wp:positionV>
              <wp:extent cx="513715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137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Pag. 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di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9.380005pt;margin-top:782.857605pt;width:40.450pt;height:11pt;mso-position-horizontal-relative:page;mso-position-vertical-relative:page;z-index:-1576550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Pag. 1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di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399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8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37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55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74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3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11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3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49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" w:right="5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99" w:right="110" w:hanging="284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invitalia.it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dcterms:created xsi:type="dcterms:W3CDTF">2025-07-21T07:49:26Z</dcterms:created>
  <dcterms:modified xsi:type="dcterms:W3CDTF">2025-07-21T07:49:26Z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per Office 365</vt:lpwstr>
  </property>
</Properties>
</file>