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5425716E" w:rsidR="006903DD" w:rsidRPr="00045917" w:rsidRDefault="0099065C" w:rsidP="00683F08">
      <w:pPr>
        <w:pStyle w:val="Intestazione"/>
        <w:jc w:val="right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83F08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E2CBB">
        <w:rPr>
          <w:rFonts w:asciiTheme="minorHAnsi" w:hAnsiTheme="minorHAnsi" w:cs="Arial"/>
          <w:b/>
        </w:rPr>
        <w:t>TOCC</w:t>
      </w:r>
      <w:r w:rsidR="00850142">
        <w:rPr>
          <w:rFonts w:asciiTheme="minorHAnsi" w:hAnsiTheme="minorHAnsi" w:cs="Arial"/>
          <w:b/>
        </w:rPr>
        <w:t>XXXXXXXX</w:t>
      </w:r>
    </w:p>
    <w:p w14:paraId="73EEF17A" w14:textId="77777777" w:rsidR="00A577C8" w:rsidRPr="00045917" w:rsidRDefault="00A577C8" w:rsidP="008344E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499ED4FF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2C756B">
        <w:rPr>
          <w:rFonts w:asciiTheme="minorHAnsi" w:hAnsiTheme="minorHAnsi" w:cs="Arial"/>
          <w:sz w:val="20"/>
          <w:szCs w:val="20"/>
        </w:rPr>
        <w:t>l’</w:t>
      </w:r>
      <w:r w:rsidR="002A3E43">
        <w:rPr>
          <w:rFonts w:asciiTheme="minorHAnsi" w:hAnsiTheme="minorHAnsi" w:cs="Arial"/>
          <w:sz w:val="20"/>
          <w:szCs w:val="20"/>
        </w:rPr>
        <w:t xml:space="preserve">articolo </w:t>
      </w:r>
      <w:r w:rsidR="00B8141C">
        <w:rPr>
          <w:rFonts w:asciiTheme="minorHAnsi" w:hAnsiTheme="minorHAnsi" w:cs="Arial"/>
          <w:sz w:val="20"/>
          <w:szCs w:val="20"/>
        </w:rPr>
        <w:t>14</w:t>
      </w:r>
      <w:r w:rsidR="00200575">
        <w:rPr>
          <w:rFonts w:asciiTheme="minorHAnsi" w:hAnsiTheme="minorHAnsi" w:cs="Arial"/>
          <w:sz w:val="20"/>
          <w:szCs w:val="20"/>
        </w:rPr>
        <w:t xml:space="preserve"> </w:t>
      </w:r>
      <w:r w:rsidR="00B50602" w:rsidRPr="00B50602">
        <w:rPr>
          <w:rFonts w:asciiTheme="minorHAnsi" w:hAnsiTheme="minorHAnsi" w:cs="Arial"/>
          <w:sz w:val="20"/>
          <w:szCs w:val="20"/>
        </w:rPr>
        <w:t>dell’Avviso Pubblico allegato al Decreto Direttoriale n.385 del 19/10/2022</w:t>
      </w:r>
      <w:r>
        <w:rPr>
          <w:rFonts w:asciiTheme="minorHAnsi" w:hAnsiTheme="minorHAnsi" w:cs="Arial"/>
          <w:sz w:val="20"/>
          <w:szCs w:val="20"/>
        </w:rPr>
        <w:t>:</w:t>
      </w:r>
    </w:p>
    <w:p w14:paraId="02018C34" w14:textId="10D537D5" w:rsidR="00CF3D49" w:rsidRPr="00CF3D49" w:rsidRDefault="00CF3D49" w:rsidP="00CF3D49">
      <w:pPr>
        <w:pStyle w:val="Paragrafoelenco"/>
        <w:numPr>
          <w:ilvl w:val="0"/>
          <w:numId w:val="39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CF3D49">
        <w:rPr>
          <w:rFonts w:asciiTheme="minorHAnsi" w:hAnsiTheme="minorHAnsi" w:cs="Arial"/>
          <w:sz w:val="20"/>
          <w:szCs w:val="20"/>
        </w:rPr>
        <w:t>la presenza dei beni strumentali finanziati presso le unità locali dedicate al progetto;</w:t>
      </w:r>
    </w:p>
    <w:p w14:paraId="106C5832" w14:textId="125EBFD2" w:rsidR="00CF3D49" w:rsidRPr="00CF3D49" w:rsidRDefault="00CF3D49" w:rsidP="00CF3D49">
      <w:pPr>
        <w:pStyle w:val="Paragrafoelenco"/>
        <w:numPr>
          <w:ilvl w:val="0"/>
          <w:numId w:val="39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CF3D49">
        <w:rPr>
          <w:rFonts w:asciiTheme="minorHAnsi" w:hAnsiTheme="minorHAnsi" w:cs="Arial"/>
          <w:sz w:val="20"/>
          <w:szCs w:val="20"/>
        </w:rPr>
        <w:t>il perdurare del rispetto del vincolo di utilizzo delle immobilizzazioni materiali o immateriali oggetto di contributo;</w:t>
      </w:r>
    </w:p>
    <w:p w14:paraId="27803D93" w14:textId="48AB229C" w:rsidR="00CF3D49" w:rsidRPr="00CF3D49" w:rsidRDefault="00CF3D49" w:rsidP="00CF3D49">
      <w:pPr>
        <w:pStyle w:val="Paragrafoelenco"/>
        <w:numPr>
          <w:ilvl w:val="0"/>
          <w:numId w:val="39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CF3D49">
        <w:rPr>
          <w:rFonts w:asciiTheme="minorHAnsi" w:hAnsiTheme="minorHAnsi" w:cs="Arial"/>
          <w:sz w:val="20"/>
          <w:szCs w:val="20"/>
        </w:rPr>
        <w:t>la regolare esistenza e diretta conduzione del soggetto realizzatore;</w:t>
      </w:r>
    </w:p>
    <w:p w14:paraId="3BB455D3" w14:textId="08E84619" w:rsidR="00CF3D49" w:rsidRDefault="00CF3D49" w:rsidP="00CF3D49">
      <w:pPr>
        <w:pStyle w:val="Paragrafoelenco"/>
        <w:numPr>
          <w:ilvl w:val="0"/>
          <w:numId w:val="39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CF3D49">
        <w:rPr>
          <w:rFonts w:asciiTheme="minorHAnsi" w:hAnsiTheme="minorHAnsi" w:cs="Arial"/>
          <w:sz w:val="20"/>
          <w:szCs w:val="20"/>
        </w:rPr>
        <w:t>l’inesistenza di procedure concorsuali</w:t>
      </w:r>
      <w:r>
        <w:rPr>
          <w:rFonts w:asciiTheme="minorHAnsi" w:hAnsiTheme="minorHAnsi" w:cs="Arial"/>
          <w:sz w:val="20"/>
          <w:szCs w:val="20"/>
        </w:rPr>
        <w:t>.</w:t>
      </w:r>
    </w:p>
    <w:p w14:paraId="00FC3922" w14:textId="77777777" w:rsidR="00CF3D49" w:rsidRDefault="00CF3D49" w:rsidP="00CF3D49">
      <w:pPr>
        <w:pStyle w:val="Paragrafoelenco"/>
        <w:spacing w:after="0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4FE46AF6" w14:textId="77777777" w:rsidR="00CF3D49" w:rsidRDefault="00CF3D49" w:rsidP="00CF3D49">
      <w:pPr>
        <w:jc w:val="both"/>
        <w:rPr>
          <w:rFonts w:asciiTheme="minorHAnsi" w:hAnsiTheme="minorHAnsi" w:cs="Arial"/>
          <w:sz w:val="20"/>
          <w:szCs w:val="20"/>
        </w:rPr>
      </w:pPr>
    </w:p>
    <w:p w14:paraId="7B161C4F" w14:textId="5CDE1BFC" w:rsidR="002B07C7" w:rsidRPr="00CF3D49" w:rsidRDefault="002B07C7" w:rsidP="00CF3D49">
      <w:pPr>
        <w:ind w:firstLine="284"/>
        <w:jc w:val="both"/>
        <w:rPr>
          <w:rFonts w:asciiTheme="minorHAnsi" w:hAnsiTheme="minorHAnsi" w:cs="Arial"/>
          <w:sz w:val="20"/>
          <w:szCs w:val="20"/>
        </w:rPr>
      </w:pPr>
      <w:r w:rsidRPr="00CF3D49"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 w:rsidRPr="00CF3D49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 w:rsidRPr="00CF3D49">
        <w:rPr>
          <w:rFonts w:asciiTheme="minorHAnsi" w:hAnsiTheme="minorHAnsi" w:cs="Arial"/>
          <w:sz w:val="20"/>
          <w:szCs w:val="20"/>
        </w:rPr>
        <w:t xml:space="preserve"> equivalente</w:t>
      </w:r>
      <w:r w:rsidR="00272348" w:rsidRPr="00CF3D49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510E24" w:rsidRDefault="002B07C7" w:rsidP="00510E2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752C86" w14:textId="77777777" w:rsidR="00EA1528" w:rsidRPr="00510E24" w:rsidRDefault="00EA1528" w:rsidP="00510E2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10E24">
        <w:rPr>
          <w:rFonts w:asciiTheme="minorHAnsi" w:hAnsiTheme="minorHAnsi" w:cstheme="minorHAnsi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510E24">
          <w:rPr>
            <w:rFonts w:asciiTheme="minorHAnsi" w:hAnsiTheme="minorHAnsi" w:cstheme="minorHAnsi"/>
            <w:sz w:val="20"/>
            <w:szCs w:val="20"/>
          </w:rPr>
          <w:t>www.invitalia.it</w:t>
        </w:r>
      </w:hyperlink>
      <w:r w:rsidRPr="00510E24">
        <w:rPr>
          <w:rFonts w:asciiTheme="minorHAnsi" w:hAnsiTheme="minorHAnsi" w:cstheme="minorHAnsi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11"/>
      <w:head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B1B71" w14:textId="77777777" w:rsidR="006B69B1" w:rsidRDefault="006B69B1" w:rsidP="00E91ADC">
      <w:r>
        <w:separator/>
      </w:r>
    </w:p>
  </w:endnote>
  <w:endnote w:type="continuationSeparator" w:id="0">
    <w:p w14:paraId="6A265C5C" w14:textId="77777777" w:rsidR="006B69B1" w:rsidRDefault="006B69B1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DF2B" w14:textId="77777777" w:rsidR="006B69B1" w:rsidRDefault="006B69B1" w:rsidP="00E91ADC">
      <w:r>
        <w:separator/>
      </w:r>
    </w:p>
  </w:footnote>
  <w:footnote w:type="continuationSeparator" w:id="0">
    <w:p w14:paraId="1AB54D94" w14:textId="77777777" w:rsidR="006B69B1" w:rsidRDefault="006B69B1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B67C" w14:textId="3B28604B" w:rsidR="00DF5442" w:rsidRDefault="00DF5442" w:rsidP="00DF5442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4D2F1D" wp14:editId="0E6502B4">
          <wp:simplePos x="0" y="0"/>
          <wp:positionH relativeFrom="page">
            <wp:posOffset>5441950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2153B8F" wp14:editId="36A720FF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D03DB"/>
    <w:multiLevelType w:val="hybridMultilevel"/>
    <w:tmpl w:val="1A1CFE9A"/>
    <w:lvl w:ilvl="0" w:tplc="F0A0BED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3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7A661DB"/>
    <w:multiLevelType w:val="hybridMultilevel"/>
    <w:tmpl w:val="B31CA8D8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4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5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5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6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8125">
    <w:abstractNumId w:val="2"/>
  </w:num>
  <w:num w:numId="2" w16cid:durableId="1762485443">
    <w:abstractNumId w:val="24"/>
  </w:num>
  <w:num w:numId="3" w16cid:durableId="1142424005">
    <w:abstractNumId w:val="3"/>
  </w:num>
  <w:num w:numId="4" w16cid:durableId="1769084612">
    <w:abstractNumId w:val="1"/>
  </w:num>
  <w:num w:numId="5" w16cid:durableId="721712507">
    <w:abstractNumId w:val="0"/>
  </w:num>
  <w:num w:numId="6" w16cid:durableId="1201672041">
    <w:abstractNumId w:val="4"/>
  </w:num>
  <w:num w:numId="7" w16cid:durableId="1712417307">
    <w:abstractNumId w:val="12"/>
  </w:num>
  <w:num w:numId="8" w16cid:durableId="396823967">
    <w:abstractNumId w:val="23"/>
  </w:num>
  <w:num w:numId="9" w16cid:durableId="1018000836">
    <w:abstractNumId w:val="22"/>
  </w:num>
  <w:num w:numId="10" w16cid:durableId="1150437598">
    <w:abstractNumId w:val="35"/>
  </w:num>
  <w:num w:numId="11" w16cid:durableId="737944242">
    <w:abstractNumId w:val="6"/>
  </w:num>
  <w:num w:numId="12" w16cid:durableId="626736944">
    <w:abstractNumId w:val="11"/>
  </w:num>
  <w:num w:numId="13" w16cid:durableId="185145794">
    <w:abstractNumId w:val="38"/>
  </w:num>
  <w:num w:numId="14" w16cid:durableId="1298027013">
    <w:abstractNumId w:val="8"/>
  </w:num>
  <w:num w:numId="15" w16cid:durableId="692878788">
    <w:abstractNumId w:val="18"/>
  </w:num>
  <w:num w:numId="16" w16cid:durableId="2106462334">
    <w:abstractNumId w:val="9"/>
  </w:num>
  <w:num w:numId="17" w16cid:durableId="484978219">
    <w:abstractNumId w:val="15"/>
  </w:num>
  <w:num w:numId="18" w16cid:durableId="726759979">
    <w:abstractNumId w:val="21"/>
  </w:num>
  <w:num w:numId="19" w16cid:durableId="273446497">
    <w:abstractNumId w:val="26"/>
  </w:num>
  <w:num w:numId="20" w16cid:durableId="1021468329">
    <w:abstractNumId w:val="31"/>
  </w:num>
  <w:num w:numId="21" w16cid:durableId="223492876">
    <w:abstractNumId w:val="30"/>
  </w:num>
  <w:num w:numId="22" w16cid:durableId="1643996977">
    <w:abstractNumId w:val="27"/>
  </w:num>
  <w:num w:numId="23" w16cid:durableId="187377274">
    <w:abstractNumId w:val="25"/>
  </w:num>
  <w:num w:numId="24" w16cid:durableId="2134863550">
    <w:abstractNumId w:val="16"/>
  </w:num>
  <w:num w:numId="25" w16cid:durableId="1450853128">
    <w:abstractNumId w:val="34"/>
  </w:num>
  <w:num w:numId="26" w16cid:durableId="1501389311">
    <w:abstractNumId w:val="5"/>
  </w:num>
  <w:num w:numId="27" w16cid:durableId="1849640591">
    <w:abstractNumId w:val="36"/>
  </w:num>
  <w:num w:numId="28" w16cid:durableId="989485556">
    <w:abstractNumId w:val="32"/>
  </w:num>
  <w:num w:numId="29" w16cid:durableId="1243368815">
    <w:abstractNumId w:val="29"/>
  </w:num>
  <w:num w:numId="30" w16cid:durableId="1669551971">
    <w:abstractNumId w:val="17"/>
  </w:num>
  <w:num w:numId="31" w16cid:durableId="279262654">
    <w:abstractNumId w:val="19"/>
  </w:num>
  <w:num w:numId="32" w16cid:durableId="133253460">
    <w:abstractNumId w:val="20"/>
  </w:num>
  <w:num w:numId="33" w16cid:durableId="1272668938">
    <w:abstractNumId w:val="7"/>
  </w:num>
  <w:num w:numId="34" w16cid:durableId="1394694741">
    <w:abstractNumId w:val="37"/>
  </w:num>
  <w:num w:numId="35" w16cid:durableId="118929915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14102623">
    <w:abstractNumId w:val="13"/>
  </w:num>
  <w:num w:numId="37" w16cid:durableId="812985047">
    <w:abstractNumId w:val="33"/>
  </w:num>
  <w:num w:numId="38" w16cid:durableId="182865822">
    <w:abstractNumId w:val="28"/>
  </w:num>
  <w:num w:numId="39" w16cid:durableId="1768229892">
    <w:abstractNumId w:val="14"/>
  </w:num>
  <w:num w:numId="40" w16cid:durableId="17407877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00575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A3E43"/>
    <w:rsid w:val="002B07C7"/>
    <w:rsid w:val="002B1350"/>
    <w:rsid w:val="002B27F7"/>
    <w:rsid w:val="002B3FB9"/>
    <w:rsid w:val="002C0953"/>
    <w:rsid w:val="002C237A"/>
    <w:rsid w:val="002C386D"/>
    <w:rsid w:val="002C756B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3F4F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E6D9B"/>
    <w:rsid w:val="004F5C6F"/>
    <w:rsid w:val="00507887"/>
    <w:rsid w:val="00510E24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83F08"/>
    <w:rsid w:val="006903DD"/>
    <w:rsid w:val="00695704"/>
    <w:rsid w:val="006B1D32"/>
    <w:rsid w:val="006B24D1"/>
    <w:rsid w:val="006B6443"/>
    <w:rsid w:val="006B69B1"/>
    <w:rsid w:val="006C0ABB"/>
    <w:rsid w:val="006C1EC7"/>
    <w:rsid w:val="006C3AEE"/>
    <w:rsid w:val="006D60A9"/>
    <w:rsid w:val="006E1FD1"/>
    <w:rsid w:val="006E2CBB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44E1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2BF3"/>
    <w:rsid w:val="00B43583"/>
    <w:rsid w:val="00B50602"/>
    <w:rsid w:val="00B56894"/>
    <w:rsid w:val="00B61414"/>
    <w:rsid w:val="00B6619E"/>
    <w:rsid w:val="00B753F0"/>
    <w:rsid w:val="00B776D2"/>
    <w:rsid w:val="00B8141C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CF3D49"/>
    <w:rsid w:val="00D05560"/>
    <w:rsid w:val="00D11EB0"/>
    <w:rsid w:val="00D1353E"/>
    <w:rsid w:val="00D13647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DF5442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3643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0" ma:contentTypeDescription="Creare un nuovo documento." ma:contentTypeScope="" ma:versionID="0f691edc975b1bfb31f4b4f5aa38d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080A7A-F0A5-4EF7-8C51-5AA353672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348CE-DEA8-4E10-9121-2E26CF8FD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Oliverio Matteo</cp:lastModifiedBy>
  <cp:revision>35</cp:revision>
  <cp:lastPrinted>2016-11-18T12:03:00Z</cp:lastPrinted>
  <dcterms:created xsi:type="dcterms:W3CDTF">2017-02-17T14:03:00Z</dcterms:created>
  <dcterms:modified xsi:type="dcterms:W3CDTF">2023-12-21T13:36:00Z</dcterms:modified>
</cp:coreProperties>
</file>