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113F" w14:textId="22AA52D9" w:rsidR="0017572C" w:rsidRDefault="0017572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>TOCCXXXXXXXXXX</w:t>
      </w:r>
    </w:p>
    <w:p w14:paraId="4030CB11" w14:textId="6ED42695" w:rsidR="00ED0C58" w:rsidRPr="000C0416" w:rsidRDefault="008905B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F67B09">
        <w:rPr>
          <w:rFonts w:cs="Arial"/>
          <w:b/>
          <w:bCs/>
          <w:i/>
          <w:iCs/>
          <w:sz w:val="20"/>
          <w:szCs w:val="20"/>
        </w:rPr>
        <w:t>4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ss.mm.ii.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CE636D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7D034477" w14:textId="07101758" w:rsidR="00025EA9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="00780485"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ai sensi dell</w:t>
      </w:r>
      <w:r w:rsidR="0066395C">
        <w:rPr>
          <w:rFonts w:eastAsia="Times New Roman" w:cs="Arial"/>
          <w:sz w:val="20"/>
          <w:szCs w:val="20"/>
          <w:lang w:eastAsia="it-IT"/>
        </w:rPr>
        <w:t>’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art. 5. comma 1 e 2  dell'Avviso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FF6F9F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2C56A" id="Rettangolo 2" o:spid="_x0000_s1026" style="position:absolute;margin-left:45.9pt;margin-top:2.4pt;width:10.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49F69400" w14:textId="77777777" w:rsidR="007B1E88" w:rsidRPr="000C0416" w:rsidRDefault="007B1E88" w:rsidP="00FF6F9F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A67E9" id="Rettangolo 3" o:spid="_x0000_s1026" style="position:absolute;margin-left:47.4pt;margin-top:1.8pt;width:10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     dei seguenti aiuti pubblici a titolo di aiuti in regime "de minimis ":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9C53A2D" w14:textId="3325D9EA" w:rsidR="000F3456" w:rsidRDefault="000F34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016A3E21" w14:textId="7A69D960" w:rsidR="00ED0C58" w:rsidRPr="000C0416" w:rsidRDefault="004B0DA3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lastRenderedPageBreak/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2F6DC8BD" w14:textId="77777777" w:rsidR="00E6275F" w:rsidRDefault="00E6275F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E6275F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3528153F" w14:textId="3BF48A63" w:rsidR="008B4806" w:rsidRPr="008B4806" w:rsidRDefault="00ED0C58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</w:t>
      </w:r>
      <w:r w:rsidR="00F03AF6">
        <w:rPr>
          <w:rFonts w:eastAsia="Times New Roman" w:cs="Arial"/>
          <w:sz w:val="20"/>
          <w:szCs w:val="20"/>
          <w:lang w:eastAsia="it-IT"/>
        </w:rPr>
        <w:t xml:space="preserve">di scioglimento o liquidazione e non essere sottoposti a procedure di fallimento o di concordato preventivo, liquidazione coatta amministrativa o volontaria e ad amministrazione controllata </w:t>
      </w:r>
      <w:r w:rsidR="00F03AF6" w:rsidRPr="006470DF">
        <w:rPr>
          <w:rFonts w:eastAsia="Times New Roman" w:cs="Arial"/>
          <w:sz w:val="20"/>
          <w:szCs w:val="20"/>
          <w:lang w:eastAsia="it-IT"/>
        </w:rPr>
        <w:t xml:space="preserve">o straordinaria </w:t>
      </w:r>
      <w:r w:rsidR="006470DF" w:rsidRPr="006470DF">
        <w:rPr>
          <w:rFonts w:eastAsia="Times New Roman" w:cs="Arial"/>
          <w:sz w:val="20"/>
          <w:szCs w:val="20"/>
          <w:lang w:eastAsia="it-IT"/>
        </w:rPr>
        <w:t xml:space="preserve">e 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>non esistono procedure esecutive, procedimenti cautelari o</w:t>
      </w:r>
      <w:r w:rsidRPr="006470DF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6470DF">
        <w:rPr>
          <w:rFonts w:eastAsia="Times New Roman" w:cs="Arial"/>
          <w:sz w:val="20"/>
          <w:szCs w:val="20"/>
          <w:lang w:eastAsia="it-IT"/>
        </w:rPr>
        <w:t>a società</w:t>
      </w:r>
      <w:r w:rsidRPr="006470DF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4DA49FBB" w:rsidR="00ED0C58" w:rsidRPr="000C0416" w:rsidRDefault="00ED0C58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</w:t>
      </w:r>
      <w:r w:rsidR="00D66D10">
        <w:rPr>
          <w:rFonts w:eastAsia="Times New Roman" w:cs="Arial"/>
          <w:sz w:val="20"/>
          <w:szCs w:val="20"/>
          <w:lang w:eastAsia="it-IT"/>
        </w:rPr>
        <w:t xml:space="preserve"> di cui all’art. 4</w:t>
      </w:r>
      <w:r w:rsidR="00CC588E">
        <w:rPr>
          <w:rFonts w:eastAsia="Times New Roman" w:cs="Arial"/>
          <w:sz w:val="20"/>
          <w:szCs w:val="20"/>
          <w:lang w:eastAsia="it-IT"/>
        </w:rPr>
        <w:t xml:space="preserve"> DPCM 23/05/2007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0BFA35F" w14:textId="77777777" w:rsidR="0075130E" w:rsidRDefault="00ED0C58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1BD99B5" w14:textId="2C7FC357" w:rsidR="008B4806" w:rsidRPr="000C0416" w:rsidRDefault="00C103BD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22EB1CCD" w14:textId="77777777" w:rsidR="0075130E" w:rsidRPr="000C0416" w:rsidRDefault="00ED0C58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Default="00ED0C58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1490572A" w14:textId="7793E059" w:rsidR="00395D6E" w:rsidRDefault="00395D6E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</w:t>
      </w:r>
      <w:r w:rsidR="00ED6C99" w:rsidRPr="00ED6C99">
        <w:rPr>
          <w:rFonts w:eastAsia="Times New Roman" w:cs="Arial"/>
          <w:sz w:val="20"/>
          <w:szCs w:val="20"/>
          <w:lang w:eastAsia="it-IT"/>
        </w:rPr>
        <w:t>non si trova nelle condizioni previste dalla legge come causa di incapacità a beneficiare di agevolazioni finanziarie pubbliche o comunque a ciò ostative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ABBE5AB" w14:textId="5C3A706F" w:rsidR="00340F4F" w:rsidRPr="00340F4F" w:rsidRDefault="00340F4F" w:rsidP="000C3586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340F4F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79370AF6" w14:textId="77777777" w:rsidR="00ED0C58" w:rsidRPr="000C0416" w:rsidRDefault="00221756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agevolazion</w:t>
      </w:r>
      <w:r w:rsidRPr="000C0416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4FAC8411" w14:textId="532BD167" w:rsidR="009406B3" w:rsidRPr="000C0416" w:rsidRDefault="009406B3" w:rsidP="000C35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versione </w:t>
      </w:r>
      <w:r w:rsidR="002A666B">
        <w:rPr>
          <w:rFonts w:eastAsia="Times New Roman" w:cs="Arial"/>
          <w:sz w:val="20"/>
          <w:szCs w:val="20"/>
          <w:lang w:eastAsia="it-IT"/>
        </w:rPr>
        <w:t>digitale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dei documenti trasmessi è conforme agli originali in possesso della società ________________________</w:t>
      </w:r>
      <w:r w:rsidR="008905BC" w:rsidRPr="000C0416"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FF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FF6F9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D.Lgs.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Consiglio dei Ministri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3E655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48C9" w14:textId="77777777" w:rsidR="00953FD6" w:rsidRDefault="00953FD6" w:rsidP="004F6138">
      <w:pPr>
        <w:spacing w:after="0" w:line="240" w:lineRule="auto"/>
      </w:pPr>
      <w:r>
        <w:separator/>
      </w:r>
    </w:p>
  </w:endnote>
  <w:endnote w:type="continuationSeparator" w:id="0">
    <w:p w14:paraId="2B03EC2F" w14:textId="77777777" w:rsidR="00953FD6" w:rsidRDefault="00953FD6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65E0" w14:textId="77777777" w:rsidR="00953FD6" w:rsidRDefault="00953FD6" w:rsidP="004F6138">
      <w:pPr>
        <w:spacing w:after="0" w:line="240" w:lineRule="auto"/>
      </w:pPr>
      <w:r>
        <w:separator/>
      </w:r>
    </w:p>
  </w:footnote>
  <w:footnote w:type="continuationSeparator" w:id="0">
    <w:p w14:paraId="03E3367C" w14:textId="77777777" w:rsidR="00953FD6" w:rsidRDefault="00953FD6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0764" w14:textId="6473F0A4" w:rsidR="0017572C" w:rsidRDefault="0017572C" w:rsidP="0017572C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89D0AED" wp14:editId="541FD67A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B91512" wp14:editId="09DC71F6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482">
    <w:abstractNumId w:val="2"/>
  </w:num>
  <w:num w:numId="2" w16cid:durableId="1164205171">
    <w:abstractNumId w:val="4"/>
  </w:num>
  <w:num w:numId="3" w16cid:durableId="1714882284">
    <w:abstractNumId w:val="5"/>
  </w:num>
  <w:num w:numId="4" w16cid:durableId="225576316">
    <w:abstractNumId w:val="0"/>
  </w:num>
  <w:num w:numId="5" w16cid:durableId="563029958">
    <w:abstractNumId w:val="1"/>
  </w:num>
  <w:num w:numId="6" w16cid:durableId="1481458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0A4449"/>
    <w:rsid w:val="000C0416"/>
    <w:rsid w:val="000C3586"/>
    <w:rsid w:val="000F3456"/>
    <w:rsid w:val="001046FF"/>
    <w:rsid w:val="00124796"/>
    <w:rsid w:val="00162E3A"/>
    <w:rsid w:val="0017572C"/>
    <w:rsid w:val="001952FD"/>
    <w:rsid w:val="001E00DE"/>
    <w:rsid w:val="001E4316"/>
    <w:rsid w:val="00221756"/>
    <w:rsid w:val="00221E5C"/>
    <w:rsid w:val="002562BE"/>
    <w:rsid w:val="00261534"/>
    <w:rsid w:val="0027670F"/>
    <w:rsid w:val="002A666B"/>
    <w:rsid w:val="00340F4F"/>
    <w:rsid w:val="003575B0"/>
    <w:rsid w:val="00360878"/>
    <w:rsid w:val="00395D6E"/>
    <w:rsid w:val="003B2F85"/>
    <w:rsid w:val="003E6554"/>
    <w:rsid w:val="00441886"/>
    <w:rsid w:val="00467697"/>
    <w:rsid w:val="00472E4E"/>
    <w:rsid w:val="00496186"/>
    <w:rsid w:val="00497672"/>
    <w:rsid w:val="004B02CE"/>
    <w:rsid w:val="004B0DA3"/>
    <w:rsid w:val="004E0BB4"/>
    <w:rsid w:val="004F6138"/>
    <w:rsid w:val="00547855"/>
    <w:rsid w:val="0055713A"/>
    <w:rsid w:val="005C660D"/>
    <w:rsid w:val="005D5538"/>
    <w:rsid w:val="006470DF"/>
    <w:rsid w:val="006505F4"/>
    <w:rsid w:val="00657F1B"/>
    <w:rsid w:val="0066395C"/>
    <w:rsid w:val="006F7287"/>
    <w:rsid w:val="00715360"/>
    <w:rsid w:val="007334BE"/>
    <w:rsid w:val="00746482"/>
    <w:rsid w:val="0075130E"/>
    <w:rsid w:val="00780485"/>
    <w:rsid w:val="0079773D"/>
    <w:rsid w:val="007B1E88"/>
    <w:rsid w:val="007E5534"/>
    <w:rsid w:val="00815DAA"/>
    <w:rsid w:val="008327AF"/>
    <w:rsid w:val="008615BD"/>
    <w:rsid w:val="00873268"/>
    <w:rsid w:val="008905BC"/>
    <w:rsid w:val="008B4806"/>
    <w:rsid w:val="008B4BB1"/>
    <w:rsid w:val="00936937"/>
    <w:rsid w:val="009372F4"/>
    <w:rsid w:val="009406B3"/>
    <w:rsid w:val="00953FD6"/>
    <w:rsid w:val="00A763AD"/>
    <w:rsid w:val="00B07886"/>
    <w:rsid w:val="00B10F64"/>
    <w:rsid w:val="00B24A03"/>
    <w:rsid w:val="00B62788"/>
    <w:rsid w:val="00C103BD"/>
    <w:rsid w:val="00C30C52"/>
    <w:rsid w:val="00CB3680"/>
    <w:rsid w:val="00CC2DA5"/>
    <w:rsid w:val="00CC588E"/>
    <w:rsid w:val="00CE636D"/>
    <w:rsid w:val="00D000ED"/>
    <w:rsid w:val="00D33EE9"/>
    <w:rsid w:val="00D469FB"/>
    <w:rsid w:val="00D66D10"/>
    <w:rsid w:val="00DE031F"/>
    <w:rsid w:val="00E35593"/>
    <w:rsid w:val="00E6275F"/>
    <w:rsid w:val="00ED0C58"/>
    <w:rsid w:val="00ED6C99"/>
    <w:rsid w:val="00F03AF6"/>
    <w:rsid w:val="00F17020"/>
    <w:rsid w:val="00F448CE"/>
    <w:rsid w:val="00F46778"/>
    <w:rsid w:val="00F65A7F"/>
    <w:rsid w:val="00F67B09"/>
    <w:rsid w:val="00FB07BA"/>
    <w:rsid w:val="00FC1CFE"/>
    <w:rsid w:val="00FD5279"/>
    <w:rsid w:val="00FD5A4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7BA722-FA52-470E-84FC-CDE667B5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6BEEC1-B351-44FA-9D72-4E8754B97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4058B-86E5-4FD5-86AC-7485312D4E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Mercuri Giorgio</cp:lastModifiedBy>
  <cp:revision>51</cp:revision>
  <cp:lastPrinted>2014-02-24T14:35:00Z</cp:lastPrinted>
  <dcterms:created xsi:type="dcterms:W3CDTF">2015-02-20T10:53:00Z</dcterms:created>
  <dcterms:modified xsi:type="dcterms:W3CDTF">2024-01-24T11:32:00Z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