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3B42AD9F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667E08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Risparmio di emissioni dirette di gas a effetto serra</w:t>
      </w: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3D938008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667E08">
        <w:rPr>
          <w:rFonts w:ascii="Calibri" w:hAnsi="Calibri"/>
        </w:rPr>
        <w:t>19, comma 1</w:t>
      </w:r>
      <w:r w:rsidR="00AB1187">
        <w:rPr>
          <w:rFonts w:ascii="Calibri" w:hAnsi="Calibri"/>
        </w:rPr>
        <w:t xml:space="preserve">, lettera </w:t>
      </w:r>
      <w:r w:rsidR="00667E08">
        <w:rPr>
          <w:rFonts w:ascii="Calibri" w:hAnsi="Calibri"/>
        </w:rPr>
        <w:t>i), punto 1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1C76DFA9" w14:textId="6E62C586" w:rsidR="00817C38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095241" w:history="1">
            <w:r w:rsidR="00817C38" w:rsidRPr="00C92A5E">
              <w:rPr>
                <w:rStyle w:val="Collegamentoipertestuale"/>
              </w:rPr>
              <w:t>1</w:t>
            </w:r>
            <w:r w:rsidR="00817C38">
              <w:rPr>
                <w:rFonts w:eastAsiaTheme="minorEastAsia"/>
                <w:b w:val="0"/>
                <w:lang w:eastAsia="it-IT"/>
              </w:rPr>
              <w:tab/>
            </w:r>
            <w:r w:rsidR="00817C38" w:rsidRPr="00C92A5E">
              <w:rPr>
                <w:rStyle w:val="Collegamentoipertestuale"/>
              </w:rPr>
              <w:t>DESCRIZIONE DEL PROGETTO</w:t>
            </w:r>
            <w:r w:rsidR="00817C38">
              <w:rPr>
                <w:webHidden/>
              </w:rPr>
              <w:tab/>
            </w:r>
            <w:r w:rsidR="00817C38">
              <w:rPr>
                <w:webHidden/>
              </w:rPr>
              <w:fldChar w:fldCharType="begin"/>
            </w:r>
            <w:r w:rsidR="00817C38">
              <w:rPr>
                <w:webHidden/>
              </w:rPr>
              <w:instrText xml:space="preserve"> PAGEREF _Toc129095241 \h </w:instrText>
            </w:r>
            <w:r w:rsidR="00817C38">
              <w:rPr>
                <w:webHidden/>
              </w:rPr>
            </w:r>
            <w:r w:rsidR="00817C38">
              <w:rPr>
                <w:webHidden/>
              </w:rPr>
              <w:fldChar w:fldCharType="separate"/>
            </w:r>
            <w:r w:rsidR="00817C38">
              <w:rPr>
                <w:webHidden/>
              </w:rPr>
              <w:t>3</w:t>
            </w:r>
            <w:r w:rsidR="00817C38">
              <w:rPr>
                <w:webHidden/>
              </w:rPr>
              <w:fldChar w:fldCharType="end"/>
            </w:r>
          </w:hyperlink>
        </w:p>
        <w:p w14:paraId="176F0C59" w14:textId="58A03D17" w:rsidR="00817C38" w:rsidRDefault="00817C38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242" w:history="1">
            <w:r w:rsidRPr="00C92A5E">
              <w:rPr>
                <w:rStyle w:val="Collegamentoipertestuale"/>
              </w:rPr>
              <w:t>2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C92A5E">
              <w:rPr>
                <w:rStyle w:val="Collegamentoipertestuale"/>
              </w:rPr>
              <w:t>ANALISI SITUAZIONE ANTE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_Toc129095242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A395D6B" w14:textId="4890C5A1" w:rsidR="00817C38" w:rsidRDefault="00817C38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243" w:history="1">
            <w:r w:rsidRPr="00C92A5E">
              <w:rPr>
                <w:rStyle w:val="Collegamentoipertestuale"/>
              </w:rPr>
              <w:t>3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C92A5E">
              <w:rPr>
                <w:rStyle w:val="Collegamentoipertestuale"/>
              </w:rPr>
              <w:t>ANALISI SITUAZIONE POST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_Toc129095243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5C1965C" w14:textId="4340155A" w:rsidR="00817C38" w:rsidRDefault="00817C38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244" w:history="1">
            <w:r w:rsidRPr="00C92A5E">
              <w:rPr>
                <w:rStyle w:val="Collegamentoipertestuale"/>
              </w:rPr>
              <w:t>4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C92A5E">
              <w:rPr>
                <w:rStyle w:val="Collegamentoipertestuale"/>
              </w:rPr>
              <w:t>RISULTATO DELL’ANALISI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_Toc129095244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EB1FBA6" w14:textId="68E2CC7B" w:rsidR="00817C38" w:rsidRDefault="00817C38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5245" w:history="1">
            <w:r w:rsidRPr="00C92A5E">
              <w:rPr>
                <w:rStyle w:val="Collegamentoipertestuale"/>
              </w:rPr>
              <w:t>5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C92A5E">
              <w:rPr>
                <w:rStyle w:val="Collegamentoipertestuale"/>
              </w:rPr>
              <w:t>FORMULE DI CALCOLO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_Toc129095245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D0FD9EF" w14:textId="47D19B46" w:rsidR="00817C38" w:rsidRDefault="00817C38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246" w:history="1">
            <w:r w:rsidRPr="00C92A5E">
              <w:rPr>
                <w:rStyle w:val="Collegamentoipertestuale"/>
                <w:noProof/>
              </w:rPr>
              <w:t>5.1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92A5E">
              <w:rPr>
                <w:rStyle w:val="Collegamentoipertestuale"/>
                <w:noProof/>
              </w:rPr>
              <w:t>Energia primaria totale (EP</w:t>
            </w:r>
            <w:r w:rsidRPr="00C92A5E">
              <w:rPr>
                <w:rStyle w:val="Collegamentoipertestuale"/>
                <w:noProof/>
                <w:vertAlign w:val="subscript"/>
              </w:rPr>
              <w:t>TOT</w:t>
            </w:r>
            <w:r w:rsidRPr="00C92A5E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87C5E" w14:textId="3521ECF2" w:rsidR="00817C38" w:rsidRDefault="00817C38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247" w:history="1">
            <w:r w:rsidRPr="00C92A5E">
              <w:rPr>
                <w:rStyle w:val="Collegamentoipertestuale"/>
                <w:noProof/>
              </w:rPr>
              <w:t>5.2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92A5E">
              <w:rPr>
                <w:rStyle w:val="Collegamentoipertestuale"/>
                <w:noProof/>
              </w:rPr>
              <w:t>Energia primaria non rinnovabile (EP</w:t>
            </w:r>
            <w:r w:rsidRPr="00C92A5E">
              <w:rPr>
                <w:rStyle w:val="Collegamentoipertestuale"/>
                <w:noProof/>
                <w:vertAlign w:val="subscript"/>
              </w:rPr>
              <w:t>NR</w:t>
            </w:r>
            <w:r w:rsidRPr="00C92A5E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7F41E" w14:textId="26538BCE" w:rsidR="00817C38" w:rsidRDefault="00817C38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248" w:history="1">
            <w:r w:rsidRPr="00C92A5E">
              <w:rPr>
                <w:rStyle w:val="Collegamentoipertestuale"/>
                <w:noProof/>
              </w:rPr>
              <w:t>5.3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92A5E">
              <w:rPr>
                <w:rStyle w:val="Collegamentoipertestuale"/>
                <w:noProof/>
              </w:rPr>
              <w:t>Risparmio di emissioni dirette di gas a effetto serra (RISP</w:t>
            </w:r>
            <w:r w:rsidRPr="00C92A5E">
              <w:rPr>
                <w:rStyle w:val="Collegamentoipertestuale"/>
                <w:noProof/>
                <w:vertAlign w:val="subscript"/>
              </w:rPr>
              <w:t>EM_GHG dirette</w:t>
            </w:r>
            <w:r w:rsidRPr="00C92A5E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D1829" w14:textId="794EE6C0" w:rsidR="00817C38" w:rsidRDefault="00817C38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5249" w:history="1">
            <w:r w:rsidRPr="00C92A5E">
              <w:rPr>
                <w:rStyle w:val="Collegamentoipertestuale"/>
                <w:noProof/>
              </w:rPr>
              <w:t>5.4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C92A5E">
              <w:rPr>
                <w:rStyle w:val="Collegamentoipertestuale"/>
                <w:noProof/>
              </w:rPr>
              <w:t>Fattori standard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_Toc129095249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A7660" w14:textId="6EB4C0FF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425A0639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>NB: La presente asseverazione è redatta in conformità a quanto previsto dall’Allegato 4 e deve contenere tutte le informazioni utili alla verifica di quanto previsto dall’articolo 19, comma 2, lettera h)</w:t>
      </w:r>
      <w:r w:rsidR="00D96A84">
        <w:rPr>
          <w:i/>
        </w:rPr>
        <w:t>, punto 1)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9095241"/>
      <w:r>
        <w:t>DESCRIZIONE DEL PROGETTO</w:t>
      </w:r>
      <w:bookmarkEnd w:id="4"/>
    </w:p>
    <w:p w14:paraId="708B2CB8" w14:textId="04C645F5" w:rsidR="00592BD6" w:rsidRDefault="00592BD6" w:rsidP="00592BD6">
      <w:r>
        <w:t>Fornire una breve descrizione del progetto, corredata da una planimetria semplificata e da uno schema a blocchi semplificato nella situazione ante e post intervento.</w:t>
      </w:r>
    </w:p>
    <w:p w14:paraId="45766C58" w14:textId="77777777" w:rsidR="00B97168" w:rsidRDefault="00B97168" w:rsidP="00592BD6"/>
    <w:p w14:paraId="5F9F99F4" w14:textId="51390A73" w:rsidR="00F73B4F" w:rsidRDefault="005F53B5" w:rsidP="00592BD6">
      <w:pPr>
        <w:pStyle w:val="Titolo1"/>
      </w:pPr>
      <w:bookmarkStart w:id="5" w:name="_Toc129095242"/>
      <w:r>
        <w:t xml:space="preserve">ANALISI SITUAZIONE </w:t>
      </w:r>
      <w:bookmarkEnd w:id="3"/>
      <w:r>
        <w:t>A</w:t>
      </w:r>
      <w:r w:rsidR="00B97168">
        <w:t xml:space="preserve">NTE </w:t>
      </w:r>
      <w:r w:rsidR="00D96A84">
        <w:t>INTERVENTO</w:t>
      </w:r>
      <w:bookmarkEnd w:id="5"/>
    </w:p>
    <w:p w14:paraId="17F3F374" w14:textId="71C40F43" w:rsidR="00592BD6" w:rsidRDefault="00592BD6" w:rsidP="00F73B4F">
      <w:pPr>
        <w:rPr>
          <w:rFonts w:cstheme="minorHAnsi"/>
          <w:szCs w:val="20"/>
        </w:rPr>
      </w:pPr>
      <w:r>
        <w:rPr>
          <w:rFonts w:cstheme="minorHAnsi"/>
          <w:szCs w:val="20"/>
        </w:rPr>
        <w:t>Fornire una breve descrizione del macchinario oggetto di intervento</w:t>
      </w:r>
      <w:r w:rsidR="00A1064E">
        <w:rPr>
          <w:rFonts w:cstheme="minorHAnsi"/>
          <w:szCs w:val="20"/>
        </w:rPr>
        <w:t xml:space="preserve"> nella situazione </w:t>
      </w:r>
      <w:r w:rsidR="00394794">
        <w:rPr>
          <w:rFonts w:cstheme="minorHAnsi"/>
          <w:szCs w:val="20"/>
        </w:rPr>
        <w:t>ante</w:t>
      </w:r>
      <w:r w:rsidR="00A1064E">
        <w:rPr>
          <w:rFonts w:cstheme="minorHAnsi"/>
          <w:szCs w:val="20"/>
        </w:rPr>
        <w:t xml:space="preserve"> intervento</w:t>
      </w:r>
      <w:r>
        <w:rPr>
          <w:rFonts w:cstheme="minorHAnsi"/>
          <w:szCs w:val="20"/>
        </w:rPr>
        <w:t>, indicando le tipologie di combustibili utilizzati dallo stesso</w:t>
      </w:r>
      <w:r w:rsidR="00A1064E">
        <w:rPr>
          <w:rFonts w:cstheme="minorHAnsi"/>
          <w:szCs w:val="20"/>
        </w:rPr>
        <w:t xml:space="preserve"> e</w:t>
      </w:r>
      <w:r>
        <w:rPr>
          <w:rFonts w:cstheme="minorHAnsi"/>
          <w:szCs w:val="20"/>
        </w:rPr>
        <w:t xml:space="preserve"> i consumi medi annui termici ed elettrici. </w:t>
      </w:r>
      <w:r w:rsidR="00B97168">
        <w:rPr>
          <w:rFonts w:cstheme="minorHAnsi"/>
          <w:szCs w:val="20"/>
        </w:rPr>
        <w:t>Fornire inoltre uno schema semplificato dei flussi energetici e di materia in ingresso nel macchinario, con i quantitativi medi annui registrati come di seguito indicato</w:t>
      </w:r>
      <w:r w:rsidR="00817C38">
        <w:rPr>
          <w:rFonts w:cstheme="minorHAnsi"/>
          <w:szCs w:val="20"/>
        </w:rPr>
        <w:t xml:space="preserve"> in </w:t>
      </w:r>
      <w:r w:rsidR="00817C38">
        <w:fldChar w:fldCharType="begin"/>
      </w:r>
      <w:r w:rsidR="00817C38">
        <w:instrText xml:space="preserve"> REF _Ref128589815 \h </w:instrText>
      </w:r>
      <w:r w:rsidR="00817C38">
        <w:fldChar w:fldCharType="separate"/>
      </w:r>
      <w:r w:rsidR="00817C38" w:rsidRPr="00E10C14">
        <w:t xml:space="preserve">Tabella </w:t>
      </w:r>
      <w:r w:rsidR="00817C38" w:rsidRPr="00E10C14">
        <w:rPr>
          <w:noProof/>
        </w:rPr>
        <w:t>1</w:t>
      </w:r>
      <w:r w:rsidR="00817C38">
        <w:fldChar w:fldCharType="end"/>
      </w:r>
      <w:r w:rsidR="00B97168">
        <w:rPr>
          <w:rFonts w:cstheme="minorHAnsi"/>
          <w:szCs w:val="20"/>
        </w:rPr>
        <w:t>.</w:t>
      </w:r>
    </w:p>
    <w:p w14:paraId="07E8E89A" w14:textId="37BB730B" w:rsidR="00592BD6" w:rsidRDefault="00592BD6" w:rsidP="00592BD6">
      <w:r w:rsidRPr="00E235B2">
        <w:t xml:space="preserve">In caso di interventi che interessano linee produttive, indicare tutti i macchinari che compongono la linea </w:t>
      </w:r>
      <w:r>
        <w:t>e fornire, ove possibile</w:t>
      </w:r>
      <w:r w:rsidR="00B97168">
        <w:t>,</w:t>
      </w:r>
      <w:r>
        <w:t xml:space="preserve"> le medesime indicazioni di cui sopra, </w:t>
      </w:r>
      <w:r w:rsidR="00B97168">
        <w:t>ovvero</w:t>
      </w:r>
      <w:r>
        <w:t xml:space="preserve"> quelle dell’intera linea produttiva.</w:t>
      </w:r>
    </w:p>
    <w:p w14:paraId="4973AA44" w14:textId="6EC580FC" w:rsidR="00B97168" w:rsidRDefault="00B97168" w:rsidP="00B97168">
      <w:r>
        <w:t>Descrivere eventuali impianti di autoproduzione di energia termica ed elettrica, indicando le tipologie di impianto, la tipologia di combustibile, le potenze nominali e i rendimenti di generazione.</w:t>
      </w:r>
    </w:p>
    <w:p w14:paraId="692F483D" w14:textId="339B3C8B" w:rsidR="00B97168" w:rsidRDefault="00B97168" w:rsidP="00B97168">
      <w:r>
        <w:t>Indicare la tipologia prodotto o sotto-prodotto oggetto di lavorazione del macchinario o linea produttiva oggetto di intervento.</w:t>
      </w:r>
    </w:p>
    <w:p w14:paraId="1ADF69D6" w14:textId="77777777" w:rsidR="00817C38" w:rsidRDefault="00592BD6" w:rsidP="00817C38">
      <w:r>
        <w:t xml:space="preserve">Descrivere le modalità di registrazione dei dati riportati nella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</w:t>
      </w:r>
      <w:r w:rsidR="00B97168">
        <w:t xml:space="preserve">e compilare 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e </w:t>
      </w:r>
      <w:r w:rsidR="00E10C14">
        <w:fldChar w:fldCharType="begin"/>
      </w:r>
      <w:r w:rsidR="00E10C14">
        <w:instrText xml:space="preserve"> REF _Ref128590001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2</w:t>
      </w:r>
      <w:r w:rsidR="00E10C14">
        <w:fldChar w:fldCharType="end"/>
      </w:r>
      <w:r w:rsidR="00817C38">
        <w:t xml:space="preserve"> </w:t>
      </w:r>
      <w:r w:rsidR="00817C38">
        <w:t>utilizzando le formule di cui al capitolo 5.</w:t>
      </w:r>
    </w:p>
    <w:p w14:paraId="28247871" w14:textId="265BA735" w:rsidR="00E10C14" w:rsidRDefault="00E10C14" w:rsidP="00F73B4F"/>
    <w:p w14:paraId="2E7CB62D" w14:textId="117E6088" w:rsidR="00E10C14" w:rsidRPr="00E10C14" w:rsidRDefault="00E10C14" w:rsidP="00E10C14">
      <w:pPr>
        <w:jc w:val="center"/>
        <w:sectPr w:rsidR="00E10C14" w:rsidRPr="00E10C14" w:rsidSect="00832DAD">
          <w:headerReference w:type="default" r:id="rId8"/>
          <w:footerReference w:type="default" r:id="rId9"/>
          <w:pgSz w:w="11906" w:h="16838"/>
          <w:pgMar w:top="1417" w:right="1134" w:bottom="1134" w:left="1134" w:header="708" w:footer="570" w:gutter="0"/>
          <w:cols w:space="708"/>
          <w:docGrid w:linePitch="360"/>
        </w:sectPr>
      </w:pPr>
    </w:p>
    <w:p w14:paraId="2630CD1E" w14:textId="33DA1F7A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bookmarkStart w:id="6" w:name="_Ref128589815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1</w:t>
      </w:r>
      <w:r w:rsidRPr="00E10C14">
        <w:rPr>
          <w:color w:val="auto"/>
        </w:rPr>
        <w:fldChar w:fldCharType="end"/>
      </w:r>
      <w:bookmarkEnd w:id="6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Campagna di misura ante intervento</w:t>
      </w:r>
    </w:p>
    <w:p w14:paraId="5EAB26AA" w14:textId="2EC182EB" w:rsidR="00B97168" w:rsidRDefault="005F53B5" w:rsidP="00F73B4F">
      <w:pPr>
        <w:rPr>
          <w:color w:val="4472C4" w:themeColor="accent1"/>
          <w:sz w:val="20"/>
          <w:szCs w:val="20"/>
        </w:rPr>
      </w:pPr>
      <w:r w:rsidRPr="005F53B5">
        <w:rPr>
          <w:noProof/>
          <w:lang w:eastAsia="it-IT"/>
        </w:rPr>
        <w:drawing>
          <wp:inline distT="0" distB="0" distL="0" distR="0" wp14:anchorId="150C027A" wp14:editId="65CE23A2">
            <wp:extent cx="9072245" cy="3249753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24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D8618" w14:textId="0C1EBBF2" w:rsidR="00B97168" w:rsidRDefault="00B97168" w:rsidP="00F73B4F">
      <w:pPr>
        <w:rPr>
          <w:color w:val="4472C4" w:themeColor="accent1"/>
          <w:sz w:val="20"/>
          <w:szCs w:val="20"/>
        </w:rPr>
      </w:pPr>
    </w:p>
    <w:p w14:paraId="121CE4BF" w14:textId="23A8DB60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1FF4A7D3" w14:textId="25375DC9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5815BD5D" w14:textId="4C60A1E3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322F71EF" w14:textId="2FA6A2D2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0686D487" w14:textId="77777777" w:rsidR="00C17AC2" w:rsidRDefault="00C17AC2">
      <w:pPr>
        <w:jc w:val="left"/>
        <w:rPr>
          <w:i/>
          <w:iCs/>
          <w:sz w:val="18"/>
          <w:szCs w:val="18"/>
        </w:rPr>
      </w:pPr>
      <w:bookmarkStart w:id="7" w:name="_Ref128590001"/>
      <w:r>
        <w:br w:type="page"/>
      </w:r>
    </w:p>
    <w:p w14:paraId="39F91C98" w14:textId="284522B6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2</w:t>
      </w:r>
      <w:r w:rsidRPr="00E10C14">
        <w:rPr>
          <w:color w:val="auto"/>
        </w:rPr>
        <w:fldChar w:fldCharType="end"/>
      </w:r>
      <w:bookmarkEnd w:id="7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 xml:space="preserve">Analisi </w:t>
      </w:r>
      <w:r w:rsidR="00667E08">
        <w:rPr>
          <w:color w:val="auto"/>
          <w:sz w:val="20"/>
          <w:szCs w:val="20"/>
        </w:rPr>
        <w:t>emissiva</w:t>
      </w:r>
      <w:r w:rsidRPr="00E10C14">
        <w:rPr>
          <w:color w:val="auto"/>
          <w:sz w:val="20"/>
          <w:szCs w:val="20"/>
        </w:rPr>
        <w:t xml:space="preserve"> ante intervento</w:t>
      </w:r>
    </w:p>
    <w:p w14:paraId="26C11354" w14:textId="73C44221" w:rsidR="00E10C14" w:rsidRDefault="0049718F" w:rsidP="00F73B4F">
      <w:pPr>
        <w:rPr>
          <w:color w:val="4472C4" w:themeColor="accent1"/>
          <w:sz w:val="20"/>
          <w:szCs w:val="20"/>
        </w:rPr>
      </w:pPr>
      <w:r w:rsidRPr="0049718F">
        <w:rPr>
          <w:noProof/>
          <w:lang w:eastAsia="it-IT"/>
        </w:rPr>
        <w:drawing>
          <wp:inline distT="0" distB="0" distL="0" distR="0" wp14:anchorId="347B8043" wp14:editId="0A8F4CCF">
            <wp:extent cx="9072245" cy="23889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238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0AF32" w14:textId="389C9D9A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6BC7B6B0" w14:textId="77777777" w:rsidR="00C17AC2" w:rsidRDefault="00C17AC2" w:rsidP="00F73B4F">
      <w:pPr>
        <w:rPr>
          <w:color w:val="4472C4" w:themeColor="accent1"/>
          <w:sz w:val="20"/>
          <w:szCs w:val="20"/>
        </w:rPr>
        <w:sectPr w:rsidR="00C17AC2" w:rsidSect="001F2F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D2F7788" w14:textId="49F61369" w:rsidR="00F73B4F" w:rsidRPr="008A7371" w:rsidRDefault="005F53B5" w:rsidP="00C17AC2">
      <w:pPr>
        <w:pStyle w:val="Titolo1"/>
      </w:pPr>
      <w:bookmarkStart w:id="8" w:name="_Toc129095243"/>
      <w:r>
        <w:lastRenderedPageBreak/>
        <w:t xml:space="preserve">ANALISI </w:t>
      </w:r>
      <w:r w:rsidR="00D96A84">
        <w:t xml:space="preserve">SITUAZIONE </w:t>
      </w:r>
      <w:r>
        <w:t>POST INTERVENTO</w:t>
      </w:r>
      <w:bookmarkEnd w:id="8"/>
    </w:p>
    <w:p w14:paraId="0EF411E0" w14:textId="575C29D6" w:rsidR="00B069FE" w:rsidRDefault="00A1064E" w:rsidP="00A1064E">
      <w:pPr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Fornire una breve descrizione del macchinario oggetto di intervento nella situazione </w:t>
      </w:r>
      <w:proofErr w:type="gramStart"/>
      <w:r>
        <w:rPr>
          <w:rFonts w:cstheme="minorHAnsi"/>
          <w:szCs w:val="20"/>
        </w:rPr>
        <w:t>post intervento</w:t>
      </w:r>
      <w:proofErr w:type="gramEnd"/>
      <w:r>
        <w:rPr>
          <w:rFonts w:cstheme="minorHAnsi"/>
          <w:szCs w:val="20"/>
        </w:rPr>
        <w:t>, indicando le tipologie di combustibili utilizzati dallo stesso e i consumi medi annui termici ed elettrici stimati</w:t>
      </w:r>
      <w:r w:rsidR="00B069FE">
        <w:rPr>
          <w:rFonts w:cstheme="minorHAnsi"/>
          <w:szCs w:val="20"/>
        </w:rPr>
        <w:t xml:space="preserve"> alle condizioni di progetto, compilando la </w:t>
      </w:r>
      <w:r w:rsidR="00B069FE">
        <w:rPr>
          <w:rFonts w:cstheme="minorHAnsi"/>
          <w:szCs w:val="20"/>
        </w:rPr>
        <w:fldChar w:fldCharType="begin"/>
      </w:r>
      <w:r w:rsidR="00B069FE">
        <w:rPr>
          <w:rFonts w:cstheme="minorHAnsi"/>
          <w:szCs w:val="20"/>
        </w:rPr>
        <w:instrText xml:space="preserve"> REF _Ref128660956 \h </w:instrText>
      </w:r>
      <w:r w:rsidR="00B069FE">
        <w:rPr>
          <w:rFonts w:cstheme="minorHAnsi"/>
          <w:szCs w:val="20"/>
        </w:rPr>
      </w:r>
      <w:r w:rsidR="00B069FE">
        <w:rPr>
          <w:rFonts w:cstheme="minorHAnsi"/>
          <w:szCs w:val="20"/>
        </w:rPr>
        <w:fldChar w:fldCharType="separate"/>
      </w:r>
      <w:r w:rsidR="00B069FE" w:rsidRPr="00E10C14">
        <w:t xml:space="preserve">Tabella </w:t>
      </w:r>
      <w:r w:rsidR="00B069FE">
        <w:rPr>
          <w:noProof/>
        </w:rPr>
        <w:t>3</w:t>
      </w:r>
      <w:r w:rsidR="00B069FE">
        <w:rPr>
          <w:rFonts w:cstheme="minorHAnsi"/>
          <w:szCs w:val="20"/>
        </w:rPr>
        <w:fldChar w:fldCharType="end"/>
      </w:r>
      <w:r w:rsidR="00817C38">
        <w:rPr>
          <w:rFonts w:cstheme="minorHAnsi"/>
          <w:szCs w:val="20"/>
        </w:rPr>
        <w:t xml:space="preserve"> </w:t>
      </w:r>
      <w:r w:rsidR="00817C38">
        <w:t>utilizzando le formule di cui al capitolo 5</w:t>
      </w:r>
      <w:r w:rsidR="00B069FE">
        <w:rPr>
          <w:rFonts w:cstheme="minorHAnsi"/>
          <w:szCs w:val="20"/>
        </w:rPr>
        <w:t>.</w:t>
      </w:r>
    </w:p>
    <w:p w14:paraId="75B374D1" w14:textId="2E12AED7" w:rsidR="00953475" w:rsidRDefault="00953475" w:rsidP="00F73B4F">
      <w:pPr>
        <w:rPr>
          <w:rFonts w:cstheme="minorHAnsi"/>
          <w:szCs w:val="20"/>
        </w:rPr>
      </w:pPr>
      <w:r w:rsidRPr="00953475">
        <w:rPr>
          <w:rFonts w:cstheme="minorHAnsi"/>
          <w:szCs w:val="20"/>
        </w:rPr>
        <w:t xml:space="preserve">Descrivere inoltre tutte le condizioni </w:t>
      </w:r>
      <w:r>
        <w:rPr>
          <w:rFonts w:cstheme="minorHAnsi"/>
          <w:szCs w:val="20"/>
        </w:rPr>
        <w:t>di progetto a dimostrazione dei dati inseriti nella citata tabella.</w:t>
      </w:r>
    </w:p>
    <w:p w14:paraId="2DD89E28" w14:textId="324433E6" w:rsidR="00953475" w:rsidRDefault="00953475" w:rsidP="00953475"/>
    <w:p w14:paraId="7D87DFA9" w14:textId="77777777" w:rsidR="00953475" w:rsidRPr="00953475" w:rsidRDefault="00953475" w:rsidP="00953475">
      <w:pPr>
        <w:sectPr w:rsidR="00953475" w:rsidRPr="00953475" w:rsidSect="00A07335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F6C4A32" w14:textId="085B54B4" w:rsidR="00B069FE" w:rsidRPr="00E10C14" w:rsidRDefault="00B069FE" w:rsidP="00B069FE">
      <w:pPr>
        <w:pStyle w:val="Didascalia"/>
        <w:rPr>
          <w:color w:val="auto"/>
          <w:sz w:val="20"/>
          <w:szCs w:val="20"/>
        </w:rPr>
      </w:pPr>
      <w:bookmarkStart w:id="9" w:name="_Ref128660956"/>
      <w:bookmarkStart w:id="10" w:name="_Ref128660949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3</w:t>
      </w:r>
      <w:r w:rsidRPr="00E10C14">
        <w:rPr>
          <w:color w:val="auto"/>
        </w:rPr>
        <w:fldChar w:fldCharType="end"/>
      </w:r>
      <w:bookmarkEnd w:id="9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 xml:space="preserve">Analisi </w:t>
      </w:r>
      <w:r w:rsidR="0049718F">
        <w:rPr>
          <w:color w:val="auto"/>
          <w:sz w:val="20"/>
          <w:szCs w:val="20"/>
        </w:rPr>
        <w:t>emissiva</w:t>
      </w:r>
      <w:r w:rsidRPr="00E10C1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post</w:t>
      </w:r>
      <w:r w:rsidRPr="00E10C14">
        <w:rPr>
          <w:color w:val="auto"/>
          <w:sz w:val="20"/>
          <w:szCs w:val="20"/>
        </w:rPr>
        <w:t xml:space="preserve"> intervento</w:t>
      </w:r>
      <w:bookmarkEnd w:id="10"/>
    </w:p>
    <w:p w14:paraId="3411E461" w14:textId="4E009FA3" w:rsidR="000206F2" w:rsidRPr="008A7371" w:rsidRDefault="0049718F" w:rsidP="00F73B4F">
      <w:pPr>
        <w:rPr>
          <w:rFonts w:cstheme="minorHAnsi"/>
          <w:color w:val="4472C4" w:themeColor="accent1"/>
          <w:sz w:val="20"/>
          <w:szCs w:val="20"/>
        </w:rPr>
      </w:pPr>
      <w:r w:rsidRPr="0049718F">
        <w:rPr>
          <w:noProof/>
          <w:lang w:eastAsia="it-IT"/>
        </w:rPr>
        <w:drawing>
          <wp:inline distT="0" distB="0" distL="0" distR="0" wp14:anchorId="4A493430" wp14:editId="267FB70E">
            <wp:extent cx="9072245" cy="2330929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2330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52D8" w14:textId="77777777" w:rsidR="00F73B4F" w:rsidRDefault="00F73B4F" w:rsidP="00F73B4F">
      <w:pPr>
        <w:rPr>
          <w:rFonts w:cstheme="minorHAnsi"/>
          <w:color w:val="4472C4" w:themeColor="accent1"/>
          <w:sz w:val="20"/>
          <w:szCs w:val="20"/>
        </w:rPr>
      </w:pPr>
    </w:p>
    <w:p w14:paraId="76FCF5EE" w14:textId="77777777" w:rsidR="000206F2" w:rsidRDefault="000206F2" w:rsidP="000206F2">
      <w:pPr>
        <w:pStyle w:val="Titolo1"/>
        <w:sectPr w:rsidR="000206F2" w:rsidSect="000206F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0EABD594" w14:textId="268EEEF5" w:rsidR="00F73B4F" w:rsidRDefault="000206F2" w:rsidP="000206F2">
      <w:pPr>
        <w:pStyle w:val="Titolo1"/>
      </w:pPr>
      <w:bookmarkStart w:id="11" w:name="_Toc129095244"/>
      <w:r w:rsidRPr="000206F2">
        <w:lastRenderedPageBreak/>
        <w:t>RISULTATO DELL’ANALISI</w:t>
      </w:r>
      <w:bookmarkEnd w:id="11"/>
    </w:p>
    <w:p w14:paraId="7C090BEF" w14:textId="0BFB76A9" w:rsidR="002C522D" w:rsidRDefault="002C522D" w:rsidP="00953475">
      <w:r>
        <w:t xml:space="preserve">Applicando le formule riportate nel Capitolo 5, compilare la </w:t>
      </w:r>
      <w:r>
        <w:fldChar w:fldCharType="begin"/>
      </w:r>
      <w:r>
        <w:instrText xml:space="preserve"> REF _Ref128661838 \h </w:instrText>
      </w:r>
      <w:r>
        <w:fldChar w:fldCharType="separate"/>
      </w:r>
      <w:r>
        <w:t xml:space="preserve">Tabella </w:t>
      </w:r>
      <w:r>
        <w:rPr>
          <w:noProof/>
        </w:rPr>
        <w:t>4</w:t>
      </w:r>
      <w:r>
        <w:fldChar w:fldCharType="end"/>
      </w:r>
      <w:r>
        <w:t>.</w:t>
      </w:r>
    </w:p>
    <w:p w14:paraId="6C81A150" w14:textId="77777777" w:rsidR="002C522D" w:rsidRDefault="002C522D" w:rsidP="00953475">
      <w:r>
        <w:t>Riportate inoltre tutti i calcoli dei singoli parametri che hanno alla determinazione del valore finale di risparmio di combustibile</w:t>
      </w:r>
    </w:p>
    <w:p w14:paraId="4E4F6942" w14:textId="11456F32" w:rsidR="000206F2" w:rsidRPr="00CA3FF4" w:rsidRDefault="002C522D" w:rsidP="00CA3FF4">
      <w:pPr>
        <w:pStyle w:val="Didascalia"/>
        <w:rPr>
          <w:color w:val="auto"/>
        </w:rPr>
      </w:pPr>
      <w:r w:rsidRPr="00CA3FF4">
        <w:rPr>
          <w:color w:val="auto"/>
        </w:rPr>
        <w:t xml:space="preserve"> </w:t>
      </w:r>
      <w:bookmarkStart w:id="12" w:name="_Ref128661838"/>
      <w:r w:rsidRPr="00CA3FF4">
        <w:rPr>
          <w:color w:val="auto"/>
        </w:rPr>
        <w:t xml:space="preserve">Tabella </w:t>
      </w:r>
      <w:r w:rsidR="00C34ABF" w:rsidRPr="00CA3FF4">
        <w:rPr>
          <w:color w:val="auto"/>
        </w:rPr>
        <w:fldChar w:fldCharType="begin"/>
      </w:r>
      <w:r w:rsidR="00C34ABF" w:rsidRPr="00CA3FF4">
        <w:rPr>
          <w:color w:val="auto"/>
        </w:rPr>
        <w:instrText xml:space="preserve"> SEQ Tabella \* ARABIC </w:instrText>
      </w:r>
      <w:r w:rsidR="00C34ABF" w:rsidRPr="00CA3FF4">
        <w:rPr>
          <w:color w:val="auto"/>
        </w:rPr>
        <w:fldChar w:fldCharType="separate"/>
      </w:r>
      <w:r w:rsidRPr="00CA3FF4">
        <w:rPr>
          <w:color w:val="auto"/>
        </w:rPr>
        <w:t>4</w:t>
      </w:r>
      <w:r w:rsidR="00C34ABF" w:rsidRPr="00CA3FF4">
        <w:rPr>
          <w:color w:val="auto"/>
        </w:rPr>
        <w:fldChar w:fldCharType="end"/>
      </w:r>
      <w:bookmarkEnd w:id="12"/>
      <w:r w:rsidRPr="00CA3FF4">
        <w:rPr>
          <w:color w:val="auto"/>
        </w:rPr>
        <w:t xml:space="preserve"> - </w:t>
      </w:r>
      <w:r w:rsidR="00CA3FF4" w:rsidRPr="00CA3FF4">
        <w:rPr>
          <w:color w:val="auto"/>
        </w:rPr>
        <w:t>Risparmio di emissioni dirette di gas a effetto serra (RISP</w:t>
      </w:r>
      <w:r w:rsidR="00CA3FF4" w:rsidRPr="00CA3FF4">
        <w:rPr>
          <w:color w:val="auto"/>
          <w:vertAlign w:val="subscript"/>
        </w:rPr>
        <w:t>EM_GHG dirette</w:t>
      </w:r>
      <w:r w:rsidR="00CA3FF4" w:rsidRPr="00CA3FF4">
        <w:rPr>
          <w:color w:val="auto"/>
        </w:rPr>
        <w:t>)</w:t>
      </w:r>
    </w:p>
    <w:p w14:paraId="34DD7950" w14:textId="4C0E3F86" w:rsidR="002C522D" w:rsidRDefault="002D4DE6" w:rsidP="002C522D">
      <w:pPr>
        <w:jc w:val="left"/>
      </w:pPr>
      <w:r w:rsidRPr="002D4DE6">
        <w:rPr>
          <w:noProof/>
          <w:lang w:eastAsia="it-IT"/>
        </w:rPr>
        <w:drawing>
          <wp:inline distT="0" distB="0" distL="0" distR="0" wp14:anchorId="3E7CBA97" wp14:editId="1AA1CBA5">
            <wp:extent cx="5417820" cy="101346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26A3C" w14:textId="77777777" w:rsidR="002C522D" w:rsidRDefault="002C522D" w:rsidP="002C522D">
      <w:pPr>
        <w:pStyle w:val="Didascalia"/>
      </w:pPr>
      <w:bookmarkStart w:id="13" w:name="_Ref128661846"/>
    </w:p>
    <w:p w14:paraId="712D4F93" w14:textId="1A40C3A8" w:rsidR="00F73B4F" w:rsidRDefault="005F53B5" w:rsidP="005F53B5">
      <w:pPr>
        <w:pStyle w:val="Titolo1"/>
      </w:pPr>
      <w:bookmarkStart w:id="14" w:name="_Toc129095245"/>
      <w:bookmarkEnd w:id="13"/>
      <w:r>
        <w:t xml:space="preserve">FORMULE DI </w:t>
      </w:r>
      <w:r w:rsidRPr="005F53B5">
        <w:t>CALCOLO</w:t>
      </w:r>
      <w:bookmarkEnd w:id="14"/>
    </w:p>
    <w:p w14:paraId="1A21A122" w14:textId="77777777" w:rsidR="00817C38" w:rsidRPr="00854490" w:rsidRDefault="00817C38" w:rsidP="00817C38">
      <w:pPr>
        <w:pStyle w:val="Titolo2"/>
        <w:rPr>
          <w:rFonts w:eastAsiaTheme="minorEastAsia"/>
        </w:rPr>
      </w:pPr>
      <w:bookmarkStart w:id="15" w:name="_Toc126172627"/>
      <w:bookmarkStart w:id="16" w:name="_Toc126172626"/>
      <w:bookmarkStart w:id="17" w:name="_Toc129094986"/>
      <w:bookmarkStart w:id="18" w:name="_Toc129095246"/>
      <w:r w:rsidRPr="00C3499D">
        <w:rPr>
          <w:rFonts w:eastAsiaTheme="minorEastAsia"/>
        </w:rPr>
        <w:t xml:space="preserve">Energia primaria </w:t>
      </w:r>
      <w:r>
        <w:rPr>
          <w:rFonts w:eastAsiaTheme="minorEastAsia"/>
        </w:rPr>
        <w:t>totale (EP</w:t>
      </w:r>
      <w:r w:rsidRPr="00854490">
        <w:rPr>
          <w:rFonts w:eastAsiaTheme="minorEastAsia"/>
          <w:vertAlign w:val="subscript"/>
        </w:rPr>
        <w:t>TOT</w:t>
      </w:r>
      <w:r>
        <w:rPr>
          <w:rFonts w:eastAsiaTheme="minorEastAsia"/>
        </w:rPr>
        <w:t>)</w:t>
      </w:r>
      <w:bookmarkEnd w:id="16"/>
      <w:bookmarkEnd w:id="17"/>
      <w:bookmarkEnd w:id="18"/>
    </w:p>
    <w:p w14:paraId="172F5DBC" w14:textId="77777777" w:rsidR="00817C38" w:rsidRDefault="00817C38" w:rsidP="00817C38">
      <w:pPr>
        <w:jc w:val="left"/>
        <w:rPr>
          <w:rFonts w:eastAsiaTheme="minorEastAsia"/>
          <w:b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0F2BC61C" w14:textId="77777777" w:rsidR="00817C38" w:rsidRPr="00AD3568" w:rsidRDefault="00817C38" w:rsidP="00817C38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TOT_E</m:t>
            </m:r>
          </m:sub>
        </m:sSub>
      </m:oMath>
      <w:r w:rsidRPr="00AD3568">
        <w:rPr>
          <w:rFonts w:ascii="Cambria Math" w:hAnsi="Cambria Math"/>
          <w:i/>
          <w:iCs/>
        </w:rPr>
        <w:t xml:space="preserve"> </w:t>
      </w:r>
      <w:r w:rsidRPr="00AD3568">
        <w:rPr>
          <w:rFonts w:eastAsiaTheme="minorEastAsia"/>
          <w:iCs/>
        </w:rPr>
        <w:t>= energia primaria elettrica, calcolabile come di seguito:</w:t>
      </w:r>
    </w:p>
    <w:p w14:paraId="1D5BE2F9" w14:textId="77777777" w:rsidR="00817C38" w:rsidRPr="00AD3568" w:rsidRDefault="00817C38" w:rsidP="00817C38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FER_autop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da rete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691F2E87" w14:textId="77777777" w:rsidR="00817C38" w:rsidRPr="00AD3568" w:rsidRDefault="00817C38" w:rsidP="00817C38">
      <w:pPr>
        <w:ind w:left="708"/>
        <w:jc w:val="left"/>
        <w:rPr>
          <w:rFonts w:eastAsiaTheme="minorEastAsia"/>
          <w:iCs/>
        </w:rPr>
      </w:pPr>
      <w:r>
        <w:rPr>
          <w:rFonts w:eastAsiaTheme="minorEastAsia"/>
          <w:iCs/>
        </w:rPr>
        <w:t>e</w:t>
      </w:r>
      <w:r w:rsidRPr="00AD3568">
        <w:rPr>
          <w:rFonts w:eastAsiaTheme="minorEastAsia"/>
          <w:iCs/>
        </w:rPr>
        <w:t>ssendo:</w:t>
      </w:r>
    </w:p>
    <w:p w14:paraId="6C48DED9" w14:textId="77777777" w:rsidR="00817C38" w:rsidRPr="00AD3568" w:rsidRDefault="00817C38" w:rsidP="00817C38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FER_autop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fonti rinnovabili;</w:t>
      </w:r>
    </w:p>
    <w:p w14:paraId="429A1F45" w14:textId="77777777" w:rsidR="00817C38" w:rsidRPr="003549A1" w:rsidRDefault="00817C38" w:rsidP="00817C38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</w:t>
      </w:r>
      <w:r w:rsidRPr="00CC274D">
        <w:rPr>
          <w:rFonts w:eastAsiaTheme="minorEastAsia"/>
          <w:iCs/>
        </w:rPr>
        <w:t>cogenera</w:t>
      </w:r>
      <w:r>
        <w:rPr>
          <w:rFonts w:eastAsiaTheme="minorEastAsia"/>
          <w:iCs/>
        </w:rPr>
        <w:t>zione, calcolabile come di seguito:</w:t>
      </w:r>
    </w:p>
    <w:p w14:paraId="2DAE7E66" w14:textId="77777777" w:rsidR="00817C38" w:rsidRPr="00032B65" w:rsidRDefault="00817C38" w:rsidP="00817C38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1A33CADA" w14:textId="77777777" w:rsidR="00817C38" w:rsidRPr="00CC274D" w:rsidRDefault="00817C38" w:rsidP="00817C38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4FF9BEB9" w14:textId="77777777" w:rsidR="00817C38" w:rsidRPr="00CC274D" w:rsidRDefault="00817C38" w:rsidP="00817C38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CC274D"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 w:rsidRPr="00CC274D">
        <w:rPr>
          <w:rFonts w:eastAsiaTheme="minorEastAsia"/>
          <w:iCs/>
        </w:rPr>
        <w:t>elettrica prodotta dal cogeneratore;</w:t>
      </w:r>
    </w:p>
    <w:p w14:paraId="3B169B85" w14:textId="77777777" w:rsidR="00817C38" w:rsidRPr="00CC274D" w:rsidRDefault="00817C38" w:rsidP="00817C38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>
        <w:rPr>
          <w:rFonts w:eastAsiaTheme="minorEastAsia"/>
          <w:iCs/>
        </w:rPr>
        <w:t xml:space="preserve">associata al 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, calcolata come di seguito:</w:t>
      </w:r>
    </w:p>
    <w:p w14:paraId="6D590EC3" w14:textId="77777777" w:rsidR="00817C38" w:rsidRPr="00CC274D" w:rsidRDefault="00817C38" w:rsidP="00817C38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0C9839B1" w14:textId="77777777" w:rsidR="00817C38" w:rsidRPr="00CC274D" w:rsidRDefault="00817C38" w:rsidP="00817C38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t xml:space="preserve"> = quantità di </w:t>
      </w:r>
      <w:r>
        <w:rPr>
          <w:rFonts w:eastAsiaTheme="minorEastAsia"/>
          <w:iCs/>
        </w:rPr>
        <w:t xml:space="preserve">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;</w:t>
      </w:r>
    </w:p>
    <w:p w14:paraId="46E9EFAD" w14:textId="77777777" w:rsidR="00817C38" w:rsidRPr="007229F4" w:rsidRDefault="00817C38" w:rsidP="00817C38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Pr="007229F4">
        <w:t xml:space="preserve">= potere calorifico del combustibile </w:t>
      </w:r>
      <w:r>
        <w:t xml:space="preserve">fossile </w:t>
      </w:r>
      <w:r w:rsidRPr="007229F4">
        <w:t>in ingresso nel cogeneratore;</w:t>
      </w:r>
    </w:p>
    <w:p w14:paraId="179C986A" w14:textId="77777777" w:rsidR="00817C38" w:rsidRDefault="00817C38" w:rsidP="00817C38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= </w:t>
      </w:r>
      <w:r w:rsidRPr="00CC274D">
        <w:rPr>
          <w:rFonts w:eastAsiaTheme="minorEastAsia"/>
          <w:iCs/>
        </w:rPr>
        <w:t xml:space="preserve">energia primaria </w:t>
      </w:r>
      <w:r>
        <w:rPr>
          <w:rFonts w:eastAsiaTheme="minorEastAsia"/>
          <w:iCs/>
        </w:rPr>
        <w:t xml:space="preserve">termica </w:t>
      </w:r>
      <w:r w:rsidRPr="00CC274D">
        <w:rPr>
          <w:rFonts w:eastAsiaTheme="minorEastAsia"/>
          <w:iCs/>
        </w:rPr>
        <w:t>del cogeneratore</w:t>
      </w:r>
      <w:r>
        <w:rPr>
          <w:rFonts w:eastAsiaTheme="minorEastAsia"/>
          <w:iCs/>
        </w:rPr>
        <w:t>, calcolabile come di seguito:</w:t>
      </w:r>
    </w:p>
    <w:p w14:paraId="6D8FE8CE" w14:textId="77777777" w:rsidR="00817C38" w:rsidRPr="00B3518A" w:rsidRDefault="00817C38" w:rsidP="00817C38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44E31FEC" w14:textId="77777777" w:rsidR="00817C38" w:rsidRPr="00B3518A" w:rsidRDefault="00817C38" w:rsidP="00817C38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energia termica prodotta dal cogeneratore;</w:t>
      </w:r>
    </w:p>
    <w:p w14:paraId="584C6897" w14:textId="77777777" w:rsidR="00817C38" w:rsidRPr="00B3518A" w:rsidRDefault="00817C38" w:rsidP="00817C38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fattore di conversione di energia primaria</w:t>
      </w:r>
      <w:r>
        <w:t xml:space="preserve"> termica</w:t>
      </w:r>
      <w:r w:rsidRPr="00B3518A">
        <w:t>, pari a 1,11;</w:t>
      </w:r>
    </w:p>
    <w:p w14:paraId="06554A1E" w14:textId="77777777" w:rsidR="00817C38" w:rsidRPr="00B3518A" w:rsidRDefault="00817C38" w:rsidP="00817C38">
      <w:pPr>
        <w:pStyle w:val="Paragrafoelenco"/>
        <w:numPr>
          <w:ilvl w:val="0"/>
          <w:numId w:val="17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 w:rsidRPr="00B3518A">
        <w:rPr>
          <w:rFonts w:ascii="Cambria Math" w:eastAsiaTheme="minorEastAsia" w:hAnsi="Cambria Math"/>
          <w:iCs/>
        </w:rPr>
        <w:t xml:space="preserve"> =</w:t>
      </w:r>
      <w:r w:rsidRPr="00B3518A">
        <w:rPr>
          <w:rFonts w:eastAsiaTheme="minorEastAsia"/>
          <w:iCs/>
        </w:rPr>
        <w:t xml:space="preserve"> energia primaria elettrica da rete elettrica,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>
        <w:rPr>
          <w:rFonts w:eastAsiaTheme="minorEastAsia"/>
          <w:iCs/>
        </w:rPr>
        <w:t>.</w:t>
      </w:r>
    </w:p>
    <w:p w14:paraId="0088C607" w14:textId="77777777" w:rsidR="00817C38" w:rsidRDefault="00817C38" w:rsidP="00817C38">
      <w:pPr>
        <w:pStyle w:val="Titolo2"/>
        <w:numPr>
          <w:ilvl w:val="0"/>
          <w:numId w:val="0"/>
        </w:numPr>
        <w:ind w:left="576"/>
        <w:rPr>
          <w:rFonts w:eastAsiaTheme="minorEastAsia"/>
        </w:rPr>
      </w:pPr>
    </w:p>
    <w:p w14:paraId="0047941D" w14:textId="7F266F4C" w:rsidR="005F53B5" w:rsidRDefault="005F53B5" w:rsidP="005F53B5">
      <w:pPr>
        <w:pStyle w:val="Titolo2"/>
        <w:rPr>
          <w:rFonts w:eastAsiaTheme="minorEastAsia"/>
        </w:rPr>
      </w:pPr>
      <w:bookmarkStart w:id="19" w:name="_Toc129095247"/>
      <w:r w:rsidRPr="00BE7A99">
        <w:rPr>
          <w:rFonts w:eastAsiaTheme="minorEastAsia"/>
        </w:rPr>
        <w:t xml:space="preserve">Energia primaria </w:t>
      </w:r>
      <w:r w:rsidR="0049718F">
        <w:rPr>
          <w:rFonts w:eastAsiaTheme="minorEastAsia"/>
        </w:rPr>
        <w:t xml:space="preserve">non rinnovabile </w:t>
      </w:r>
      <w:r w:rsidRPr="00BE7A99">
        <w:rPr>
          <w:rFonts w:eastAsiaTheme="minorEastAsia"/>
        </w:rPr>
        <w:t>(EP</w:t>
      </w:r>
      <w:r w:rsidR="0049718F">
        <w:rPr>
          <w:rFonts w:eastAsiaTheme="minorEastAsia"/>
          <w:vertAlign w:val="subscript"/>
        </w:rPr>
        <w:t>NR</w:t>
      </w:r>
      <w:r w:rsidRPr="00BE7A99">
        <w:rPr>
          <w:rFonts w:eastAsiaTheme="minorEastAsia"/>
        </w:rPr>
        <w:t>)</w:t>
      </w:r>
      <w:bookmarkEnd w:id="15"/>
      <w:bookmarkEnd w:id="19"/>
    </w:p>
    <w:p w14:paraId="0860D49D" w14:textId="77777777" w:rsidR="0049718F" w:rsidRPr="007229F4" w:rsidRDefault="00000000" w:rsidP="0049718F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NR_Echp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 da rete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NR_Hchp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NR_comb</m:t>
                  </m:r>
                </m:sub>
              </m:sSub>
            </m:e>
          </m:nary>
        </m:oMath>
      </m:oMathPara>
    </w:p>
    <w:p w14:paraId="05C9445C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NR_Echp</m:t>
            </m:r>
          </m:sub>
        </m:sSub>
      </m:oMath>
      <w:r w:rsidR="0049718F" w:rsidRPr="00A32CCA">
        <w:rPr>
          <w:rFonts w:eastAsiaTheme="minorEastAsia"/>
          <w:iCs/>
        </w:rPr>
        <w:t xml:space="preserve">= energia primaria non rinnovabile connessa alla produzione di energia elettrica del cogeneratore, coincidente con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 w:rsidR="0049718F" w:rsidRPr="00A32CCA">
        <w:rPr>
          <w:rFonts w:eastAsiaTheme="minorEastAsia"/>
          <w:iCs/>
        </w:rPr>
        <w:t xml:space="preserve"> per impianti di cogenerazione alimentati da fonti fossili</w:t>
      </w:r>
      <w:r w:rsidR="0049718F">
        <w:rPr>
          <w:rFonts w:eastAsiaTheme="minorEastAsia"/>
          <w:iCs/>
        </w:rPr>
        <w:t>;</w:t>
      </w:r>
    </w:p>
    <w:p w14:paraId="15502F2D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 da rete</m:t>
            </m:r>
          </m:sub>
        </m:sSub>
      </m:oMath>
      <w:r w:rsidR="0049718F" w:rsidRPr="00A32CCA">
        <w:rPr>
          <w:rFonts w:ascii="Cambria Math" w:eastAsiaTheme="minorEastAsia" w:hAnsi="Cambria Math"/>
          <w:i/>
          <w:iCs/>
        </w:rPr>
        <w:t xml:space="preserve"> = </w:t>
      </w:r>
      <w:r w:rsidR="0049718F" w:rsidRPr="00A32CCA">
        <w:rPr>
          <w:rFonts w:eastAsiaTheme="minorEastAsia"/>
          <w:iCs/>
        </w:rPr>
        <w:t xml:space="preserve">energia primaria non rinnovabile prelevata dalla rete,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NR da rete</m:t>
            </m:r>
          </m:sub>
        </m:sSub>
      </m:oMath>
      <w:r w:rsidR="0049718F">
        <w:rPr>
          <w:rFonts w:eastAsiaTheme="minorEastAsia"/>
          <w:iCs/>
        </w:rPr>
        <w:t>;</w:t>
      </w:r>
    </w:p>
    <w:p w14:paraId="402E9C34" w14:textId="77777777" w:rsidR="0049718F" w:rsidRPr="00A32CCA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NR_Hchp</m:t>
            </m:r>
          </m:sub>
        </m:sSub>
      </m:oMath>
      <w:r w:rsidR="0049718F" w:rsidRPr="00A32CCA">
        <w:rPr>
          <w:rFonts w:ascii="Cambria Math" w:eastAsiaTheme="minorEastAsia" w:hAnsi="Cambria Math"/>
          <w:i/>
          <w:iCs/>
        </w:rPr>
        <w:t xml:space="preserve"> </w:t>
      </w:r>
      <w:r w:rsidR="0049718F" w:rsidRPr="00A32CCA">
        <w:rPr>
          <w:rFonts w:ascii="Cambria Math" w:eastAsiaTheme="minorEastAsia" w:hAnsi="Cambria Math"/>
          <w:iCs/>
        </w:rPr>
        <w:t xml:space="preserve">= </w:t>
      </w:r>
      <w:r w:rsidR="0049718F" w:rsidRPr="00A32CCA">
        <w:rPr>
          <w:rFonts w:eastAsiaTheme="minorEastAsia"/>
          <w:iCs/>
        </w:rPr>
        <w:t xml:space="preserve">energia primaria non rinnovabile connessa alla produzione di energia elettrica del cogeneratore, coincidente con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49718F" w:rsidRPr="00A32CCA">
        <w:rPr>
          <w:rFonts w:eastAsiaTheme="minorEastAsia"/>
          <w:iCs/>
        </w:rPr>
        <w:t xml:space="preserve"> per impianti di cogenerazione alimentati da fonti fossili</w:t>
      </w:r>
      <w:r w:rsidR="0049718F">
        <w:rPr>
          <w:rFonts w:eastAsiaTheme="minorEastAsia"/>
          <w:iCs/>
        </w:rPr>
        <w:t>;</w:t>
      </w:r>
    </w:p>
    <w:p w14:paraId="572B3BF9" w14:textId="40955E71" w:rsidR="0049718F" w:rsidRPr="002D4DE6" w:rsidRDefault="00000000" w:rsidP="0049718F">
      <w:pPr>
        <w:pStyle w:val="Paragrafoelenco"/>
        <w:numPr>
          <w:ilvl w:val="0"/>
          <w:numId w:val="19"/>
        </w:numPr>
        <w:rPr>
          <w:rFonts w:ascii="Cambria Math" w:hAnsi="Cambria Math"/>
          <w:i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NR_comb</m:t>
                </m:r>
              </m:sub>
            </m:sSub>
          </m:e>
        </m:nary>
      </m:oMath>
      <w:r w:rsidR="0049718F" w:rsidRPr="00A32CCA">
        <w:rPr>
          <w:rFonts w:ascii="Cambria Math" w:hAnsi="Cambria Math"/>
          <w:i/>
          <w:iCs/>
        </w:rPr>
        <w:t xml:space="preserve"> </w:t>
      </w:r>
      <w:r w:rsidR="0049718F" w:rsidRPr="00A32CCA">
        <w:rPr>
          <w:rFonts w:eastAsiaTheme="minorEastAsia"/>
          <w:iCs/>
        </w:rPr>
        <w:t>= energia primaria non rinnovabile connessa ai combustibili fossili in ingresso nel macchinario/linea produttiva</w:t>
      </w:r>
      <w:r w:rsidR="002D4DE6">
        <w:rPr>
          <w:rFonts w:eastAsiaTheme="minorEastAsia"/>
          <w:iCs/>
        </w:rPr>
        <w:t>;</w:t>
      </w:r>
    </w:p>
    <w:p w14:paraId="57CA8D14" w14:textId="77777777" w:rsidR="002D4DE6" w:rsidRPr="003549A1" w:rsidRDefault="00000000" w:rsidP="002D4DE6">
      <w:pPr>
        <w:pStyle w:val="Paragrafoelenco"/>
        <w:numPr>
          <w:ilvl w:val="0"/>
          <w:numId w:val="20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 w:rsidR="002D4DE6">
        <w:rPr>
          <w:rFonts w:ascii="Cambria Math" w:eastAsiaTheme="minorEastAsia" w:hAnsi="Cambria Math"/>
          <w:i/>
          <w:iCs/>
        </w:rPr>
        <w:t xml:space="preserve"> </w:t>
      </w:r>
      <w:r w:rsidR="002D4DE6">
        <w:rPr>
          <w:rFonts w:ascii="Cambria Math" w:eastAsiaTheme="minorEastAsia" w:hAnsi="Cambria Math"/>
          <w:iCs/>
        </w:rPr>
        <w:t>=</w:t>
      </w:r>
      <w:r w:rsidR="002D4DE6" w:rsidRPr="00F43EEB">
        <w:rPr>
          <w:rFonts w:eastAsiaTheme="minorEastAsia"/>
          <w:iCs/>
        </w:rPr>
        <w:t xml:space="preserve"> </w:t>
      </w:r>
      <w:r w:rsidR="002D4DE6" w:rsidRPr="00AD3568">
        <w:rPr>
          <w:rFonts w:eastAsiaTheme="minorEastAsia"/>
          <w:iCs/>
        </w:rPr>
        <w:t>energia primaria elettrica</w:t>
      </w:r>
      <w:r w:rsidR="002D4DE6">
        <w:rPr>
          <w:rFonts w:eastAsiaTheme="minorEastAsia"/>
          <w:iCs/>
        </w:rPr>
        <w:t xml:space="preserve"> autoprodotta da </w:t>
      </w:r>
      <w:r w:rsidR="002D4DE6" w:rsidRPr="00CC274D">
        <w:rPr>
          <w:rFonts w:eastAsiaTheme="minorEastAsia"/>
          <w:iCs/>
        </w:rPr>
        <w:t>cogenera</w:t>
      </w:r>
      <w:r w:rsidR="002D4DE6">
        <w:rPr>
          <w:rFonts w:eastAsiaTheme="minorEastAsia"/>
          <w:iCs/>
        </w:rPr>
        <w:t>zione, calcolabile come di seguito:</w:t>
      </w:r>
    </w:p>
    <w:p w14:paraId="1093187A" w14:textId="77777777" w:rsidR="002D4DE6" w:rsidRPr="00032B65" w:rsidRDefault="00000000" w:rsidP="002D4DE6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761EBC7C" w14:textId="77777777" w:rsidR="002D4DE6" w:rsidRPr="00CC274D" w:rsidRDefault="002D4DE6" w:rsidP="002D4DE6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1431DBC8" w14:textId="77777777" w:rsidR="002D4DE6" w:rsidRPr="00CC274D" w:rsidRDefault="00000000" w:rsidP="002D4DE6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CC274D">
        <w:rPr>
          <w:rFonts w:eastAsiaTheme="minorEastAsia"/>
          <w:iCs/>
        </w:rPr>
        <w:t xml:space="preserve"> = energia </w:t>
      </w:r>
      <w:r w:rsidR="002D4DE6" w:rsidRPr="00AD3568">
        <w:rPr>
          <w:rFonts w:eastAsiaTheme="minorEastAsia"/>
          <w:iCs/>
        </w:rPr>
        <w:t xml:space="preserve">primaria </w:t>
      </w:r>
      <w:r w:rsidR="002D4DE6" w:rsidRPr="00CC274D">
        <w:rPr>
          <w:rFonts w:eastAsiaTheme="minorEastAsia"/>
          <w:iCs/>
        </w:rPr>
        <w:t>elettrica prodotta dal cogeneratore;</w:t>
      </w:r>
    </w:p>
    <w:p w14:paraId="57C94F83" w14:textId="77777777" w:rsidR="002D4DE6" w:rsidRPr="00CC274D" w:rsidRDefault="00000000" w:rsidP="002D4DE6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>
        <w:rPr>
          <w:rFonts w:eastAsiaTheme="minorEastAsia"/>
          <w:iCs/>
        </w:rPr>
        <w:t xml:space="preserve"> = energia </w:t>
      </w:r>
      <w:r w:rsidR="002D4DE6" w:rsidRPr="00AD3568">
        <w:rPr>
          <w:rFonts w:eastAsiaTheme="minorEastAsia"/>
          <w:iCs/>
        </w:rPr>
        <w:t xml:space="preserve">primaria </w:t>
      </w:r>
      <w:r w:rsidR="002D4DE6">
        <w:rPr>
          <w:rFonts w:eastAsiaTheme="minorEastAsia"/>
          <w:iCs/>
        </w:rPr>
        <w:t xml:space="preserve">associata al combustibile </w:t>
      </w:r>
      <w:r w:rsidR="002D4DE6">
        <w:t xml:space="preserve">fossile </w:t>
      </w:r>
      <w:r w:rsidR="002D4DE6">
        <w:rPr>
          <w:rFonts w:eastAsiaTheme="minorEastAsia"/>
          <w:iCs/>
        </w:rPr>
        <w:t xml:space="preserve">in ingresso nel </w:t>
      </w:r>
      <w:r w:rsidR="002D4DE6" w:rsidRPr="00CC274D">
        <w:rPr>
          <w:rFonts w:eastAsiaTheme="minorEastAsia"/>
          <w:iCs/>
        </w:rPr>
        <w:t>cogeneratore</w:t>
      </w:r>
      <w:r w:rsidR="002D4DE6">
        <w:rPr>
          <w:rFonts w:eastAsiaTheme="minorEastAsia"/>
          <w:iCs/>
        </w:rPr>
        <w:t>, calcolata come di seguito:</w:t>
      </w:r>
    </w:p>
    <w:p w14:paraId="60FC35D8" w14:textId="77777777" w:rsidR="002D4DE6" w:rsidRPr="00CC274D" w:rsidRDefault="00000000" w:rsidP="002D4DE6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46AA96D4" w14:textId="77777777" w:rsidR="002D4DE6" w:rsidRPr="00CC274D" w:rsidRDefault="00000000" w:rsidP="002D4DE6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>
        <w:t xml:space="preserve"> = quantità di </w:t>
      </w:r>
      <w:r w:rsidR="002D4DE6">
        <w:rPr>
          <w:rFonts w:eastAsiaTheme="minorEastAsia"/>
          <w:iCs/>
        </w:rPr>
        <w:t xml:space="preserve">combustibile </w:t>
      </w:r>
      <w:r w:rsidR="002D4DE6">
        <w:t xml:space="preserve">fossile </w:t>
      </w:r>
      <w:r w:rsidR="002D4DE6">
        <w:rPr>
          <w:rFonts w:eastAsiaTheme="minorEastAsia"/>
          <w:iCs/>
        </w:rPr>
        <w:t xml:space="preserve">in ingresso nel </w:t>
      </w:r>
      <w:r w:rsidR="002D4DE6" w:rsidRPr="00CC274D">
        <w:rPr>
          <w:rFonts w:eastAsiaTheme="minorEastAsia"/>
          <w:iCs/>
        </w:rPr>
        <w:t>cogeneratore</w:t>
      </w:r>
      <w:r w:rsidR="002D4DE6">
        <w:rPr>
          <w:rFonts w:eastAsiaTheme="minorEastAsia"/>
          <w:iCs/>
        </w:rPr>
        <w:t>;</w:t>
      </w:r>
    </w:p>
    <w:p w14:paraId="19692A6B" w14:textId="77777777" w:rsidR="002D4DE6" w:rsidRPr="007229F4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="002D4DE6" w:rsidRPr="007229F4">
        <w:t xml:space="preserve">= potere calorifico del combustibile </w:t>
      </w:r>
      <w:r w:rsidR="002D4DE6">
        <w:t xml:space="preserve">fossile </w:t>
      </w:r>
      <w:r w:rsidR="002D4DE6" w:rsidRPr="007229F4">
        <w:t>in ingresso nel cogeneratore;</w:t>
      </w:r>
    </w:p>
    <w:p w14:paraId="728D17D2" w14:textId="77777777" w:rsidR="002D4DE6" w:rsidRDefault="00000000" w:rsidP="002D4DE6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2D4DE6">
        <w:rPr>
          <w:rFonts w:ascii="Cambria Math" w:eastAsiaTheme="minorEastAsia" w:hAnsi="Cambria Math"/>
          <w:i/>
          <w:iCs/>
        </w:rPr>
        <w:t xml:space="preserve"> = </w:t>
      </w:r>
      <w:r w:rsidR="002D4DE6" w:rsidRPr="00CC274D">
        <w:rPr>
          <w:rFonts w:eastAsiaTheme="minorEastAsia"/>
          <w:iCs/>
        </w:rPr>
        <w:t xml:space="preserve">energia primaria </w:t>
      </w:r>
      <w:r w:rsidR="002D4DE6">
        <w:rPr>
          <w:rFonts w:eastAsiaTheme="minorEastAsia"/>
          <w:iCs/>
        </w:rPr>
        <w:t xml:space="preserve">termica </w:t>
      </w:r>
      <w:r w:rsidR="002D4DE6" w:rsidRPr="00CC274D">
        <w:rPr>
          <w:rFonts w:eastAsiaTheme="minorEastAsia"/>
          <w:iCs/>
        </w:rPr>
        <w:t>del cogeneratore</w:t>
      </w:r>
      <w:r w:rsidR="002D4DE6">
        <w:rPr>
          <w:rFonts w:eastAsiaTheme="minorEastAsia"/>
          <w:iCs/>
        </w:rPr>
        <w:t>, calcolabile come di seguito:</w:t>
      </w:r>
    </w:p>
    <w:p w14:paraId="29D7C209" w14:textId="77777777" w:rsidR="002D4DE6" w:rsidRPr="00B3518A" w:rsidRDefault="00000000" w:rsidP="002D4DE6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553B98BA" w14:textId="77777777" w:rsidR="002D4DE6" w:rsidRPr="00B3518A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B3518A">
        <w:t>= energia termica prodotta dal cogeneratore;</w:t>
      </w:r>
    </w:p>
    <w:p w14:paraId="6A5F0005" w14:textId="77777777" w:rsidR="002D4DE6" w:rsidRPr="00B3518A" w:rsidRDefault="00000000" w:rsidP="002D4DE6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2D4DE6" w:rsidRPr="00B3518A">
        <w:t>= fattore di conversione di energia primaria</w:t>
      </w:r>
      <w:r w:rsidR="002D4DE6">
        <w:t xml:space="preserve"> termica</w:t>
      </w:r>
      <w:r w:rsidR="002D4DE6" w:rsidRPr="00B3518A">
        <w:t>, pari a 1,11;</w:t>
      </w:r>
    </w:p>
    <w:p w14:paraId="353A6BB0" w14:textId="77777777" w:rsidR="0049718F" w:rsidRPr="0049718F" w:rsidRDefault="0049718F" w:rsidP="0049718F"/>
    <w:p w14:paraId="09BE0734" w14:textId="1D2364B3" w:rsidR="0049718F" w:rsidRDefault="0049718F" w:rsidP="0049718F">
      <w:pPr>
        <w:pStyle w:val="Titolo2"/>
        <w:rPr>
          <w:rFonts w:eastAsiaTheme="minorEastAsia"/>
        </w:rPr>
      </w:pPr>
      <w:bookmarkStart w:id="20" w:name="_Toc129095248"/>
      <w:r w:rsidRPr="0049718F">
        <w:rPr>
          <w:rFonts w:eastAsiaTheme="minorEastAsia"/>
        </w:rPr>
        <w:t xml:space="preserve">Risparmio di emissioni dirette di gas a effetto serra </w:t>
      </w:r>
      <w:r w:rsidR="002D4DE6">
        <w:rPr>
          <w:rFonts w:eastAsiaTheme="minorEastAsia"/>
        </w:rPr>
        <w:t>(RISP</w:t>
      </w:r>
      <w:r w:rsidR="002D4DE6" w:rsidRPr="00746241">
        <w:rPr>
          <w:rFonts w:eastAsiaTheme="minorEastAsia"/>
          <w:vertAlign w:val="subscript"/>
        </w:rPr>
        <w:t>EM</w:t>
      </w:r>
      <w:r w:rsidR="002D4DE6">
        <w:rPr>
          <w:rFonts w:eastAsiaTheme="minorEastAsia"/>
          <w:vertAlign w:val="subscript"/>
        </w:rPr>
        <w:t>_</w:t>
      </w:r>
      <w:r w:rsidR="002D4DE6" w:rsidRPr="00746241">
        <w:rPr>
          <w:rFonts w:eastAsiaTheme="minorEastAsia"/>
          <w:vertAlign w:val="subscript"/>
        </w:rPr>
        <w:t>GHG dirette</w:t>
      </w:r>
      <w:r w:rsidR="002D4DE6" w:rsidRPr="00761160">
        <w:rPr>
          <w:rFonts w:eastAsiaTheme="minorEastAsia"/>
        </w:rPr>
        <w:t>)</w:t>
      </w:r>
      <w:bookmarkEnd w:id="20"/>
    </w:p>
    <w:p w14:paraId="7B44B047" w14:textId="77777777" w:rsidR="0049718F" w:rsidRPr="00652B32" w:rsidRDefault="00000000" w:rsidP="0049718F">
      <w:pPr>
        <w:pStyle w:val="Paragrafoelenco"/>
        <w:rPr>
          <w:rFonts w:ascii="Cambria Math" w:hAnsi="Cambria Math"/>
          <w:i/>
          <w:iCs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RISP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EM</m:t>
                  </m:r>
                </m:e>
                <m:sub>
                  <m:r>
                    <w:rPr>
                      <w:rFonts w:ascii="Cambria Math" w:hAnsi="Cambria Math"/>
                    </w:rPr>
                    <m:t>GHG dirette</m:t>
                  </m:r>
                </m:sub>
              </m:sSub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GHG dirette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prod_ante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ante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GHG dirette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prod_post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post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GHG dirette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prod_ante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/>
                    </w:rPr>
                    <m:t>ante</m:t>
                  </m:r>
                </m:sub>
              </m:sSub>
            </m:den>
          </m:f>
          <m:r>
            <w:rPr>
              <w:rFonts w:ascii="Cambria Math" w:hAnsi="Cambria Math"/>
            </w:rPr>
            <m:t>≥40%</m:t>
          </m:r>
        </m:oMath>
      </m:oMathPara>
    </w:p>
    <w:p w14:paraId="152B823D" w14:textId="77777777" w:rsidR="0049718F" w:rsidRDefault="0049718F" w:rsidP="0049718F">
      <w:pPr>
        <w:rPr>
          <w:rFonts w:eastAsiaTheme="minorEastAsia"/>
          <w:iCs/>
        </w:rPr>
      </w:pPr>
      <w:r>
        <w:rPr>
          <w:rFonts w:eastAsiaTheme="minorEastAsia"/>
          <w:iCs/>
        </w:rPr>
        <w:t>essendo:</w:t>
      </w:r>
    </w:p>
    <w:p w14:paraId="41302E1C" w14:textId="77777777" w:rsidR="0049718F" w:rsidRDefault="00000000" w:rsidP="0049718F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  <w:i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EM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GHG dirette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prod_ante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/post</m:t>
                    </m:r>
                  </m:den>
                </m:f>
              </m:e>
            </m:d>
          </m:e>
          <m:sub>
            <m:r>
              <w:rPr>
                <w:rFonts w:ascii="Cambria Math" w:hAnsi="Cambria Math"/>
              </w:rPr>
              <m:t>ante/post</m:t>
            </m:r>
          </m:sub>
        </m:sSub>
      </m:oMath>
      <w:r w:rsidR="0049718F" w:rsidRPr="007229F4">
        <w:rPr>
          <w:rFonts w:eastAsiaTheme="minorEastAsia"/>
          <w:iCs/>
        </w:rPr>
        <w:t>= consumo specifico ante/post intervento</w:t>
      </w:r>
      <w:r w:rsidR="0049718F">
        <w:rPr>
          <w:rFonts w:eastAsiaTheme="minorEastAsia"/>
          <w:iCs/>
        </w:rPr>
        <w:t xml:space="preserve"> di emissioni dirette di gas a effetto serra per quantità di prodotto</w:t>
      </w:r>
      <w:r w:rsidR="0049718F" w:rsidRPr="007229F4">
        <w:rPr>
          <w:rFonts w:eastAsiaTheme="minorEastAsia"/>
          <w:iCs/>
        </w:rPr>
        <w:t xml:space="preserve">;  </w:t>
      </w:r>
    </w:p>
    <w:p w14:paraId="7065BABD" w14:textId="77777777" w:rsidR="0049718F" w:rsidRDefault="00000000" w:rsidP="0049718F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EM</m:t>
            </m:r>
          </m:e>
          <m:sub>
            <m:r>
              <w:rPr>
                <w:rFonts w:ascii="Cambria Math" w:hAnsi="Cambria Math"/>
              </w:rPr>
              <m:t>GHG dirette</m:t>
            </m:r>
          </m:sub>
        </m:sSub>
      </m:oMath>
      <w:r w:rsidR="0049718F">
        <w:rPr>
          <w:rFonts w:eastAsiaTheme="minorEastAsia"/>
          <w:iCs/>
        </w:rPr>
        <w:t xml:space="preserve"> </w:t>
      </w:r>
      <w:r w:rsidR="0049718F" w:rsidRPr="00CC274D">
        <w:rPr>
          <w:rFonts w:eastAsiaTheme="minorEastAsia"/>
          <w:iCs/>
        </w:rPr>
        <w:t xml:space="preserve">= </w:t>
      </w:r>
      <w:r w:rsidR="0049718F">
        <w:rPr>
          <w:rFonts w:eastAsiaTheme="minorEastAsia"/>
          <w:iCs/>
        </w:rPr>
        <w:t>emissioni dirette di gas a effetto serra, calcolabile come di seguito:</w:t>
      </w:r>
    </w:p>
    <w:p w14:paraId="09B9EB4F" w14:textId="3682D111" w:rsidR="0049718F" w:rsidRPr="0049718F" w:rsidRDefault="00000000" w:rsidP="0049718F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EM</m:t>
              </m:r>
            </m:e>
            <m:sub>
              <m:r>
                <w:rPr>
                  <w:rFonts w:ascii="Cambria Math" w:hAnsi="Cambria Math"/>
                </w:rPr>
                <m:t>GHG dirette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EM</m:t>
              </m:r>
            </m:e>
            <m:sub>
              <m:r>
                <w:rPr>
                  <w:rFonts w:ascii="Cambria Math" w:hAnsi="Cambria Math"/>
                </w:rPr>
                <m:t>GHG fossili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EM</m:t>
              </m:r>
            </m:e>
            <m:sub>
              <m:r>
                <w:rPr>
                  <w:rFonts w:ascii="Cambria Math" w:hAnsi="Cambria Math"/>
                </w:rPr>
                <m:t>GHG biomasse</m:t>
              </m:r>
            </m:sub>
          </m:sSub>
        </m:oMath>
      </m:oMathPara>
    </w:p>
    <w:p w14:paraId="4F2DCAB2" w14:textId="608E5E4C" w:rsidR="0049718F" w:rsidRPr="002D4DE6" w:rsidRDefault="0049718F" w:rsidP="0049718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D4DE6">
        <w:rPr>
          <w:rFonts w:ascii="Times New Roman" w:hAnsi="Times New Roman" w:cs="Times New Roman"/>
          <w:sz w:val="24"/>
          <w:szCs w:val="24"/>
        </w:rPr>
        <w:t>essendo</w:t>
      </w:r>
    </w:p>
    <w:p w14:paraId="65157F60" w14:textId="3CEF5745" w:rsidR="002D4DE6" w:rsidRPr="00294774" w:rsidRDefault="00000000" w:rsidP="002D4DE6">
      <w:pPr>
        <w:pStyle w:val="Paragrafoelenco"/>
        <w:numPr>
          <w:ilvl w:val="0"/>
          <w:numId w:val="17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EM</m:t>
            </m:r>
          </m:e>
          <m:sub>
            <m:r>
              <w:rPr>
                <w:rFonts w:ascii="Cambria Math" w:hAnsi="Cambria Math"/>
              </w:rPr>
              <m:t>GHG biomasse</m:t>
            </m:r>
          </m:sub>
        </m:sSub>
      </m:oMath>
      <w:r w:rsidR="002D4DE6">
        <w:rPr>
          <w:rFonts w:eastAsiaTheme="minorEastAsia" w:cstheme="minorHAnsi"/>
          <w:i/>
          <w:iCs/>
        </w:rPr>
        <w:t xml:space="preserve"> = </w:t>
      </w:r>
      <w:r w:rsidR="002D4DE6" w:rsidRPr="003549A1">
        <w:rPr>
          <w:rFonts w:eastAsiaTheme="minorEastAsia"/>
          <w:iCs/>
        </w:rPr>
        <w:t>emissioni dirette</w:t>
      </w:r>
      <w:r w:rsidR="002D4DE6">
        <w:rPr>
          <w:rFonts w:eastAsiaTheme="minorEastAsia"/>
          <w:iCs/>
        </w:rPr>
        <w:t xml:space="preserve"> di gas a effetto serra riferite alle biomasse;</w:t>
      </w:r>
    </w:p>
    <w:p w14:paraId="3C84F8E9" w14:textId="144C538B" w:rsidR="0049718F" w:rsidRPr="003549A1" w:rsidRDefault="00000000" w:rsidP="0049718F">
      <w:pPr>
        <w:pStyle w:val="Paragrafoelenco"/>
        <w:numPr>
          <w:ilvl w:val="0"/>
          <w:numId w:val="17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EM</m:t>
            </m:r>
          </m:e>
          <m:sub>
            <m:r>
              <w:rPr>
                <w:rFonts w:ascii="Cambria Math" w:hAnsi="Cambria Math"/>
              </w:rPr>
              <m:t>GHG fossili</m:t>
            </m:r>
          </m:sub>
        </m:sSub>
      </m:oMath>
      <w:r w:rsidR="0049718F" w:rsidRPr="003549A1">
        <w:rPr>
          <w:rFonts w:ascii="Cambria Math" w:hAnsi="Cambria Math"/>
          <w:i/>
          <w:iCs/>
        </w:rPr>
        <w:t xml:space="preserve"> </w:t>
      </w:r>
      <w:r w:rsidR="0049718F" w:rsidRPr="003549A1">
        <w:rPr>
          <w:rFonts w:eastAsiaTheme="minorEastAsia"/>
          <w:iCs/>
        </w:rPr>
        <w:t>= emissioni dirette</w:t>
      </w:r>
      <w:r w:rsidR="0049718F">
        <w:rPr>
          <w:rFonts w:eastAsiaTheme="minorEastAsia"/>
          <w:iCs/>
        </w:rPr>
        <w:t xml:space="preserve"> di gas a effetto serra riferite</w:t>
      </w:r>
      <w:r w:rsidR="0049718F" w:rsidRPr="003549A1">
        <w:rPr>
          <w:rFonts w:eastAsiaTheme="minorEastAsia"/>
          <w:iCs/>
        </w:rPr>
        <w:t xml:space="preserve"> a c</w:t>
      </w:r>
      <w:r w:rsidR="0049718F">
        <w:rPr>
          <w:rFonts w:eastAsiaTheme="minorEastAsia"/>
          <w:iCs/>
        </w:rPr>
        <w:t>ombustibili fossili, calcolabili</w:t>
      </w:r>
      <w:r w:rsidR="0049718F" w:rsidRPr="003549A1">
        <w:rPr>
          <w:rFonts w:eastAsiaTheme="minorEastAsia"/>
          <w:iCs/>
        </w:rPr>
        <w:t xml:space="preserve"> come di seguito</w:t>
      </w:r>
      <w:r w:rsidR="0049718F">
        <w:rPr>
          <w:rFonts w:eastAsiaTheme="minorEastAsia"/>
          <w:iCs/>
        </w:rPr>
        <w:t>:</w:t>
      </w:r>
    </w:p>
    <w:p w14:paraId="544DD9DC" w14:textId="77777777" w:rsidR="0049718F" w:rsidRPr="003549A1" w:rsidRDefault="00000000" w:rsidP="0049718F">
      <w:pPr>
        <w:pStyle w:val="Paragrafoelenco"/>
        <w:rPr>
          <w:rFonts w:ascii="Cambria Math" w:eastAsiaTheme="minorEastAsia" w:hAnsi="Cambria Math"/>
          <w:i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EM</m:t>
              </m:r>
            </m:e>
            <m:sub>
              <m:r>
                <w:rPr>
                  <w:rFonts w:ascii="Cambria Math" w:hAnsi="Cambria Math"/>
                </w:rPr>
                <m:t>GHG fossili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NR_Echp</m:t>
                  </m:r>
                </m:sub>
              </m:sSub>
              <m: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NR_Hchp</m:t>
                  </m:r>
                </m:sub>
              </m:sSub>
            </m:e>
          </m:d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FE</m:t>
              </m:r>
            </m:e>
            <m:sub>
              <m:r>
                <w:rPr>
                  <w:rFonts w:ascii="Cambria Math" w:hAnsi="Cambria Math"/>
                </w:rPr>
                <m:t>comb CHP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EP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NR_comb</m:t>
                      </m:r>
                    </m:sub>
                  </m:sSub>
                  <m:r>
                    <w:rPr>
                      <w:rFonts w:ascii="Cambria Math" w:hAnsi="Cambria Math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FE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comb</m:t>
                      </m:r>
                    </m:sub>
                  </m:sSub>
                </m:e>
              </m:d>
            </m:e>
          </m:nary>
        </m:oMath>
      </m:oMathPara>
    </w:p>
    <w:p w14:paraId="1BDD0B8B" w14:textId="77777777" w:rsidR="002D4DE6" w:rsidRDefault="002D4DE6" w:rsidP="0049718F">
      <w:pPr>
        <w:pStyle w:val="Paragrafoelenco"/>
        <w:ind w:left="1080"/>
        <w:rPr>
          <w:rFonts w:eastAsiaTheme="minorEastAsia" w:cstheme="minorHAnsi"/>
          <w:iCs/>
        </w:rPr>
      </w:pPr>
    </w:p>
    <w:p w14:paraId="49ABB73F" w14:textId="0255424C" w:rsidR="0049718F" w:rsidRPr="00294774" w:rsidRDefault="0049718F" w:rsidP="0049718F">
      <w:pPr>
        <w:pStyle w:val="Paragrafoelenco"/>
        <w:ind w:left="1080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>e</w:t>
      </w:r>
      <w:r w:rsidRPr="00294774">
        <w:rPr>
          <w:rFonts w:eastAsiaTheme="minorEastAsia" w:cstheme="minorHAnsi"/>
          <w:iCs/>
        </w:rPr>
        <w:t>ssendo</w:t>
      </w:r>
    </w:p>
    <w:p w14:paraId="5BA1BC0F" w14:textId="385F34A6" w:rsidR="0049718F" w:rsidRPr="00294774" w:rsidRDefault="00000000" w:rsidP="0049718F">
      <w:pPr>
        <w:pStyle w:val="Paragrafoelenco"/>
        <w:numPr>
          <w:ilvl w:val="0"/>
          <w:numId w:val="18"/>
        </w:numPr>
        <w:rPr>
          <w:rFonts w:cstheme="minorHAnsi"/>
          <w:i/>
          <w:iCs/>
        </w:rPr>
      </w:pP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FE</m:t>
            </m:r>
          </m:e>
          <m:sub>
            <m:r>
              <w:rPr>
                <w:rFonts w:ascii="Cambria Math" w:hAnsi="Cambria Math" w:cstheme="minorHAnsi"/>
              </w:rPr>
              <m:t>comb CHP</m:t>
            </m:r>
          </m:sub>
        </m:sSub>
      </m:oMath>
      <w:r w:rsidR="0049718F" w:rsidRPr="00294774">
        <w:rPr>
          <w:rFonts w:eastAsiaTheme="minorEastAsia" w:cstheme="minorHAnsi"/>
          <w:i/>
        </w:rPr>
        <w:t xml:space="preserve"> e  </w:t>
      </w:r>
      <m:oMath>
        <m:sSub>
          <m:sSubPr>
            <m:ctrlPr>
              <w:rPr>
                <w:rFonts w:ascii="Cambria Math" w:hAnsi="Cambria Math" w:cstheme="minorHAnsi"/>
                <w:i/>
                <w:iCs/>
              </w:rPr>
            </m:ctrlPr>
          </m:sSubPr>
          <m:e>
            <m:r>
              <w:rPr>
                <w:rFonts w:ascii="Cambria Math" w:hAnsi="Cambria Math" w:cstheme="minorHAnsi"/>
              </w:rPr>
              <m:t>FE</m:t>
            </m:r>
          </m:e>
          <m:sub>
            <m:r>
              <w:rPr>
                <w:rFonts w:ascii="Cambria Math" w:hAnsi="Cambria Math" w:cstheme="minorHAnsi"/>
              </w:rPr>
              <m:t>comb</m:t>
            </m:r>
          </m:sub>
        </m:sSub>
      </m:oMath>
      <w:r w:rsidR="0049718F" w:rsidRPr="00294774">
        <w:rPr>
          <w:rFonts w:eastAsiaTheme="minorEastAsia" w:cstheme="minorHAnsi"/>
          <w:i/>
          <w:iCs/>
        </w:rPr>
        <w:t xml:space="preserve"> = fattori </w:t>
      </w:r>
      <w:r w:rsidR="0049718F" w:rsidRPr="00294774">
        <w:rPr>
          <w:rFonts w:eastAsiaTheme="minorEastAsia" w:cstheme="minorHAnsi"/>
          <w:iCs/>
        </w:rPr>
        <w:t>emissivi connessi ai diversi combustibili in ingresso nel macchinario/linea produttiva ed eventuale cogeneratore, così come desumibili dall’</w:t>
      </w:r>
      <w:proofErr w:type="spellStart"/>
      <w:r w:rsidR="0049718F" w:rsidRPr="00294774">
        <w:rPr>
          <w:rFonts w:eastAsiaTheme="minorEastAsia" w:cstheme="minorHAnsi"/>
          <w:iCs/>
        </w:rPr>
        <w:t>Annex</w:t>
      </w:r>
      <w:proofErr w:type="spellEnd"/>
      <w:r w:rsidR="0049718F" w:rsidRPr="00294774">
        <w:rPr>
          <w:rFonts w:eastAsiaTheme="minorEastAsia" w:cstheme="minorHAnsi"/>
          <w:iCs/>
        </w:rPr>
        <w:t xml:space="preserve"> VI del National Inventory Report 2022 di ISPRA. In caso di eventuale mancanza di un fattore emissivo nel citato Report, il Soggetto beneficiario può utilizzare ulteriori banche</w:t>
      </w:r>
      <w:r w:rsidR="002D4DE6">
        <w:rPr>
          <w:rFonts w:eastAsiaTheme="minorEastAsia" w:cstheme="minorHAnsi"/>
          <w:iCs/>
        </w:rPr>
        <w:t>.</w:t>
      </w:r>
    </w:p>
    <w:p w14:paraId="586E99EA" w14:textId="77777777" w:rsidR="0049718F" w:rsidRPr="0049718F" w:rsidRDefault="0049718F" w:rsidP="0049718F"/>
    <w:p w14:paraId="09AB18CC" w14:textId="574B95C8" w:rsidR="00EF7A1D" w:rsidRPr="00EF7A1D" w:rsidRDefault="00EF7A1D" w:rsidP="0049718F">
      <w:pPr>
        <w:pStyle w:val="Titolo2"/>
        <w:rPr>
          <w:rFonts w:eastAsiaTheme="minorEastAsia"/>
        </w:rPr>
      </w:pPr>
      <w:bookmarkStart w:id="21" w:name="_Toc129095249"/>
      <w:r w:rsidRPr="00EF7A1D">
        <w:rPr>
          <w:rFonts w:eastAsiaTheme="minorEastAsia"/>
        </w:rPr>
        <w:t>Fattori standard</w:t>
      </w:r>
      <w:bookmarkEnd w:id="21"/>
    </w:p>
    <w:p w14:paraId="36113A7E" w14:textId="22667E65" w:rsidR="00F73B4F" w:rsidRDefault="00EF7A1D" w:rsidP="00EF7A1D">
      <w:pPr>
        <w:jc w:val="center"/>
        <w:rPr>
          <w:color w:val="4472C4" w:themeColor="accent1"/>
          <w:sz w:val="20"/>
          <w:szCs w:val="20"/>
        </w:rPr>
      </w:pPr>
      <w:r w:rsidRPr="00E10C14">
        <w:rPr>
          <w:noProof/>
          <w:lang w:eastAsia="it-IT"/>
        </w:rPr>
        <w:drawing>
          <wp:inline distT="0" distB="0" distL="0" distR="0" wp14:anchorId="1D8DBABA" wp14:editId="61414424">
            <wp:extent cx="3117388" cy="1897852"/>
            <wp:effectExtent l="0" t="0" r="6985" b="762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629" cy="19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BBDBC" w14:textId="2FDEDCF6" w:rsidR="002D4DE6" w:rsidRDefault="002D4DE6" w:rsidP="00EF7A1D">
      <w:pPr>
        <w:jc w:val="center"/>
        <w:rPr>
          <w:color w:val="4472C4" w:themeColor="accent1"/>
          <w:sz w:val="20"/>
          <w:szCs w:val="20"/>
        </w:rPr>
      </w:pPr>
      <w:r w:rsidRPr="002D4DE6">
        <w:rPr>
          <w:noProof/>
          <w:lang w:eastAsia="it-IT"/>
        </w:rPr>
        <w:drawing>
          <wp:inline distT="0" distB="0" distL="0" distR="0" wp14:anchorId="1BCEB356" wp14:editId="13477F90">
            <wp:extent cx="3360420" cy="1045598"/>
            <wp:effectExtent l="0" t="0" r="0" b="254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641" cy="1056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F9C2A" w14:textId="0735AEAF" w:rsidR="00461E08" w:rsidRDefault="00461E08" w:rsidP="00EF7A1D">
      <w:pPr>
        <w:jc w:val="center"/>
        <w:rPr>
          <w:color w:val="4472C4" w:themeColor="accent1"/>
          <w:sz w:val="20"/>
          <w:szCs w:val="20"/>
        </w:rPr>
      </w:pPr>
    </w:p>
    <w:p w14:paraId="317B27D9" w14:textId="49DDBC0C" w:rsidR="00461E08" w:rsidRDefault="00461E08" w:rsidP="00EF7A1D">
      <w:pPr>
        <w:jc w:val="center"/>
        <w:rPr>
          <w:color w:val="4472C4" w:themeColor="accent1"/>
          <w:sz w:val="20"/>
          <w:szCs w:val="20"/>
        </w:rPr>
      </w:pPr>
    </w:p>
    <w:p w14:paraId="5A840322" w14:textId="2D65B1CF" w:rsidR="00461E08" w:rsidRDefault="00461E08" w:rsidP="00EF7A1D">
      <w:pPr>
        <w:jc w:val="center"/>
        <w:rPr>
          <w:color w:val="4472C4" w:themeColor="accent1"/>
          <w:sz w:val="20"/>
          <w:szCs w:val="20"/>
        </w:rPr>
      </w:pPr>
    </w:p>
    <w:p w14:paraId="1DBF70E3" w14:textId="77777777" w:rsidR="00461E08" w:rsidRPr="00344025" w:rsidRDefault="00461E08" w:rsidP="00461E08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545A6611" w14:textId="77777777" w:rsidR="00461E08" w:rsidRDefault="00461E08" w:rsidP="00461E08">
      <w:pPr>
        <w:ind w:left="4963" w:hanging="4963"/>
        <w:rPr>
          <w:rFonts w:cstheme="minorHAnsi"/>
        </w:rPr>
      </w:pPr>
    </w:p>
    <w:p w14:paraId="2B0A7D75" w14:textId="77777777" w:rsidR="00461E08" w:rsidRDefault="00461E08" w:rsidP="00461E08">
      <w:pPr>
        <w:ind w:left="4963" w:hanging="4963"/>
        <w:rPr>
          <w:rFonts w:cstheme="minorHAnsi"/>
        </w:rPr>
      </w:pPr>
    </w:p>
    <w:p w14:paraId="4C7BBED4" w14:textId="77777777" w:rsidR="00461E08" w:rsidRPr="00344025" w:rsidRDefault="00461E08" w:rsidP="00461E08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4254B63D" w14:textId="77777777" w:rsidR="00461E08" w:rsidRPr="003767D4" w:rsidRDefault="00461E08" w:rsidP="00461E08">
      <w:pPr>
        <w:rPr>
          <w:rFonts w:cstheme="minorHAnsi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p w14:paraId="31631EC7" w14:textId="77777777" w:rsidR="00461E08" w:rsidRDefault="00461E08" w:rsidP="00EF7A1D">
      <w:pPr>
        <w:jc w:val="center"/>
        <w:rPr>
          <w:color w:val="4472C4" w:themeColor="accent1"/>
          <w:sz w:val="20"/>
          <w:szCs w:val="20"/>
        </w:rPr>
      </w:pPr>
    </w:p>
    <w:sectPr w:rsidR="00461E08" w:rsidSect="00847898">
      <w:headerReference w:type="default" r:id="rId16"/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82359" w14:textId="77777777" w:rsidR="00A92A4D" w:rsidRDefault="00A92A4D" w:rsidP="00F20496">
      <w:pPr>
        <w:spacing w:after="0" w:line="240" w:lineRule="auto"/>
      </w:pPr>
      <w:r>
        <w:separator/>
      </w:r>
    </w:p>
  </w:endnote>
  <w:endnote w:type="continuationSeparator" w:id="0">
    <w:p w14:paraId="709AC183" w14:textId="77777777" w:rsidR="00A92A4D" w:rsidRDefault="00A92A4D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altName w:val="Avenir Next LT Pro Demi"/>
    <w:charset w:val="00"/>
    <w:family w:val="swiss"/>
    <w:pitch w:val="variable"/>
    <w:sig w:usb0="800000EF" w:usb1="50002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859662"/>
      <w:docPartObj>
        <w:docPartGallery w:val="Page Numbers (Bottom of Page)"/>
        <w:docPartUnique/>
      </w:docPartObj>
    </w:sdtPr>
    <w:sdtContent>
      <w:sdt>
        <w:sdtPr>
          <w:id w:val="916362145"/>
          <w:docPartObj>
            <w:docPartGallery w:val="Page Numbers (Top of Page)"/>
            <w:docPartUnique/>
          </w:docPartObj>
        </w:sdtPr>
        <w:sdtContent>
          <w:p w14:paraId="6ADF25BE" w14:textId="2CB0020E" w:rsidR="005F53B5" w:rsidRDefault="005F53B5" w:rsidP="00832DAD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7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7F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44AF4" w14:textId="77777777" w:rsidR="005F53B5" w:rsidRDefault="005F53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924F9F" w14:textId="05CF26F1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7F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7F6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DEC4" w14:textId="77777777" w:rsidR="00A92A4D" w:rsidRDefault="00A92A4D" w:rsidP="00F20496">
      <w:pPr>
        <w:spacing w:after="0" w:line="240" w:lineRule="auto"/>
      </w:pPr>
      <w:r>
        <w:separator/>
      </w:r>
    </w:p>
  </w:footnote>
  <w:footnote w:type="continuationSeparator" w:id="0">
    <w:p w14:paraId="0870FF37" w14:textId="77777777" w:rsidR="00A92A4D" w:rsidRDefault="00A92A4D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6E2" w14:textId="77777777" w:rsidR="005F53B5" w:rsidRPr="00BB74D6" w:rsidRDefault="005F53B5" w:rsidP="00832DAD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 wp14:anchorId="246C1952" wp14:editId="621421A0">
          <wp:extent cx="1846580" cy="852805"/>
          <wp:effectExtent l="0" t="0" r="0" b="0"/>
          <wp:docPr id="11" name="Immagine 11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395AD1DD" wp14:editId="6C31E3D9">
          <wp:extent cx="1657832" cy="445592"/>
          <wp:effectExtent l="0" t="0" r="0" b="0"/>
          <wp:docPr id="12" name="Immagine 1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50FEF07F" wp14:editId="5F5D0AEE">
          <wp:extent cx="1301090" cy="678791"/>
          <wp:effectExtent l="0" t="0" r="0" b="7620"/>
          <wp:docPr id="19" name="Immagine 19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BFD59" w14:textId="77777777" w:rsidR="005F53B5" w:rsidRDefault="005F53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60B60"/>
    <w:multiLevelType w:val="hybridMultilevel"/>
    <w:tmpl w:val="0960F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96D2F06"/>
    <w:multiLevelType w:val="hybridMultilevel"/>
    <w:tmpl w:val="706687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41070118">
    <w:abstractNumId w:val="8"/>
  </w:num>
  <w:num w:numId="2" w16cid:durableId="2049528298">
    <w:abstractNumId w:val="11"/>
  </w:num>
  <w:num w:numId="3" w16cid:durableId="1483080206">
    <w:abstractNumId w:val="1"/>
  </w:num>
  <w:num w:numId="4" w16cid:durableId="970793548">
    <w:abstractNumId w:val="8"/>
  </w:num>
  <w:num w:numId="5" w16cid:durableId="1763453111">
    <w:abstractNumId w:val="3"/>
  </w:num>
  <w:num w:numId="6" w16cid:durableId="89938092">
    <w:abstractNumId w:val="2"/>
  </w:num>
  <w:num w:numId="7" w16cid:durableId="1188371540">
    <w:abstractNumId w:val="8"/>
  </w:num>
  <w:num w:numId="8" w16cid:durableId="292908197">
    <w:abstractNumId w:val="7"/>
  </w:num>
  <w:num w:numId="9" w16cid:durableId="1563909406">
    <w:abstractNumId w:val="13"/>
  </w:num>
  <w:num w:numId="10" w16cid:durableId="1002196337">
    <w:abstractNumId w:val="10"/>
  </w:num>
  <w:num w:numId="11" w16cid:durableId="790593007">
    <w:abstractNumId w:val="6"/>
  </w:num>
  <w:num w:numId="12" w16cid:durableId="1544246186">
    <w:abstractNumId w:val="0"/>
  </w:num>
  <w:num w:numId="13" w16cid:durableId="72170745">
    <w:abstractNumId w:val="9"/>
  </w:num>
  <w:num w:numId="14" w16cid:durableId="2072120202">
    <w:abstractNumId w:val="8"/>
  </w:num>
  <w:num w:numId="15" w16cid:durableId="1817260894">
    <w:abstractNumId w:val="8"/>
  </w:num>
  <w:num w:numId="16" w16cid:durableId="1894272265">
    <w:abstractNumId w:val="8"/>
  </w:num>
  <w:num w:numId="17" w16cid:durableId="585924476">
    <w:abstractNumId w:val="5"/>
  </w:num>
  <w:num w:numId="18" w16cid:durableId="851145643">
    <w:abstractNumId w:val="14"/>
  </w:num>
  <w:num w:numId="19" w16cid:durableId="326253657">
    <w:abstractNumId w:val="4"/>
  </w:num>
  <w:num w:numId="20" w16cid:durableId="18450528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6F2"/>
    <w:rsid w:val="000409B5"/>
    <w:rsid w:val="000450F0"/>
    <w:rsid w:val="0008182B"/>
    <w:rsid w:val="000917F6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111CA"/>
    <w:rsid w:val="0021234F"/>
    <w:rsid w:val="00263103"/>
    <w:rsid w:val="00266016"/>
    <w:rsid w:val="002771FC"/>
    <w:rsid w:val="00284987"/>
    <w:rsid w:val="002C522D"/>
    <w:rsid w:val="002D187A"/>
    <w:rsid w:val="002D4DE6"/>
    <w:rsid w:val="002E23B0"/>
    <w:rsid w:val="002E296B"/>
    <w:rsid w:val="00302D36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94794"/>
    <w:rsid w:val="003A0627"/>
    <w:rsid w:val="003A304B"/>
    <w:rsid w:val="003C5221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1E08"/>
    <w:rsid w:val="00462880"/>
    <w:rsid w:val="004846CD"/>
    <w:rsid w:val="0049718F"/>
    <w:rsid w:val="004B2FD2"/>
    <w:rsid w:val="004C20A3"/>
    <w:rsid w:val="004C281D"/>
    <w:rsid w:val="004C57AC"/>
    <w:rsid w:val="004D582B"/>
    <w:rsid w:val="004F09E9"/>
    <w:rsid w:val="004F1C0F"/>
    <w:rsid w:val="004F640E"/>
    <w:rsid w:val="0050650C"/>
    <w:rsid w:val="005131AC"/>
    <w:rsid w:val="005259B1"/>
    <w:rsid w:val="00567B9D"/>
    <w:rsid w:val="005856CA"/>
    <w:rsid w:val="005920EF"/>
    <w:rsid w:val="00592BD6"/>
    <w:rsid w:val="00595D95"/>
    <w:rsid w:val="00596122"/>
    <w:rsid w:val="00596817"/>
    <w:rsid w:val="005A39AC"/>
    <w:rsid w:val="005B176B"/>
    <w:rsid w:val="005B4A66"/>
    <w:rsid w:val="005C118F"/>
    <w:rsid w:val="005D049C"/>
    <w:rsid w:val="005E0C4A"/>
    <w:rsid w:val="005F53B5"/>
    <w:rsid w:val="005F7C61"/>
    <w:rsid w:val="006221E8"/>
    <w:rsid w:val="00627E0B"/>
    <w:rsid w:val="00632233"/>
    <w:rsid w:val="00652F09"/>
    <w:rsid w:val="00667E08"/>
    <w:rsid w:val="0067374D"/>
    <w:rsid w:val="006D3EA1"/>
    <w:rsid w:val="006E270F"/>
    <w:rsid w:val="006E35A0"/>
    <w:rsid w:val="0070795D"/>
    <w:rsid w:val="00720922"/>
    <w:rsid w:val="007209C8"/>
    <w:rsid w:val="00722C61"/>
    <w:rsid w:val="0073451D"/>
    <w:rsid w:val="00755C13"/>
    <w:rsid w:val="00785D68"/>
    <w:rsid w:val="00797E51"/>
    <w:rsid w:val="007A0D83"/>
    <w:rsid w:val="007B26E0"/>
    <w:rsid w:val="007F32DD"/>
    <w:rsid w:val="00802EDA"/>
    <w:rsid w:val="00807EB0"/>
    <w:rsid w:val="008134A0"/>
    <w:rsid w:val="00817567"/>
    <w:rsid w:val="00817C38"/>
    <w:rsid w:val="00832DAD"/>
    <w:rsid w:val="008367B7"/>
    <w:rsid w:val="00843EBF"/>
    <w:rsid w:val="00847898"/>
    <w:rsid w:val="00847E94"/>
    <w:rsid w:val="00857061"/>
    <w:rsid w:val="00870FAE"/>
    <w:rsid w:val="00885ADC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408A7"/>
    <w:rsid w:val="0094710D"/>
    <w:rsid w:val="00953475"/>
    <w:rsid w:val="009625F3"/>
    <w:rsid w:val="00971B0B"/>
    <w:rsid w:val="00984D3C"/>
    <w:rsid w:val="009966DB"/>
    <w:rsid w:val="00996E95"/>
    <w:rsid w:val="009A1575"/>
    <w:rsid w:val="009A207C"/>
    <w:rsid w:val="009D04EE"/>
    <w:rsid w:val="009D621E"/>
    <w:rsid w:val="009E2D62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92A4D"/>
    <w:rsid w:val="00AA0B34"/>
    <w:rsid w:val="00AA739A"/>
    <w:rsid w:val="00AB1187"/>
    <w:rsid w:val="00AB6800"/>
    <w:rsid w:val="00AE13D9"/>
    <w:rsid w:val="00AF53F8"/>
    <w:rsid w:val="00B069FE"/>
    <w:rsid w:val="00B06F8B"/>
    <w:rsid w:val="00B176A3"/>
    <w:rsid w:val="00B56089"/>
    <w:rsid w:val="00B56963"/>
    <w:rsid w:val="00B65346"/>
    <w:rsid w:val="00B7796E"/>
    <w:rsid w:val="00B82E8D"/>
    <w:rsid w:val="00B861CB"/>
    <w:rsid w:val="00B878CC"/>
    <w:rsid w:val="00B92058"/>
    <w:rsid w:val="00B95845"/>
    <w:rsid w:val="00B97168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34ABF"/>
    <w:rsid w:val="00C5024F"/>
    <w:rsid w:val="00C833F8"/>
    <w:rsid w:val="00CA341B"/>
    <w:rsid w:val="00CA3FF4"/>
    <w:rsid w:val="00CE2D19"/>
    <w:rsid w:val="00CE72FF"/>
    <w:rsid w:val="00CF2FD8"/>
    <w:rsid w:val="00D03022"/>
    <w:rsid w:val="00D0442A"/>
    <w:rsid w:val="00D21DAD"/>
    <w:rsid w:val="00D65DC5"/>
    <w:rsid w:val="00D70531"/>
    <w:rsid w:val="00D70C81"/>
    <w:rsid w:val="00D77BFB"/>
    <w:rsid w:val="00D90996"/>
    <w:rsid w:val="00D96A84"/>
    <w:rsid w:val="00DC68EA"/>
    <w:rsid w:val="00DD1B8C"/>
    <w:rsid w:val="00DD75BA"/>
    <w:rsid w:val="00DE7EA9"/>
    <w:rsid w:val="00E030E0"/>
    <w:rsid w:val="00E10C14"/>
    <w:rsid w:val="00E22D13"/>
    <w:rsid w:val="00E235B2"/>
    <w:rsid w:val="00E32BF1"/>
    <w:rsid w:val="00E338EF"/>
    <w:rsid w:val="00E54C59"/>
    <w:rsid w:val="00E620C3"/>
    <w:rsid w:val="00E6578F"/>
    <w:rsid w:val="00E72BE8"/>
    <w:rsid w:val="00EA42B4"/>
    <w:rsid w:val="00ED0568"/>
    <w:rsid w:val="00EE184F"/>
    <w:rsid w:val="00EE1DC4"/>
    <w:rsid w:val="00EE65D3"/>
    <w:rsid w:val="00EF6B6F"/>
    <w:rsid w:val="00EF7A1D"/>
    <w:rsid w:val="00F20496"/>
    <w:rsid w:val="00F20D5C"/>
    <w:rsid w:val="00F21A8C"/>
    <w:rsid w:val="00F21F5F"/>
    <w:rsid w:val="00F226E3"/>
    <w:rsid w:val="00F549AD"/>
    <w:rsid w:val="00F73B4F"/>
    <w:rsid w:val="00F84AF5"/>
    <w:rsid w:val="00F85D57"/>
    <w:rsid w:val="00F94AD7"/>
    <w:rsid w:val="00FB6A7E"/>
    <w:rsid w:val="00FD2B86"/>
    <w:rsid w:val="00FD669A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01EB-BDE4-4D03-BA81-6FFD54FA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Ferruccio Marco Giuseppe</cp:lastModifiedBy>
  <cp:revision>9</cp:revision>
  <dcterms:created xsi:type="dcterms:W3CDTF">2023-03-02T14:55:00Z</dcterms:created>
  <dcterms:modified xsi:type="dcterms:W3CDTF">2023-03-07T14:27:00Z</dcterms:modified>
</cp:coreProperties>
</file>