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9895" w14:textId="77777777" w:rsidR="00636E0E" w:rsidRPr="0094288B" w:rsidRDefault="00636E0E" w:rsidP="00636E0E">
      <w:pPr>
        <w:spacing w:after="0" w:line="259" w:lineRule="auto"/>
        <w:ind w:left="2766" w:firstLine="0"/>
        <w:jc w:val="left"/>
        <w:rPr>
          <w:rFonts w:ascii="Arial" w:hAnsi="Arial" w:cs="Arial"/>
        </w:rPr>
      </w:pPr>
      <w:r w:rsidRPr="0094288B">
        <w:rPr>
          <w:rFonts w:ascii="Arial" w:eastAsia="Times New Roman" w:hAnsi="Arial" w:cs="Arial"/>
          <w:color w:val="000000"/>
          <w:sz w:val="20"/>
        </w:rPr>
        <w:t xml:space="preserve">                                                                            </w:t>
      </w:r>
      <w:r w:rsidRPr="0094288B">
        <w:rPr>
          <w:rFonts w:ascii="Arial" w:eastAsia="Verdana" w:hAnsi="Arial" w:cs="Arial"/>
          <w:color w:val="800000"/>
          <w:sz w:val="25"/>
          <w:vertAlign w:val="subscript"/>
        </w:rPr>
        <w:t xml:space="preserve"> </w:t>
      </w:r>
    </w:p>
    <w:p w14:paraId="2CB25DCD" w14:textId="77777777" w:rsidR="00636E0E" w:rsidRPr="0094288B" w:rsidRDefault="00636E0E" w:rsidP="00636E0E">
      <w:pPr>
        <w:spacing w:after="0" w:line="259" w:lineRule="auto"/>
        <w:ind w:left="0" w:right="272" w:firstLine="0"/>
        <w:jc w:val="center"/>
        <w:rPr>
          <w:rFonts w:ascii="Arial" w:hAnsi="Arial" w:cs="Arial"/>
        </w:rPr>
      </w:pPr>
      <w:r w:rsidRPr="0094288B">
        <w:rPr>
          <w:rFonts w:ascii="Arial" w:eastAsia="Verdana" w:hAnsi="Arial" w:cs="Arial"/>
          <w:color w:val="000000"/>
          <w:sz w:val="32"/>
        </w:rPr>
        <w:t xml:space="preserve"> </w:t>
      </w:r>
    </w:p>
    <w:p w14:paraId="51C55ADD" w14:textId="77777777" w:rsidR="00636E0E" w:rsidRPr="0094288B" w:rsidRDefault="00636E0E" w:rsidP="00636E0E">
      <w:pPr>
        <w:pBdr>
          <w:top w:val="single" w:sz="4" w:space="1" w:color="auto"/>
          <w:left w:val="single" w:sz="4" w:space="4" w:color="auto"/>
          <w:bottom w:val="single" w:sz="4" w:space="1" w:color="auto"/>
          <w:right w:val="single" w:sz="4" w:space="4" w:color="auto"/>
        </w:pBdr>
        <w:jc w:val="center"/>
        <w:rPr>
          <w:rFonts w:ascii="Arial" w:eastAsiaTheme="minorEastAsia" w:hAnsi="Arial" w:cs="Arial"/>
          <w:color w:val="auto"/>
          <w:sz w:val="32"/>
          <w:szCs w:val="32"/>
        </w:rPr>
      </w:pPr>
    </w:p>
    <w:p w14:paraId="1B3B9E83" w14:textId="77777777" w:rsidR="00636E0E" w:rsidRPr="003A7E80" w:rsidRDefault="00636E0E" w:rsidP="00636E0E">
      <w:pPr>
        <w:pBdr>
          <w:top w:val="single" w:sz="4" w:space="1" w:color="auto"/>
          <w:left w:val="single" w:sz="4" w:space="4" w:color="auto"/>
          <w:bottom w:val="single" w:sz="4" w:space="1" w:color="auto"/>
          <w:right w:val="single" w:sz="4" w:space="4" w:color="auto"/>
        </w:pBdr>
        <w:jc w:val="center"/>
        <w:rPr>
          <w:rFonts w:ascii="Arial" w:eastAsiaTheme="minorEastAsia" w:hAnsi="Arial" w:cs="Arial"/>
          <w:b/>
          <w:color w:val="auto"/>
          <w:sz w:val="32"/>
          <w:szCs w:val="32"/>
        </w:rPr>
      </w:pPr>
      <w:r w:rsidRPr="003A7E80">
        <w:rPr>
          <w:rFonts w:ascii="Arial" w:eastAsiaTheme="minorEastAsia" w:hAnsi="Arial" w:cs="Arial"/>
          <w:b/>
          <w:color w:val="auto"/>
          <w:sz w:val="32"/>
          <w:szCs w:val="32"/>
        </w:rPr>
        <w:t xml:space="preserve">Modulo di richiesta </w:t>
      </w:r>
    </w:p>
    <w:p w14:paraId="593CD357" w14:textId="77777777" w:rsidR="00636E0E" w:rsidRPr="003A7E80" w:rsidRDefault="00636E0E" w:rsidP="00636E0E">
      <w:pPr>
        <w:pBdr>
          <w:top w:val="single" w:sz="4" w:space="1" w:color="auto"/>
          <w:left w:val="single" w:sz="4" w:space="4" w:color="auto"/>
          <w:bottom w:val="single" w:sz="4" w:space="1" w:color="auto"/>
          <w:right w:val="single" w:sz="4" w:space="4" w:color="auto"/>
        </w:pBdr>
        <w:jc w:val="center"/>
        <w:rPr>
          <w:rFonts w:ascii="Arial" w:eastAsiaTheme="minorEastAsia" w:hAnsi="Arial" w:cs="Arial"/>
          <w:b/>
          <w:color w:val="auto"/>
          <w:sz w:val="32"/>
          <w:szCs w:val="32"/>
        </w:rPr>
      </w:pPr>
      <w:bookmarkStart w:id="0" w:name="_Hlk163049282"/>
      <w:r w:rsidRPr="003A7E80">
        <w:rPr>
          <w:rFonts w:ascii="Arial" w:eastAsiaTheme="minorEastAsia" w:hAnsi="Arial" w:cs="Arial"/>
          <w:b/>
          <w:color w:val="auto"/>
          <w:sz w:val="32"/>
          <w:szCs w:val="32"/>
        </w:rPr>
        <w:t xml:space="preserve">Accordo tra il Ministero, Invitalia e l’impresa proponente </w:t>
      </w:r>
    </w:p>
    <w:bookmarkEnd w:id="0"/>
    <w:p w14:paraId="0D84A2F3" w14:textId="77777777" w:rsidR="00636E0E" w:rsidRPr="003A7E80" w:rsidRDefault="00636E0E" w:rsidP="00636E0E">
      <w:pPr>
        <w:pBdr>
          <w:top w:val="single" w:sz="4" w:space="1" w:color="auto"/>
          <w:left w:val="single" w:sz="4" w:space="4" w:color="auto"/>
          <w:bottom w:val="single" w:sz="4" w:space="1" w:color="auto"/>
          <w:right w:val="single" w:sz="4" w:space="4" w:color="auto"/>
        </w:pBdr>
        <w:jc w:val="center"/>
        <w:rPr>
          <w:rFonts w:ascii="Arial" w:eastAsiaTheme="minorEastAsia" w:hAnsi="Arial" w:cs="Arial"/>
          <w:sz w:val="32"/>
          <w:szCs w:val="32"/>
        </w:rPr>
      </w:pPr>
    </w:p>
    <w:p w14:paraId="346BFECC" w14:textId="77777777" w:rsidR="00636E0E" w:rsidRPr="003A7E80" w:rsidRDefault="00636E0E" w:rsidP="00636E0E">
      <w:pPr>
        <w:spacing w:after="0" w:line="259" w:lineRule="auto"/>
        <w:ind w:left="0" w:right="272" w:firstLine="0"/>
        <w:jc w:val="center"/>
        <w:rPr>
          <w:rFonts w:ascii="Arial" w:hAnsi="Arial" w:cs="Arial"/>
        </w:rPr>
      </w:pPr>
      <w:r w:rsidRPr="003A7E80">
        <w:rPr>
          <w:rFonts w:ascii="Arial" w:eastAsia="Verdana" w:hAnsi="Arial" w:cs="Arial"/>
          <w:color w:val="000000"/>
          <w:sz w:val="32"/>
        </w:rPr>
        <w:t xml:space="preserve"> </w:t>
      </w:r>
    </w:p>
    <w:p w14:paraId="2E1AACA1" w14:textId="77777777" w:rsidR="00636E0E" w:rsidRPr="003A7E80" w:rsidRDefault="00636E0E" w:rsidP="00636E0E">
      <w:pPr>
        <w:spacing w:after="0" w:line="259" w:lineRule="auto"/>
        <w:ind w:left="0" w:right="272" w:firstLine="0"/>
        <w:jc w:val="center"/>
        <w:rPr>
          <w:rFonts w:ascii="Arial" w:hAnsi="Arial" w:cs="Arial"/>
        </w:rPr>
      </w:pPr>
      <w:r w:rsidRPr="003A7E80">
        <w:rPr>
          <w:rFonts w:ascii="Arial" w:eastAsia="Verdana" w:hAnsi="Arial" w:cs="Arial"/>
          <w:color w:val="000000"/>
          <w:sz w:val="32"/>
        </w:rPr>
        <w:t xml:space="preserve"> </w:t>
      </w:r>
    </w:p>
    <w:p w14:paraId="505D7221" w14:textId="77777777" w:rsidR="00636E0E" w:rsidRPr="003A7E80" w:rsidRDefault="00636E0E" w:rsidP="00636E0E">
      <w:pPr>
        <w:spacing w:after="0" w:line="259" w:lineRule="auto"/>
        <w:ind w:left="0" w:right="272" w:firstLine="0"/>
        <w:jc w:val="center"/>
        <w:rPr>
          <w:rFonts w:ascii="Arial" w:hAnsi="Arial" w:cs="Arial"/>
        </w:rPr>
      </w:pPr>
      <w:r w:rsidRPr="003A7E80">
        <w:rPr>
          <w:rFonts w:ascii="Arial" w:eastAsia="Verdana" w:hAnsi="Arial" w:cs="Arial"/>
          <w:color w:val="000000"/>
          <w:sz w:val="32"/>
        </w:rPr>
        <w:t xml:space="preserve"> </w:t>
      </w:r>
    </w:p>
    <w:p w14:paraId="2BF04D6E" w14:textId="77777777" w:rsidR="00636E0E" w:rsidRPr="003A7E80" w:rsidRDefault="00636E0E" w:rsidP="00636E0E">
      <w:pPr>
        <w:spacing w:after="0" w:line="259" w:lineRule="auto"/>
        <w:ind w:left="2213" w:firstLine="0"/>
        <w:jc w:val="left"/>
        <w:rPr>
          <w:rFonts w:ascii="Arial" w:hAnsi="Arial" w:cs="Arial"/>
        </w:rPr>
      </w:pPr>
      <w:r w:rsidRPr="003A7E80">
        <w:rPr>
          <w:rFonts w:ascii="Arial" w:hAnsi="Arial" w:cs="Arial"/>
        </w:rPr>
        <w:br w:type="page"/>
      </w:r>
    </w:p>
    <w:p w14:paraId="3CD74EF3"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rPr>
      </w:pPr>
      <w:r w:rsidRPr="003A7E80">
        <w:rPr>
          <w:rFonts w:ascii="Arial" w:hAnsi="Arial" w:cs="Arial"/>
          <w:iCs/>
          <w:color w:val="auto"/>
        </w:rPr>
        <w:lastRenderedPageBreak/>
        <w:t xml:space="preserve">Il sottoscritto, nella sua qualità di </w:t>
      </w:r>
      <w:r w:rsidRPr="003A7E80">
        <w:rPr>
          <w:rStyle w:val="Rimandonotaapidipagina"/>
          <w:rFonts w:ascii="Arial" w:hAnsi="Arial" w:cs="Arial"/>
          <w:iCs/>
          <w:color w:val="auto"/>
        </w:rPr>
        <w:footnoteReference w:id="2"/>
      </w:r>
      <w:r w:rsidRPr="003A7E80">
        <w:rPr>
          <w:rFonts w:ascii="Arial" w:hAnsi="Arial" w:cs="Arial"/>
          <w:iCs/>
          <w:color w:val="auto"/>
        </w:rPr>
        <w:t>………………………………</w:t>
      </w:r>
      <w:proofErr w:type="gramStart"/>
      <w:r w:rsidRPr="003A7E80">
        <w:rPr>
          <w:rFonts w:ascii="Arial" w:hAnsi="Arial" w:cs="Arial"/>
          <w:iCs/>
          <w:color w:val="auto"/>
        </w:rPr>
        <w:t>…….</w:t>
      </w:r>
      <w:proofErr w:type="gramEnd"/>
      <w:r w:rsidRPr="003A7E80">
        <w:rPr>
          <w:rFonts w:ascii="Arial" w:hAnsi="Arial" w:cs="Arial"/>
          <w:iCs/>
          <w:color w:val="auto"/>
        </w:rPr>
        <w:t>………, dell’impresa ………………………………………………. forma giuridica …………………………con sede legale in ……………………………………………</w:t>
      </w:r>
      <w:proofErr w:type="gramStart"/>
      <w:r w:rsidRPr="003A7E80">
        <w:rPr>
          <w:rFonts w:ascii="Arial" w:hAnsi="Arial" w:cs="Arial"/>
          <w:iCs/>
          <w:color w:val="auto"/>
        </w:rPr>
        <w:t>…….</w:t>
      </w:r>
      <w:proofErr w:type="gramEnd"/>
      <w:r w:rsidRPr="003A7E80">
        <w:rPr>
          <w:rFonts w:ascii="Arial" w:hAnsi="Arial" w:cs="Arial"/>
          <w:iCs/>
          <w:color w:val="auto"/>
        </w:rPr>
        <w:t>. prov. …</w:t>
      </w:r>
      <w:proofErr w:type="gramStart"/>
      <w:r w:rsidRPr="003A7E80">
        <w:rPr>
          <w:rFonts w:ascii="Arial" w:hAnsi="Arial" w:cs="Arial"/>
          <w:iCs/>
          <w:color w:val="auto"/>
        </w:rPr>
        <w:t>…….</w:t>
      </w:r>
      <w:proofErr w:type="gramEnd"/>
      <w:r w:rsidRPr="003A7E80">
        <w:rPr>
          <w:rFonts w:ascii="Arial" w:hAnsi="Arial" w:cs="Arial"/>
          <w:iCs/>
          <w:color w:val="auto"/>
        </w:rPr>
        <w:t xml:space="preserve">., CAP ……………………, in qualità di soggetto proponente della proposta del Contratto di Sviluppo.  </w:t>
      </w:r>
    </w:p>
    <w:p w14:paraId="2AFC9FE3"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rPr>
      </w:pPr>
    </w:p>
    <w:p w14:paraId="388E989D"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
          <w:color w:val="auto"/>
        </w:rPr>
      </w:pPr>
      <w:r w:rsidRPr="003A7E80">
        <w:rPr>
          <w:rFonts w:ascii="Arial" w:hAnsi="Arial" w:cs="Arial"/>
          <w:iCs/>
          <w:color w:val="auto"/>
        </w:rPr>
        <w:t xml:space="preserve">Il sottoscritto, nella sua qualità di </w:t>
      </w:r>
      <w:r w:rsidRPr="003A7E80">
        <w:rPr>
          <w:rStyle w:val="Rimandonotaapidipagina"/>
          <w:rFonts w:ascii="Arial" w:hAnsi="Arial" w:cs="Arial"/>
          <w:color w:val="auto"/>
        </w:rPr>
        <w:t>4</w:t>
      </w:r>
      <w:r w:rsidRPr="003A7E80">
        <w:rPr>
          <w:rFonts w:ascii="Arial" w:hAnsi="Arial" w:cs="Arial"/>
          <w:iCs/>
          <w:color w:val="auto"/>
        </w:rPr>
        <w:t>………………………………</w:t>
      </w:r>
      <w:proofErr w:type="gramStart"/>
      <w:r w:rsidRPr="003A7E80">
        <w:rPr>
          <w:rFonts w:ascii="Arial" w:hAnsi="Arial" w:cs="Arial"/>
          <w:iCs/>
          <w:color w:val="auto"/>
        </w:rPr>
        <w:t>…….</w:t>
      </w:r>
      <w:proofErr w:type="gramEnd"/>
      <w:r w:rsidRPr="003A7E80">
        <w:rPr>
          <w:rFonts w:ascii="Arial" w:hAnsi="Arial" w:cs="Arial"/>
          <w:iCs/>
          <w:color w:val="auto"/>
        </w:rPr>
        <w:t>………, dell’impresa/Organismo di Ricerca ………………………………………………. forma giuridica …………………………con sede legale in ……………………………………………</w:t>
      </w:r>
      <w:proofErr w:type="gramStart"/>
      <w:r w:rsidRPr="003A7E80">
        <w:rPr>
          <w:rFonts w:ascii="Arial" w:hAnsi="Arial" w:cs="Arial"/>
          <w:iCs/>
          <w:color w:val="auto"/>
        </w:rPr>
        <w:t>…….</w:t>
      </w:r>
      <w:proofErr w:type="gramEnd"/>
      <w:r w:rsidRPr="003A7E80">
        <w:rPr>
          <w:rFonts w:ascii="Arial" w:hAnsi="Arial" w:cs="Arial"/>
          <w:iCs/>
          <w:color w:val="auto"/>
        </w:rPr>
        <w:t>. prov. …</w:t>
      </w:r>
      <w:proofErr w:type="gramStart"/>
      <w:r w:rsidRPr="003A7E80">
        <w:rPr>
          <w:rFonts w:ascii="Arial" w:hAnsi="Arial" w:cs="Arial"/>
          <w:iCs/>
          <w:color w:val="auto"/>
        </w:rPr>
        <w:t>…….</w:t>
      </w:r>
      <w:proofErr w:type="gramEnd"/>
      <w:r w:rsidRPr="003A7E80">
        <w:rPr>
          <w:rFonts w:ascii="Arial" w:hAnsi="Arial" w:cs="Arial"/>
          <w:iCs/>
          <w:color w:val="auto"/>
        </w:rPr>
        <w:t xml:space="preserve">., CAP ……………………, in qualità di soggetto partecipante della proposta di Contratto di Sviluppo </w:t>
      </w:r>
      <w:r w:rsidRPr="003A7E80">
        <w:rPr>
          <w:rFonts w:ascii="Arial" w:hAnsi="Arial" w:cs="Arial"/>
          <w:i/>
          <w:color w:val="auto"/>
          <w:sz w:val="18"/>
          <w:szCs w:val="18"/>
        </w:rPr>
        <w:t>(da ripetere per ciascun soggetto aderente diverso dal soggetto proponente e per ciascun soggetto partecipante al programma di ricerca, sviluppo e/o innovazione)</w:t>
      </w:r>
      <w:r w:rsidRPr="003A7E80">
        <w:rPr>
          <w:rFonts w:ascii="Arial" w:hAnsi="Arial" w:cs="Arial"/>
          <w:i/>
          <w:color w:val="auto"/>
        </w:rPr>
        <w:t>.</w:t>
      </w:r>
    </w:p>
    <w:p w14:paraId="51818E02"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Arial" w:hAnsi="Arial" w:cs="Arial"/>
          <w:b/>
          <w:iCs/>
          <w:color w:val="auto"/>
        </w:rPr>
      </w:pPr>
      <w:r w:rsidRPr="003A7E80">
        <w:rPr>
          <w:rFonts w:ascii="Arial" w:hAnsi="Arial" w:cs="Arial"/>
          <w:b/>
          <w:iCs/>
          <w:color w:val="auto"/>
        </w:rPr>
        <w:t>chiede/chiedono</w:t>
      </w:r>
    </w:p>
    <w:p w14:paraId="7231CDCC" w14:textId="04BF4F1B"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Arial" w:hAnsi="Arial" w:cs="Arial"/>
          <w:b/>
          <w:iCs/>
          <w:color w:val="auto"/>
        </w:rPr>
      </w:pPr>
      <w:r w:rsidRPr="003A7E80">
        <w:rPr>
          <w:rFonts w:ascii="Arial" w:hAnsi="Arial" w:cs="Arial"/>
          <w:b/>
          <w:iCs/>
          <w:color w:val="auto"/>
        </w:rPr>
        <w:t xml:space="preserve">l’attivazione della procedura per la sottoscrizione dell’Accordo tra il Ministero, Invitalia e l’impresa proponente </w:t>
      </w:r>
      <w:r w:rsidRPr="003A7E80">
        <w:rPr>
          <w:rFonts w:ascii="Arial" w:hAnsi="Arial" w:cs="Arial"/>
          <w:iCs/>
          <w:color w:val="auto"/>
        </w:rPr>
        <w:t xml:space="preserve">(articolo 3 comma 6 del </w:t>
      </w:r>
      <w:r w:rsidR="00C924D2" w:rsidRPr="003A7E80">
        <w:rPr>
          <w:rFonts w:ascii="Arial" w:hAnsi="Arial" w:cs="Arial"/>
          <w:iCs/>
          <w:color w:val="auto"/>
        </w:rPr>
        <w:t>11.04.2024</w:t>
      </w:r>
      <w:r w:rsidRPr="003A7E80">
        <w:rPr>
          <w:rFonts w:ascii="Arial" w:hAnsi="Arial" w:cs="Arial"/>
          <w:iCs/>
          <w:color w:val="auto"/>
        </w:rPr>
        <w:t>)</w:t>
      </w:r>
    </w:p>
    <w:p w14:paraId="7BB0FA99"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rPr>
      </w:pPr>
      <w:r w:rsidRPr="003A7E80">
        <w:rPr>
          <w:rFonts w:ascii="Arial" w:hAnsi="Arial" w:cs="Arial"/>
          <w:iCs/>
          <w:color w:val="auto"/>
        </w:rPr>
        <w:t>A tal fine</w:t>
      </w:r>
    </w:p>
    <w:p w14:paraId="4F8ACA93"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Arial" w:hAnsi="Arial" w:cs="Arial"/>
          <w:iCs/>
          <w:color w:val="auto"/>
        </w:rPr>
      </w:pPr>
      <w:r w:rsidRPr="003A7E80">
        <w:rPr>
          <w:rFonts w:ascii="Arial" w:hAnsi="Arial" w:cs="Arial"/>
          <w:b/>
          <w:iCs/>
          <w:color w:val="auto"/>
        </w:rPr>
        <w:t>dichiara/dichiarano</w:t>
      </w:r>
      <w:r w:rsidRPr="003A7E80">
        <w:rPr>
          <w:rFonts w:ascii="Arial" w:hAnsi="Arial" w:cs="Arial"/>
          <w:iCs/>
          <w:color w:val="auto"/>
        </w:rPr>
        <w:t>:</w:t>
      </w:r>
    </w:p>
    <w:p w14:paraId="1A8A4125"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rPr>
      </w:pPr>
      <w:r w:rsidRPr="003A7E80">
        <w:rPr>
          <w:rFonts w:ascii="Arial" w:hAnsi="Arial" w:cs="Arial"/>
          <w:iCs/>
          <w:color w:val="auto"/>
        </w:rPr>
        <w:t xml:space="preserve">   </w:t>
      </w:r>
      <w:r w:rsidRPr="003A7E80">
        <w:rPr>
          <w:rFonts w:ascii="Arial" w:hAnsi="Arial" w:cs="Arial"/>
          <w:iCs/>
          <w:color w:val="auto"/>
        </w:rPr>
        <w:sym w:font="Wingdings" w:char="F06E"/>
      </w:r>
      <w:r w:rsidRPr="003A7E80">
        <w:rPr>
          <w:rFonts w:ascii="Arial" w:hAnsi="Arial" w:cs="Arial"/>
          <w:iCs/>
          <w:color w:val="auto"/>
        </w:rPr>
        <w:t xml:space="preserve"> che tutte le notizie contenute nella Proposta di Accordo tra il Ministero, Invitalia e l’impresa proponente corrispondono al vero;</w:t>
      </w:r>
    </w:p>
    <w:p w14:paraId="44F1F6D1"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sz w:val="4"/>
          <w:szCs w:val="4"/>
        </w:rPr>
      </w:pPr>
    </w:p>
    <w:p w14:paraId="1196899E"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8617"/>
        </w:tabs>
        <w:ind w:left="113"/>
        <w:rPr>
          <w:rFonts w:ascii="Arial" w:hAnsi="Arial" w:cs="Arial"/>
          <w:iCs/>
          <w:color w:val="auto"/>
        </w:rPr>
      </w:pPr>
      <w:r w:rsidRPr="003A7E80">
        <w:rPr>
          <w:rFonts w:ascii="Arial" w:hAnsi="Arial" w:cs="Arial"/>
          <w:iCs/>
          <w:color w:val="auto"/>
        </w:rPr>
        <w:t xml:space="preserve">   </w:t>
      </w:r>
      <w:r w:rsidRPr="003A7E80">
        <w:rPr>
          <w:rFonts w:ascii="Arial" w:hAnsi="Arial" w:cs="Arial"/>
          <w:iCs/>
          <w:color w:val="auto"/>
        </w:rPr>
        <w:sym w:font="Wingdings" w:char="F06E"/>
      </w:r>
      <w:r w:rsidRPr="003A7E80">
        <w:rPr>
          <w:rFonts w:ascii="Arial" w:hAnsi="Arial" w:cs="Arial"/>
          <w:iCs/>
          <w:color w:val="auto"/>
        </w:rPr>
        <w:t xml:space="preserve"> che autorizza/autorizzano l’Agenzia ad effettuare le indagini tecniche ed amministrative ritenute necessarie all’istruttoria del presente progetto imprenditoriale.</w:t>
      </w:r>
    </w:p>
    <w:p w14:paraId="572A3622"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iCs/>
          <w:color w:val="auto"/>
          <w:sz w:val="10"/>
          <w:szCs w:val="10"/>
        </w:rPr>
      </w:pPr>
      <w:r w:rsidRPr="003A7E80">
        <w:rPr>
          <w:rFonts w:ascii="Arial" w:hAnsi="Arial" w:cs="Arial"/>
          <w:iCs/>
          <w:color w:val="auto"/>
        </w:rPr>
        <w:tab/>
      </w:r>
      <w:r w:rsidRPr="003A7E80">
        <w:rPr>
          <w:rFonts w:ascii="Arial" w:hAnsi="Arial" w:cs="Arial"/>
          <w:iCs/>
          <w:color w:val="auto"/>
        </w:rPr>
        <w:tab/>
      </w:r>
    </w:p>
    <w:p w14:paraId="096B97FD"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iCs/>
          <w:color w:val="auto"/>
        </w:rPr>
      </w:pPr>
      <w:r w:rsidRPr="003A7E80">
        <w:rPr>
          <w:rFonts w:ascii="Arial" w:hAnsi="Arial" w:cs="Arial"/>
          <w:iCs/>
          <w:color w:val="auto"/>
        </w:rPr>
        <w:tab/>
      </w:r>
      <w:r w:rsidRPr="003A7E80">
        <w:rPr>
          <w:rFonts w:ascii="Arial" w:hAnsi="Arial" w:cs="Arial"/>
          <w:iCs/>
          <w:color w:val="auto"/>
        </w:rPr>
        <w:tab/>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7FB26C05"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iCs/>
          <w:color w:val="auto"/>
        </w:rPr>
      </w:pPr>
      <w:r w:rsidRPr="003A7E80">
        <w:rPr>
          <w:rFonts w:ascii="Arial" w:hAnsi="Arial" w:cs="Arial"/>
          <w:iCs/>
          <w:color w:val="auto"/>
        </w:rPr>
        <w:t xml:space="preserve"> </w:t>
      </w:r>
      <w:r w:rsidRPr="003A7E80">
        <w:rPr>
          <w:rFonts w:ascii="Arial" w:hAnsi="Arial" w:cs="Arial"/>
          <w:iCs/>
          <w:color w:val="auto"/>
        </w:rPr>
        <w:tab/>
      </w:r>
      <w:r w:rsidRPr="003A7E80">
        <w:rPr>
          <w:rFonts w:ascii="Arial" w:hAnsi="Arial" w:cs="Arial"/>
          <w:iCs/>
          <w:color w:val="auto"/>
        </w:rPr>
        <w:tab/>
        <w:t>I dati e le notizie contenute nella presente proposta di Accordo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7AE6F4F9"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rFonts w:ascii="Arial" w:hAnsi="Arial" w:cs="Arial"/>
          <w:b/>
          <w:bCs/>
          <w:color w:val="auto"/>
          <w:sz w:val="20"/>
          <w:szCs w:val="20"/>
        </w:rPr>
      </w:pPr>
      <w:r w:rsidRPr="003A7E80">
        <w:rPr>
          <w:rFonts w:ascii="Arial" w:hAnsi="Arial" w:cs="Arial"/>
          <w:b/>
          <w:bCs/>
          <w:color w:val="auto"/>
          <w:sz w:val="20"/>
          <w:szCs w:val="20"/>
        </w:rPr>
        <w:t xml:space="preserve">Data                                      </w:t>
      </w:r>
    </w:p>
    <w:p w14:paraId="0950E9B9"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Arial" w:hAnsi="Arial" w:cs="Arial"/>
          <w:b/>
          <w:bCs/>
          <w:color w:val="auto"/>
          <w:sz w:val="20"/>
          <w:szCs w:val="20"/>
        </w:rPr>
      </w:pPr>
      <w:r w:rsidRPr="003A7E80">
        <w:rPr>
          <w:rFonts w:ascii="Arial" w:hAnsi="Arial" w:cs="Arial"/>
          <w:b/>
          <w:bCs/>
          <w:color w:val="auto"/>
          <w:sz w:val="20"/>
          <w:szCs w:val="20"/>
        </w:rPr>
        <w:t xml:space="preserve">   Soggetto Proponente/ Organo Comune Contratto di Rete</w:t>
      </w:r>
    </w:p>
    <w:p w14:paraId="00231C07"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bCs/>
          <w:color w:val="auto"/>
          <w:sz w:val="20"/>
          <w:szCs w:val="20"/>
        </w:rPr>
      </w:pPr>
      <w:r w:rsidRPr="003A7E80">
        <w:rPr>
          <w:rFonts w:ascii="Arial" w:hAnsi="Arial" w:cs="Arial"/>
          <w:b/>
          <w:bCs/>
          <w:color w:val="auto"/>
          <w:sz w:val="20"/>
          <w:szCs w:val="20"/>
        </w:rPr>
        <w:t xml:space="preserve">                                                                                                         </w:t>
      </w:r>
      <w:r w:rsidRPr="003A7E80">
        <w:rPr>
          <w:rFonts w:ascii="Arial" w:hAnsi="Arial" w:cs="Arial"/>
          <w:bCs/>
          <w:color w:val="auto"/>
          <w:sz w:val="20"/>
          <w:szCs w:val="20"/>
        </w:rPr>
        <w:t>Timbro e Firma</w:t>
      </w:r>
      <w:r w:rsidRPr="003A7E80">
        <w:rPr>
          <w:rStyle w:val="Rimandonotaapidipagina"/>
          <w:rFonts w:ascii="Arial" w:hAnsi="Arial" w:cs="Arial"/>
          <w:bCs/>
          <w:color w:val="auto"/>
          <w:sz w:val="20"/>
          <w:szCs w:val="20"/>
        </w:rPr>
        <w:footnoteReference w:id="3"/>
      </w:r>
      <w:r w:rsidRPr="003A7E80">
        <w:rPr>
          <w:rFonts w:ascii="Arial" w:hAnsi="Arial" w:cs="Arial"/>
          <w:bCs/>
          <w:color w:val="auto"/>
          <w:sz w:val="20"/>
          <w:szCs w:val="20"/>
        </w:rPr>
        <w:t xml:space="preserve"> </w:t>
      </w:r>
    </w:p>
    <w:p w14:paraId="5DF6E666"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Arial" w:hAnsi="Arial" w:cs="Arial"/>
          <w:b/>
          <w:bCs/>
          <w:color w:val="auto"/>
          <w:sz w:val="20"/>
          <w:szCs w:val="20"/>
        </w:rPr>
      </w:pPr>
      <w:r w:rsidRPr="003A7E80">
        <w:rPr>
          <w:rFonts w:ascii="Arial" w:hAnsi="Arial" w:cs="Arial"/>
          <w:b/>
          <w:bCs/>
          <w:color w:val="auto"/>
          <w:sz w:val="20"/>
          <w:szCs w:val="20"/>
        </w:rPr>
        <w:t xml:space="preserve">                                                                           Soggetto Aderente/partecipante</w:t>
      </w:r>
    </w:p>
    <w:p w14:paraId="63F1B730"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bCs/>
          <w:color w:val="auto"/>
          <w:sz w:val="20"/>
          <w:szCs w:val="20"/>
          <w:vertAlign w:val="superscript"/>
        </w:rPr>
      </w:pPr>
      <w:r w:rsidRPr="003A7E80">
        <w:rPr>
          <w:rFonts w:ascii="Arial" w:hAnsi="Arial" w:cs="Arial"/>
          <w:b/>
          <w:bCs/>
          <w:color w:val="auto"/>
          <w:sz w:val="20"/>
          <w:szCs w:val="20"/>
        </w:rPr>
        <w:t xml:space="preserve">                                                                                                         </w:t>
      </w:r>
      <w:r w:rsidRPr="003A7E80">
        <w:rPr>
          <w:rFonts w:ascii="Arial" w:hAnsi="Arial" w:cs="Arial"/>
          <w:bCs/>
          <w:color w:val="auto"/>
          <w:sz w:val="20"/>
          <w:szCs w:val="20"/>
        </w:rPr>
        <w:t>Timbro e Firma</w:t>
      </w:r>
      <w:r w:rsidRPr="003A7E80">
        <w:rPr>
          <w:rFonts w:ascii="Arial" w:hAnsi="Arial" w:cs="Arial"/>
          <w:bCs/>
          <w:color w:val="auto"/>
          <w:sz w:val="20"/>
          <w:szCs w:val="20"/>
          <w:vertAlign w:val="superscript"/>
        </w:rPr>
        <w:t>2</w:t>
      </w:r>
    </w:p>
    <w:p w14:paraId="4B0D9663"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b/>
          <w:bCs/>
          <w:color w:val="000000" w:themeColor="text1"/>
          <w:sz w:val="20"/>
          <w:szCs w:val="20"/>
        </w:rPr>
      </w:pPr>
      <w:r w:rsidRPr="003A7E80">
        <w:rPr>
          <w:rFonts w:ascii="Arial" w:hAnsi="Arial" w:cs="Arial"/>
          <w:b/>
          <w:bCs/>
          <w:color w:val="auto"/>
          <w:sz w:val="20"/>
          <w:szCs w:val="20"/>
        </w:rPr>
        <w:t xml:space="preserve">                                                                                              </w:t>
      </w:r>
      <w:r w:rsidRPr="003A7E80">
        <w:rPr>
          <w:rFonts w:ascii="Arial" w:hAnsi="Arial" w:cs="Arial"/>
          <w:b/>
          <w:bCs/>
          <w:color w:val="000000" w:themeColor="text1"/>
          <w:sz w:val="20"/>
          <w:szCs w:val="20"/>
        </w:rPr>
        <w:t>Organismo di Ricerca</w:t>
      </w:r>
    </w:p>
    <w:p w14:paraId="634F27A8" w14:textId="77777777" w:rsidR="00636E0E" w:rsidRPr="003A7E80" w:rsidRDefault="00636E0E" w:rsidP="00636E0E">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Arial" w:hAnsi="Arial" w:cs="Arial"/>
          <w:bCs/>
          <w:color w:val="000000" w:themeColor="text1"/>
          <w:vertAlign w:val="superscript"/>
        </w:rPr>
      </w:pPr>
      <w:r w:rsidRPr="003A7E80">
        <w:rPr>
          <w:rFonts w:ascii="Arial" w:hAnsi="Arial" w:cs="Arial"/>
          <w:b/>
          <w:bCs/>
          <w:color w:val="000000" w:themeColor="text1"/>
          <w:sz w:val="20"/>
          <w:szCs w:val="20"/>
        </w:rPr>
        <w:t xml:space="preserve">                                                                                                         </w:t>
      </w:r>
      <w:r w:rsidRPr="003A7E80">
        <w:rPr>
          <w:rFonts w:ascii="Arial" w:hAnsi="Arial" w:cs="Arial"/>
          <w:bCs/>
          <w:color w:val="000000" w:themeColor="text1"/>
          <w:sz w:val="20"/>
          <w:szCs w:val="20"/>
        </w:rPr>
        <w:t>Timbro e Firma</w:t>
      </w:r>
      <w:r w:rsidRPr="003A7E80">
        <w:rPr>
          <w:rFonts w:ascii="Arial" w:hAnsi="Arial" w:cs="Arial"/>
          <w:bCs/>
          <w:color w:val="000000" w:themeColor="text1"/>
          <w:sz w:val="20"/>
          <w:szCs w:val="20"/>
          <w:vertAlign w:val="superscript"/>
        </w:rPr>
        <w:t>2</w:t>
      </w:r>
    </w:p>
    <w:p w14:paraId="6EB1541C" w14:textId="77777777" w:rsidR="00636E0E" w:rsidRPr="003A7E80" w:rsidRDefault="00636E0E" w:rsidP="00636E0E">
      <w:pPr>
        <w:spacing w:after="0" w:line="259" w:lineRule="auto"/>
        <w:ind w:left="2213" w:firstLine="0"/>
        <w:jc w:val="left"/>
        <w:rPr>
          <w:rFonts w:ascii="Arial" w:hAnsi="Arial" w:cs="Arial"/>
        </w:rPr>
      </w:pPr>
    </w:p>
    <w:p w14:paraId="23F4AE95" w14:textId="236233A1" w:rsidR="00636E0E" w:rsidRPr="003A7E80" w:rsidRDefault="00636E0E" w:rsidP="00636E0E">
      <w:pPr>
        <w:spacing w:after="26" w:line="259" w:lineRule="auto"/>
        <w:ind w:left="0" w:right="267" w:firstLine="0"/>
        <w:jc w:val="center"/>
        <w:rPr>
          <w:rFonts w:ascii="Arial" w:hAnsi="Arial" w:cs="Arial"/>
        </w:rPr>
      </w:pPr>
    </w:p>
    <w:p w14:paraId="059A9056" w14:textId="77777777" w:rsidR="0094288B" w:rsidRPr="003A7E80" w:rsidRDefault="0094288B" w:rsidP="00636E0E">
      <w:pPr>
        <w:spacing w:after="26" w:line="259" w:lineRule="auto"/>
        <w:ind w:left="0" w:right="267" w:firstLine="0"/>
        <w:jc w:val="center"/>
        <w:rPr>
          <w:rFonts w:ascii="Arial" w:hAnsi="Arial" w:cs="Arial"/>
        </w:rPr>
      </w:pPr>
    </w:p>
    <w:p w14:paraId="7CDA6011" w14:textId="77777777" w:rsidR="00636E0E" w:rsidRPr="003A7E80" w:rsidRDefault="00636E0E" w:rsidP="00636E0E">
      <w:pPr>
        <w:ind w:left="425" w:firstLine="0"/>
        <w:jc w:val="center"/>
        <w:rPr>
          <w:rFonts w:ascii="Arial" w:eastAsiaTheme="minorEastAsia" w:hAnsi="Arial" w:cs="Arial"/>
          <w:b/>
          <w:color w:val="auto"/>
          <w:sz w:val="32"/>
          <w:szCs w:val="32"/>
        </w:rPr>
      </w:pPr>
      <w:r w:rsidRPr="003A7E80">
        <w:rPr>
          <w:rFonts w:ascii="Arial" w:eastAsiaTheme="minorEastAsia" w:hAnsi="Arial" w:cs="Arial"/>
          <w:b/>
          <w:color w:val="auto"/>
          <w:sz w:val="32"/>
          <w:szCs w:val="32"/>
        </w:rPr>
        <w:lastRenderedPageBreak/>
        <w:t>Proposta di Accordo</w:t>
      </w:r>
    </w:p>
    <w:p w14:paraId="60A4797D" w14:textId="77777777" w:rsidR="00636E0E" w:rsidRPr="003A7E80" w:rsidRDefault="00636E0E" w:rsidP="00636E0E">
      <w:pPr>
        <w:ind w:left="425" w:firstLine="0"/>
        <w:jc w:val="center"/>
        <w:rPr>
          <w:rFonts w:ascii="Arial" w:eastAsiaTheme="minorEastAsia" w:hAnsi="Arial" w:cs="Arial"/>
          <w:b/>
          <w:color w:val="auto"/>
          <w:sz w:val="32"/>
          <w:szCs w:val="32"/>
        </w:rPr>
      </w:pPr>
      <w:r w:rsidRPr="003A7E80">
        <w:rPr>
          <w:rFonts w:ascii="Arial" w:eastAsiaTheme="minorEastAsia" w:hAnsi="Arial" w:cs="Arial"/>
          <w:b/>
          <w:color w:val="auto"/>
          <w:sz w:val="32"/>
          <w:szCs w:val="32"/>
        </w:rPr>
        <w:t>tra il Ministero, Invitalia e l’impresa proponente</w:t>
      </w:r>
    </w:p>
    <w:p w14:paraId="20D5A06E" w14:textId="5E88D664" w:rsidR="00636E0E" w:rsidRPr="003A7E80" w:rsidRDefault="00636E0E" w:rsidP="00636E0E">
      <w:pPr>
        <w:spacing w:after="0" w:line="259" w:lineRule="auto"/>
        <w:ind w:left="0" w:right="-568" w:firstLine="0"/>
        <w:jc w:val="center"/>
        <w:rPr>
          <w:rFonts w:ascii="Arial" w:hAnsi="Arial" w:cs="Arial"/>
        </w:rPr>
      </w:pPr>
      <w:r w:rsidRPr="003A7E80">
        <w:rPr>
          <w:rFonts w:ascii="Arial" w:eastAsia="Calibri" w:hAnsi="Arial" w:cs="Arial"/>
          <w:color w:val="000000"/>
          <w:sz w:val="24"/>
        </w:rPr>
        <w:t>(ai sensi dell’</w:t>
      </w:r>
      <w:r w:rsidRPr="003A7E80">
        <w:rPr>
          <w:rFonts w:ascii="Arial" w:hAnsi="Arial" w:cs="Arial"/>
          <w:iCs/>
          <w:color w:val="auto"/>
        </w:rPr>
        <w:t>articolo 3 comma 6 del D.D</w:t>
      </w:r>
      <w:r w:rsidR="00C924D2" w:rsidRPr="003A7E80">
        <w:rPr>
          <w:rFonts w:ascii="Arial" w:hAnsi="Arial" w:cs="Arial"/>
          <w:iCs/>
          <w:color w:val="auto"/>
        </w:rPr>
        <w:t>. 11.04.2024</w:t>
      </w:r>
      <w:r w:rsidRPr="003A7E80">
        <w:rPr>
          <w:rFonts w:ascii="Arial" w:eastAsia="Calibri" w:hAnsi="Arial" w:cs="Arial"/>
          <w:color w:val="000000"/>
          <w:sz w:val="24"/>
        </w:rPr>
        <w:t>)</w:t>
      </w:r>
    </w:p>
    <w:p w14:paraId="3E7864A4" w14:textId="77777777" w:rsidR="00636E0E" w:rsidRPr="003A7E80" w:rsidRDefault="00636E0E" w:rsidP="00636E0E">
      <w:pPr>
        <w:spacing w:after="0" w:line="259" w:lineRule="auto"/>
        <w:ind w:left="0" w:right="330" w:firstLine="0"/>
        <w:jc w:val="center"/>
        <w:rPr>
          <w:rFonts w:ascii="Arial" w:hAnsi="Arial" w:cs="Arial"/>
        </w:rPr>
      </w:pPr>
      <w:r w:rsidRPr="003A7E80">
        <w:rPr>
          <w:rFonts w:ascii="Arial" w:eastAsia="Calibri" w:hAnsi="Arial" w:cs="Arial"/>
          <w:color w:val="000000"/>
          <w:sz w:val="24"/>
        </w:rPr>
        <w:t xml:space="preserve"> </w:t>
      </w:r>
    </w:p>
    <w:p w14:paraId="2BB9C8C3" w14:textId="77777777" w:rsidR="00636E0E" w:rsidRPr="003A7E80" w:rsidRDefault="00636E0E" w:rsidP="00636E0E">
      <w:pPr>
        <w:spacing w:after="0" w:line="259" w:lineRule="auto"/>
        <w:ind w:left="0" w:right="330" w:firstLine="0"/>
        <w:jc w:val="center"/>
        <w:rPr>
          <w:rFonts w:ascii="Arial" w:hAnsi="Arial" w:cs="Arial"/>
        </w:rPr>
      </w:pPr>
      <w:r w:rsidRPr="003A7E80">
        <w:rPr>
          <w:rFonts w:ascii="Arial" w:eastAsia="Calibri" w:hAnsi="Arial" w:cs="Arial"/>
          <w:color w:val="000000"/>
          <w:sz w:val="24"/>
        </w:rPr>
        <w:t xml:space="preserve"> </w:t>
      </w:r>
    </w:p>
    <w:p w14:paraId="1157AADF" w14:textId="77777777" w:rsidR="00636E0E" w:rsidRPr="003A7E80" w:rsidRDefault="00636E0E" w:rsidP="00636E0E">
      <w:pPr>
        <w:spacing w:after="0" w:line="259" w:lineRule="auto"/>
        <w:ind w:left="0" w:right="330" w:firstLine="0"/>
        <w:jc w:val="center"/>
        <w:rPr>
          <w:rFonts w:ascii="Arial" w:hAnsi="Arial" w:cs="Arial"/>
        </w:rPr>
      </w:pPr>
      <w:r w:rsidRPr="003A7E80">
        <w:rPr>
          <w:rFonts w:ascii="Arial" w:eastAsia="Calibri" w:hAnsi="Arial" w:cs="Arial"/>
          <w:color w:val="000000"/>
          <w:sz w:val="24"/>
        </w:rPr>
        <w:t xml:space="preserve"> </w:t>
      </w:r>
    </w:p>
    <w:p w14:paraId="6B42F22B" w14:textId="77777777" w:rsidR="00636E0E" w:rsidRPr="003A7E80" w:rsidRDefault="00636E0E" w:rsidP="00636E0E">
      <w:pPr>
        <w:spacing w:after="0" w:line="259" w:lineRule="auto"/>
        <w:ind w:left="0" w:right="330" w:firstLine="0"/>
        <w:jc w:val="center"/>
        <w:rPr>
          <w:rFonts w:ascii="Arial" w:hAnsi="Arial" w:cs="Arial"/>
        </w:rPr>
      </w:pPr>
      <w:r w:rsidRPr="003A7E80">
        <w:rPr>
          <w:rFonts w:ascii="Arial" w:eastAsia="Calibri" w:hAnsi="Arial" w:cs="Arial"/>
          <w:color w:val="000000"/>
          <w:sz w:val="24"/>
        </w:rPr>
        <w:t xml:space="preserve"> </w:t>
      </w:r>
    </w:p>
    <w:p w14:paraId="02514E91" w14:textId="77777777" w:rsidR="00636E0E" w:rsidRPr="003A7E80" w:rsidRDefault="00636E0E" w:rsidP="00636E0E">
      <w:pPr>
        <w:spacing w:after="121" w:line="259" w:lineRule="auto"/>
        <w:ind w:left="0" w:right="330" w:firstLine="0"/>
        <w:jc w:val="center"/>
        <w:rPr>
          <w:rFonts w:ascii="Arial" w:eastAsiaTheme="minorEastAsia" w:hAnsi="Arial" w:cs="Arial"/>
          <w:b/>
          <w:color w:val="auto"/>
          <w:sz w:val="32"/>
          <w:szCs w:val="32"/>
        </w:rPr>
      </w:pPr>
      <w:r w:rsidRPr="003A7E80">
        <w:rPr>
          <w:rFonts w:ascii="Arial" w:eastAsia="Calibri" w:hAnsi="Arial" w:cs="Arial"/>
          <w:color w:val="000000"/>
          <w:sz w:val="24"/>
        </w:rPr>
        <w:t xml:space="preserve"> </w:t>
      </w:r>
    </w:p>
    <w:p w14:paraId="043FB65E" w14:textId="395BD644" w:rsidR="00636E0E" w:rsidRPr="003A7E80" w:rsidRDefault="00636E0E" w:rsidP="0089623C">
      <w:pPr>
        <w:tabs>
          <w:tab w:val="left" w:pos="567"/>
        </w:tabs>
        <w:spacing w:after="26" w:line="259" w:lineRule="auto"/>
        <w:ind w:left="0" w:right="267" w:firstLine="0"/>
        <w:jc w:val="left"/>
        <w:rPr>
          <w:rFonts w:ascii="Arial" w:eastAsiaTheme="minorEastAsia" w:hAnsi="Arial" w:cs="Arial"/>
          <w:b/>
          <w:color w:val="auto"/>
          <w:sz w:val="24"/>
          <w:szCs w:val="24"/>
        </w:rPr>
      </w:pPr>
      <w:r w:rsidRPr="003A7E80">
        <w:rPr>
          <w:rFonts w:ascii="Arial" w:eastAsiaTheme="minorEastAsia" w:hAnsi="Arial" w:cs="Arial"/>
          <w:b/>
          <w:color w:val="auto"/>
          <w:sz w:val="24"/>
          <w:szCs w:val="24"/>
        </w:rPr>
        <w:t xml:space="preserve">     </w:t>
      </w:r>
      <w:r w:rsidRPr="003A7E80">
        <w:rPr>
          <w:rFonts w:ascii="Arial" w:eastAsiaTheme="minorEastAsia" w:hAnsi="Arial" w:cs="Arial"/>
          <w:b/>
          <w:color w:val="auto"/>
          <w:sz w:val="32"/>
          <w:szCs w:val="32"/>
        </w:rPr>
        <w:t>Proponente</w:t>
      </w:r>
      <w:r w:rsidRPr="003A7E80">
        <w:rPr>
          <w:rFonts w:ascii="Arial" w:eastAsiaTheme="minorEastAsia" w:hAnsi="Arial" w:cs="Arial"/>
          <w:b/>
          <w:color w:val="auto"/>
          <w:sz w:val="24"/>
          <w:szCs w:val="24"/>
          <w:vertAlign w:val="superscript"/>
        </w:rPr>
        <w:t xml:space="preserve"> </w:t>
      </w:r>
    </w:p>
    <w:p w14:paraId="1B43F5A4" w14:textId="77777777" w:rsidR="00636E0E" w:rsidRPr="003A7E80" w:rsidRDefault="00636E0E" w:rsidP="00636E0E">
      <w:pPr>
        <w:spacing w:after="0" w:line="259" w:lineRule="auto"/>
        <w:ind w:left="420" w:hanging="10"/>
        <w:jc w:val="left"/>
        <w:rPr>
          <w:rFonts w:ascii="Arial" w:hAnsi="Arial" w:cs="Arial"/>
        </w:rPr>
      </w:pPr>
      <w:r w:rsidRPr="003A7E80">
        <w:rPr>
          <w:rFonts w:ascii="Arial" w:eastAsia="Calibri" w:hAnsi="Arial" w:cs="Arial"/>
          <w:b/>
          <w:color w:val="000000"/>
          <w:sz w:val="40"/>
        </w:rPr>
        <w:t xml:space="preserve">………………………………………………………………………………… </w:t>
      </w:r>
    </w:p>
    <w:p w14:paraId="1933559C"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40"/>
        </w:rPr>
        <w:t xml:space="preserve"> </w:t>
      </w:r>
    </w:p>
    <w:p w14:paraId="6167FF60"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40"/>
        </w:rPr>
        <w:t xml:space="preserve"> </w:t>
      </w:r>
    </w:p>
    <w:p w14:paraId="6DBCE2D2"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40"/>
        </w:rPr>
        <w:t xml:space="preserve"> </w:t>
      </w:r>
    </w:p>
    <w:p w14:paraId="02568BD4"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40"/>
        </w:rPr>
        <w:t xml:space="preserve"> </w:t>
      </w:r>
    </w:p>
    <w:p w14:paraId="4D3EE91B" w14:textId="77777777" w:rsidR="00636E0E" w:rsidRPr="003A7E80" w:rsidRDefault="00636E0E" w:rsidP="00E77AC4">
      <w:pPr>
        <w:spacing w:after="26" w:line="259" w:lineRule="auto"/>
        <w:ind w:left="284" w:hanging="10"/>
        <w:jc w:val="left"/>
        <w:rPr>
          <w:rFonts w:ascii="Arial" w:eastAsiaTheme="minorEastAsia" w:hAnsi="Arial" w:cs="Arial"/>
          <w:b/>
          <w:color w:val="auto"/>
          <w:sz w:val="32"/>
          <w:szCs w:val="32"/>
        </w:rPr>
      </w:pPr>
      <w:r w:rsidRPr="003A7E80">
        <w:rPr>
          <w:rFonts w:ascii="Arial" w:eastAsiaTheme="minorEastAsia" w:hAnsi="Arial" w:cs="Arial"/>
          <w:b/>
          <w:color w:val="auto"/>
          <w:sz w:val="32"/>
          <w:szCs w:val="32"/>
        </w:rPr>
        <w:t xml:space="preserve">Altri Soggetti Aderenti/Partecipanti </w:t>
      </w:r>
    </w:p>
    <w:p w14:paraId="01818748" w14:textId="77777777" w:rsidR="00636E0E" w:rsidRPr="003A7E80" w:rsidRDefault="00636E0E" w:rsidP="00636E0E">
      <w:pPr>
        <w:spacing w:after="0" w:line="259" w:lineRule="auto"/>
        <w:ind w:left="420" w:hanging="10"/>
        <w:jc w:val="left"/>
        <w:rPr>
          <w:rFonts w:ascii="Arial" w:hAnsi="Arial" w:cs="Arial"/>
        </w:rPr>
      </w:pPr>
      <w:r w:rsidRPr="003A7E80">
        <w:rPr>
          <w:rFonts w:ascii="Arial" w:eastAsia="Calibri" w:hAnsi="Arial" w:cs="Arial"/>
          <w:b/>
          <w:color w:val="000000"/>
          <w:sz w:val="40"/>
        </w:rPr>
        <w:t xml:space="preserve">………………………………………………………………………………… </w:t>
      </w:r>
    </w:p>
    <w:p w14:paraId="612F90CC"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78D2D26D"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4ADF8F9D"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7D956926"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67EFE551"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793D40D8"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3DED984D"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Calibri" w:hAnsi="Arial" w:cs="Arial"/>
          <w:b/>
          <w:color w:val="000000"/>
          <w:sz w:val="24"/>
        </w:rPr>
        <w:t xml:space="preserve"> </w:t>
      </w:r>
    </w:p>
    <w:p w14:paraId="5EF8A94C" w14:textId="77777777" w:rsidR="00636E0E" w:rsidRPr="003A7E80" w:rsidRDefault="00636E0E" w:rsidP="00636E0E">
      <w:pPr>
        <w:spacing w:after="0" w:line="259" w:lineRule="auto"/>
        <w:ind w:left="161" w:firstLine="0"/>
        <w:jc w:val="left"/>
        <w:rPr>
          <w:rFonts w:ascii="Arial" w:hAnsi="Arial" w:cs="Arial"/>
        </w:rPr>
      </w:pPr>
      <w:r w:rsidRPr="003A7E80">
        <w:rPr>
          <w:rFonts w:ascii="Arial" w:eastAsia="Calibri" w:hAnsi="Arial" w:cs="Arial"/>
          <w:noProof/>
          <w:color w:val="000000"/>
        </w:rPr>
        <mc:AlternateContent>
          <mc:Choice Requires="wpg">
            <w:drawing>
              <wp:inline distT="0" distB="0" distL="0" distR="0" wp14:anchorId="2ECB6E1D" wp14:editId="627B9043">
                <wp:extent cx="7055808" cy="1153805"/>
                <wp:effectExtent l="0" t="0" r="0" b="0"/>
                <wp:docPr id="10492" name="Group 10492"/>
                <wp:cNvGraphicFramePr/>
                <a:graphic xmlns:a="http://schemas.openxmlformats.org/drawingml/2006/main">
                  <a:graphicData uri="http://schemas.microsoft.com/office/word/2010/wordprocessingGroup">
                    <wpg:wgp>
                      <wpg:cNvGrpSpPr/>
                      <wpg:grpSpPr>
                        <a:xfrm>
                          <a:off x="0" y="0"/>
                          <a:ext cx="7055808" cy="1153805"/>
                          <a:chOff x="-707913" y="138547"/>
                          <a:chExt cx="6738682" cy="1153805"/>
                        </a:xfrm>
                      </wpg:grpSpPr>
                      <wps:wsp>
                        <wps:cNvPr id="402" name="Rectangle 402"/>
                        <wps:cNvSpPr/>
                        <wps:spPr>
                          <a:xfrm>
                            <a:off x="762254" y="142621"/>
                            <a:ext cx="76500" cy="344777"/>
                          </a:xfrm>
                          <a:prstGeom prst="rect">
                            <a:avLst/>
                          </a:prstGeom>
                          <a:ln>
                            <a:noFill/>
                          </a:ln>
                        </wps:spPr>
                        <wps:txbx>
                          <w:txbxContent>
                            <w:p w14:paraId="03CD17C3" w14:textId="77777777" w:rsidR="00636E0E" w:rsidRDefault="00636E0E" w:rsidP="00636E0E">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583045" y="438485"/>
                            <a:ext cx="5728876" cy="804800"/>
                          </a:xfrm>
                          <a:prstGeom prst="rect">
                            <a:avLst/>
                          </a:prstGeom>
                          <a:ln>
                            <a:noFill/>
                          </a:ln>
                        </wps:spPr>
                        <wps:txbx>
                          <w:txbxContent>
                            <w:p w14:paraId="1E32BDBE" w14:textId="1B344749" w:rsidR="00E77AC4" w:rsidRDefault="00E77AC4" w:rsidP="00636E0E">
                              <w:pPr>
                                <w:spacing w:after="160" w:line="259" w:lineRule="auto"/>
                                <w:ind w:left="0" w:firstLine="0"/>
                                <w:jc w:val="left"/>
                              </w:pPr>
                              <w:r w:rsidRPr="0094288B">
                                <w:rPr>
                                  <w:rFonts w:ascii="Arial" w:eastAsia="Calibri" w:hAnsi="Arial" w:cs="Arial"/>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4109CFCC" w14:textId="77777777" w:rsidR="00636E0E" w:rsidRDefault="00636E0E" w:rsidP="00636E0E">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11"/>
                          <a:stretch>
                            <a:fillRect/>
                          </a:stretch>
                        </pic:blipFill>
                        <pic:spPr>
                          <a:xfrm>
                            <a:off x="0" y="702564"/>
                            <a:ext cx="509016" cy="589788"/>
                          </a:xfrm>
                          <a:prstGeom prst="rect">
                            <a:avLst/>
                          </a:prstGeom>
                        </pic:spPr>
                      </pic:pic>
                      <wps:wsp>
                        <wps:cNvPr id="401" name="Rectangle 401"/>
                        <wps:cNvSpPr/>
                        <wps:spPr>
                          <a:xfrm>
                            <a:off x="-707913" y="138547"/>
                            <a:ext cx="707905" cy="344777"/>
                          </a:xfrm>
                          <a:prstGeom prst="rect">
                            <a:avLst/>
                          </a:prstGeom>
                          <a:ln>
                            <a:noFill/>
                          </a:ln>
                        </wps:spPr>
                        <wps:txbx>
                          <w:txbxContent>
                            <w:p w14:paraId="60045BBA" w14:textId="28388432" w:rsidR="00636E0E" w:rsidRPr="00E77AC4" w:rsidRDefault="0089623C" w:rsidP="00E77AC4">
                              <w:pPr>
                                <w:spacing w:after="26" w:line="259" w:lineRule="auto"/>
                                <w:ind w:left="0" w:firstLine="0"/>
                                <w:jc w:val="left"/>
                                <w:rPr>
                                  <w:rFonts w:ascii="Arial" w:eastAsiaTheme="minorEastAsia" w:hAnsi="Arial" w:cs="Arial"/>
                                  <w:b/>
                                  <w:color w:val="auto"/>
                                  <w:sz w:val="24"/>
                                  <w:szCs w:val="24"/>
                                </w:rPr>
                              </w:pPr>
                              <w:r>
                                <w:rPr>
                                  <w:rFonts w:ascii="Arial" w:eastAsiaTheme="minorEastAsia" w:hAnsi="Arial" w:cs="Arial"/>
                                  <w:b/>
                                  <w:color w:val="auto"/>
                                  <w:sz w:val="24"/>
                                  <w:szCs w:val="24"/>
                                </w:rPr>
                                <w:t xml:space="preserve">  </w:t>
                              </w:r>
                              <w:r w:rsidR="00636E0E" w:rsidRPr="00E77AC4">
                                <w:rPr>
                                  <w:rFonts w:ascii="Arial" w:eastAsiaTheme="minorEastAsia" w:hAnsi="Arial" w:cs="Arial"/>
                                  <w:b/>
                                  <w:color w:val="auto"/>
                                  <w:sz w:val="24"/>
                                  <w:szCs w:val="24"/>
                                </w:rPr>
                                <w:t>DATA</w:t>
                              </w:r>
                              <w:r>
                                <w:rPr>
                                  <w:rFonts w:ascii="Arial" w:eastAsiaTheme="minorEastAsia" w:hAnsi="Arial" w:cs="Arial"/>
                                  <w:b/>
                                  <w:color w:val="auto"/>
                                  <w:sz w:val="24"/>
                                  <w:szCs w:val="24"/>
                                </w:rPr>
                                <w:t xml:space="preserve"> </w:t>
                              </w:r>
                            </w:p>
                          </w:txbxContent>
                        </wps:txbx>
                        <wps:bodyPr horzOverflow="overflow" vert="horz" lIns="0" tIns="0" rIns="0" bIns="0" rtlCol="0">
                          <a:noAutofit/>
                        </wps:bodyPr>
                      </wps:wsp>
                    </wpg:wgp>
                  </a:graphicData>
                </a:graphic>
              </wp:inline>
            </w:drawing>
          </mc:Choice>
          <mc:Fallback>
            <w:pict>
              <v:group w14:anchorId="2ECB6E1D" id="Group 10492" o:spid="_x0000_s1026" style="width:555.6pt;height:90.85pt;mso-position-horizontal-relative:char;mso-position-vertical-relative:line" coordorigin="-7079,1385" coordsize="67386,11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">
                <v:rect id="Rectangle 402" o:spid="_x0000_s1027"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03CD17C3" w14:textId="77777777" w:rsidR="00636E0E" w:rsidRDefault="00636E0E" w:rsidP="00636E0E">
                        <w:pPr>
                          <w:spacing w:after="160" w:line="259" w:lineRule="auto"/>
                          <w:ind w:left="0" w:firstLine="0"/>
                          <w:jc w:val="left"/>
                        </w:pPr>
                      </w:p>
                    </w:txbxContent>
                  </v:textbox>
                </v:rect>
                <v:rect id="Rectangle 404" o:spid="_x0000_s1028" style="position:absolute;left:-5830;top:4384;width:57288;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1E32BDBE" w14:textId="1B344749" w:rsidR="00E77AC4" w:rsidRDefault="00E77AC4" w:rsidP="00636E0E">
                        <w:pPr>
                          <w:spacing w:after="160" w:line="259" w:lineRule="auto"/>
                          <w:ind w:left="0" w:firstLine="0"/>
                          <w:jc w:val="left"/>
                        </w:pPr>
                        <w:r w:rsidRPr="0094288B">
                          <w:rPr>
                            <w:rFonts w:ascii="Arial" w:eastAsia="Calibri" w:hAnsi="Arial" w:cs="Arial"/>
                            <w:b/>
                            <w:color w:val="000000"/>
                            <w:sz w:val="40"/>
                          </w:rPr>
                          <w:t>……………………</w:t>
                        </w:r>
                      </w:p>
                    </w:txbxContent>
                  </v:textbox>
                </v:rect>
                <v:rect id="Rectangle 407" o:spid="_x0000_s1029"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109CFCC" w14:textId="77777777" w:rsidR="00636E0E" w:rsidRDefault="00636E0E" w:rsidP="00636E0E">
                        <w:pPr>
                          <w:spacing w:after="160" w:line="259" w:lineRule="auto"/>
                          <w:ind w:left="0" w:firstLine="0"/>
                          <w:jc w:val="left"/>
                        </w:pPr>
                        <w:r>
                          <w:rPr>
                            <w:rFonts w:ascii="Calibri" w:eastAsia="Calibri" w:hAnsi="Calibri" w:cs="Calibri"/>
                            <w:b/>
                            <w:color w:val="000000"/>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30"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12" o:title=""/>
                </v:shape>
                <v:rect id="Rectangle 401" o:spid="_x0000_s1031" style="position:absolute;left:-7079;top:1385;width:707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60045BBA" w14:textId="28388432" w:rsidR="00636E0E" w:rsidRPr="00E77AC4" w:rsidRDefault="0089623C" w:rsidP="00E77AC4">
                        <w:pPr>
                          <w:spacing w:after="26" w:line="259" w:lineRule="auto"/>
                          <w:ind w:left="0" w:firstLine="0"/>
                          <w:jc w:val="left"/>
                          <w:rPr>
                            <w:rFonts w:ascii="Arial" w:eastAsiaTheme="minorEastAsia" w:hAnsi="Arial" w:cs="Arial"/>
                            <w:b/>
                            <w:color w:val="auto"/>
                            <w:sz w:val="24"/>
                            <w:szCs w:val="24"/>
                          </w:rPr>
                        </w:pPr>
                        <w:r>
                          <w:rPr>
                            <w:rFonts w:ascii="Arial" w:eastAsiaTheme="minorEastAsia" w:hAnsi="Arial" w:cs="Arial"/>
                            <w:b/>
                            <w:color w:val="auto"/>
                            <w:sz w:val="24"/>
                            <w:szCs w:val="24"/>
                          </w:rPr>
                          <w:t xml:space="preserve">  </w:t>
                        </w:r>
                        <w:r w:rsidR="00636E0E" w:rsidRPr="00E77AC4">
                          <w:rPr>
                            <w:rFonts w:ascii="Arial" w:eastAsiaTheme="minorEastAsia" w:hAnsi="Arial" w:cs="Arial"/>
                            <w:b/>
                            <w:color w:val="auto"/>
                            <w:sz w:val="24"/>
                            <w:szCs w:val="24"/>
                          </w:rPr>
                          <w:t>DATA</w:t>
                        </w:r>
                        <w:r>
                          <w:rPr>
                            <w:rFonts w:ascii="Arial" w:eastAsiaTheme="minorEastAsia" w:hAnsi="Arial" w:cs="Arial"/>
                            <w:b/>
                            <w:color w:val="auto"/>
                            <w:sz w:val="24"/>
                            <w:szCs w:val="24"/>
                          </w:rPr>
                          <w:t xml:space="preserve"> </w:t>
                        </w:r>
                      </w:p>
                    </w:txbxContent>
                  </v:textbox>
                </v:rect>
                <w10:anchorlock/>
              </v:group>
            </w:pict>
          </mc:Fallback>
        </mc:AlternateContent>
      </w:r>
    </w:p>
    <w:p w14:paraId="0483B4F6" w14:textId="77777777" w:rsidR="00636E0E" w:rsidRPr="003A7E80" w:rsidRDefault="00636E0E" w:rsidP="00636E0E">
      <w:pPr>
        <w:spacing w:after="72" w:line="259" w:lineRule="auto"/>
        <w:ind w:left="425" w:firstLine="0"/>
        <w:jc w:val="left"/>
        <w:rPr>
          <w:rFonts w:ascii="Arial" w:hAnsi="Arial" w:cs="Arial"/>
        </w:rPr>
      </w:pPr>
      <w:r w:rsidRPr="003A7E80">
        <w:rPr>
          <w:rFonts w:ascii="Arial" w:eastAsia="Times New Roman" w:hAnsi="Arial" w:cs="Arial"/>
          <w:b/>
          <w:color w:val="000000"/>
          <w:sz w:val="20"/>
        </w:rPr>
        <w:t xml:space="preserve"> </w:t>
      </w:r>
    </w:p>
    <w:p w14:paraId="4BC1E781"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Verdana" w:hAnsi="Arial" w:cs="Arial"/>
          <w:b/>
          <w:color w:val="808080"/>
          <w:sz w:val="28"/>
        </w:rPr>
        <w:t xml:space="preserve"> </w:t>
      </w:r>
    </w:p>
    <w:p w14:paraId="68DB2B29" w14:textId="77777777" w:rsidR="00636E0E" w:rsidRPr="003A7E80" w:rsidRDefault="00636E0E" w:rsidP="00636E0E">
      <w:pPr>
        <w:spacing w:after="0" w:line="259" w:lineRule="auto"/>
        <w:ind w:left="425" w:firstLine="0"/>
        <w:jc w:val="left"/>
        <w:rPr>
          <w:rFonts w:ascii="Arial" w:eastAsia="Verdana" w:hAnsi="Arial" w:cs="Arial"/>
          <w:b/>
          <w:color w:val="808080"/>
          <w:sz w:val="28"/>
        </w:rPr>
      </w:pPr>
      <w:r w:rsidRPr="003A7E80">
        <w:rPr>
          <w:rFonts w:ascii="Arial" w:eastAsia="Verdana" w:hAnsi="Arial" w:cs="Arial"/>
          <w:b/>
          <w:color w:val="808080"/>
          <w:sz w:val="28"/>
        </w:rPr>
        <w:t xml:space="preserve"> </w:t>
      </w:r>
    </w:p>
    <w:p w14:paraId="3B13A1EE" w14:textId="77777777" w:rsidR="00636E0E" w:rsidRPr="003A7E80" w:rsidRDefault="00636E0E" w:rsidP="00636E0E">
      <w:pPr>
        <w:spacing w:after="0" w:line="259" w:lineRule="auto"/>
        <w:ind w:left="425" w:firstLine="0"/>
        <w:jc w:val="left"/>
        <w:rPr>
          <w:rFonts w:ascii="Arial" w:hAnsi="Arial" w:cs="Arial"/>
        </w:rPr>
      </w:pPr>
    </w:p>
    <w:p w14:paraId="7B37FFB9" w14:textId="77777777" w:rsidR="00636E0E" w:rsidRPr="003A7E80" w:rsidRDefault="00636E0E" w:rsidP="00636E0E">
      <w:pPr>
        <w:spacing w:after="0" w:line="259" w:lineRule="auto"/>
        <w:ind w:left="425" w:firstLine="0"/>
        <w:jc w:val="left"/>
        <w:rPr>
          <w:rFonts w:ascii="Arial" w:hAnsi="Arial" w:cs="Arial"/>
        </w:rPr>
      </w:pPr>
    </w:p>
    <w:p w14:paraId="2E5A5B5D" w14:textId="77777777" w:rsidR="00636E0E" w:rsidRPr="003A7E80" w:rsidRDefault="00636E0E" w:rsidP="00636E0E">
      <w:pPr>
        <w:spacing w:after="0" w:line="259" w:lineRule="auto"/>
        <w:ind w:left="425" w:firstLine="0"/>
        <w:jc w:val="left"/>
        <w:rPr>
          <w:rFonts w:ascii="Arial" w:hAnsi="Arial" w:cs="Arial"/>
        </w:rPr>
      </w:pPr>
    </w:p>
    <w:p w14:paraId="5B6FBBB3" w14:textId="77777777" w:rsidR="00636E0E" w:rsidRPr="003A7E80" w:rsidRDefault="00636E0E" w:rsidP="00636E0E">
      <w:pPr>
        <w:spacing w:after="0" w:line="259" w:lineRule="auto"/>
        <w:ind w:left="425" w:firstLine="0"/>
        <w:jc w:val="left"/>
        <w:rPr>
          <w:rFonts w:ascii="Arial" w:hAnsi="Arial" w:cs="Arial"/>
        </w:rPr>
      </w:pPr>
    </w:p>
    <w:p w14:paraId="6880B5B7" w14:textId="77777777" w:rsidR="00636E0E" w:rsidRPr="003A7E80" w:rsidRDefault="00636E0E" w:rsidP="00636E0E">
      <w:pPr>
        <w:spacing w:after="0" w:line="259" w:lineRule="auto"/>
        <w:ind w:left="425" w:firstLine="0"/>
        <w:jc w:val="left"/>
        <w:rPr>
          <w:rFonts w:ascii="Arial" w:hAnsi="Arial" w:cs="Arial"/>
        </w:rPr>
      </w:pPr>
    </w:p>
    <w:p w14:paraId="2CC818B4" w14:textId="77777777" w:rsidR="00636E0E" w:rsidRPr="003A7E80" w:rsidRDefault="00636E0E" w:rsidP="00636E0E">
      <w:pPr>
        <w:spacing w:after="0" w:line="259" w:lineRule="auto"/>
        <w:ind w:left="425" w:firstLine="0"/>
        <w:jc w:val="left"/>
        <w:rPr>
          <w:rFonts w:ascii="Arial" w:hAnsi="Arial" w:cs="Arial"/>
        </w:rPr>
      </w:pPr>
    </w:p>
    <w:p w14:paraId="13688876"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Verdana" w:hAnsi="Arial" w:cs="Arial"/>
          <w:b/>
          <w:color w:val="808080"/>
          <w:sz w:val="28"/>
        </w:rPr>
        <w:t xml:space="preserve"> </w:t>
      </w:r>
    </w:p>
    <w:p w14:paraId="2C47CCE4" w14:textId="77777777" w:rsidR="00636E0E" w:rsidRPr="003A7E80" w:rsidRDefault="00636E0E" w:rsidP="00636E0E">
      <w:pPr>
        <w:spacing w:after="0" w:line="259" w:lineRule="auto"/>
        <w:ind w:left="425" w:firstLine="0"/>
        <w:jc w:val="left"/>
        <w:rPr>
          <w:rFonts w:ascii="Arial" w:hAnsi="Arial" w:cs="Arial"/>
        </w:rPr>
      </w:pPr>
      <w:r w:rsidRPr="003A7E80">
        <w:rPr>
          <w:rFonts w:ascii="Arial" w:eastAsia="Verdana" w:hAnsi="Arial" w:cs="Arial"/>
          <w:b/>
          <w:color w:val="808080"/>
          <w:sz w:val="28"/>
        </w:rPr>
        <w:lastRenderedPageBreak/>
        <w:t xml:space="preserve"> </w:t>
      </w:r>
    </w:p>
    <w:p w14:paraId="598C1F3E" w14:textId="77777777" w:rsidR="00636E0E" w:rsidRPr="003A7E80" w:rsidRDefault="00636E0E" w:rsidP="00636E0E">
      <w:pPr>
        <w:spacing w:after="0" w:line="259" w:lineRule="auto"/>
        <w:ind w:left="425" w:firstLine="0"/>
        <w:jc w:val="left"/>
        <w:rPr>
          <w:rFonts w:ascii="Arial" w:hAnsi="Arial" w:cs="Arial"/>
          <w:b/>
          <w:color w:val="auto"/>
          <w:sz w:val="20"/>
          <w:szCs w:val="20"/>
        </w:rPr>
      </w:pPr>
      <w:r w:rsidRPr="003A7E80">
        <w:rPr>
          <w:rFonts w:ascii="Arial" w:eastAsia="Verdana" w:hAnsi="Arial" w:cs="Arial"/>
          <w:b/>
          <w:color w:val="auto"/>
          <w:sz w:val="20"/>
          <w:szCs w:val="20"/>
        </w:rPr>
        <w:t xml:space="preserve">INDICE </w:t>
      </w:r>
    </w:p>
    <w:p w14:paraId="6F97743F" w14:textId="77777777" w:rsidR="00636E0E" w:rsidRPr="003A7E80" w:rsidRDefault="00636E0E" w:rsidP="00636E0E">
      <w:pPr>
        <w:spacing w:after="0" w:line="259" w:lineRule="auto"/>
        <w:ind w:left="425" w:firstLine="0"/>
        <w:jc w:val="left"/>
        <w:rPr>
          <w:rFonts w:ascii="Arial" w:hAnsi="Arial" w:cs="Arial"/>
          <w:b/>
          <w:sz w:val="20"/>
          <w:szCs w:val="20"/>
        </w:rPr>
      </w:pPr>
      <w:r w:rsidRPr="003A7E80">
        <w:rPr>
          <w:rFonts w:ascii="Arial" w:eastAsia="Verdana" w:hAnsi="Arial" w:cs="Arial"/>
          <w:b/>
          <w:color w:val="808080"/>
          <w:sz w:val="20"/>
          <w:szCs w:val="20"/>
        </w:rPr>
        <w:t xml:space="preserve"> </w:t>
      </w:r>
    </w:p>
    <w:sdt>
      <w:sdtPr>
        <w:rPr>
          <w:rFonts w:ascii="Arial" w:eastAsia="Courier New" w:hAnsi="Arial" w:cs="Arial"/>
          <w:b/>
          <w:color w:val="444444"/>
          <w:sz w:val="20"/>
          <w:szCs w:val="20"/>
        </w:rPr>
        <w:id w:val="-696928154"/>
        <w:docPartObj>
          <w:docPartGallery w:val="Table of Contents"/>
        </w:docPartObj>
      </w:sdtPr>
      <w:sdtEndPr/>
      <w:sdtContent>
        <w:p w14:paraId="07CFB895" w14:textId="48FFFF9C" w:rsidR="0094288B" w:rsidRPr="003A7E80" w:rsidRDefault="00636E0E">
          <w:pPr>
            <w:pStyle w:val="Sommario1"/>
            <w:tabs>
              <w:tab w:val="left" w:pos="880"/>
              <w:tab w:val="right" w:leader="dot" w:pos="9628"/>
            </w:tabs>
            <w:rPr>
              <w:rStyle w:val="Collegamentoipertestuale"/>
              <w:rFonts w:ascii="Arial" w:hAnsi="Arial" w:cs="Arial"/>
              <w:noProof/>
            </w:rPr>
          </w:pPr>
          <w:r w:rsidRPr="003A7E80">
            <w:rPr>
              <w:rFonts w:ascii="Arial" w:hAnsi="Arial" w:cs="Arial"/>
              <w:b/>
              <w:sz w:val="20"/>
              <w:szCs w:val="20"/>
            </w:rPr>
            <w:fldChar w:fldCharType="begin"/>
          </w:r>
          <w:r w:rsidRPr="003A7E80">
            <w:rPr>
              <w:rFonts w:ascii="Arial" w:hAnsi="Arial" w:cs="Arial"/>
              <w:b/>
              <w:sz w:val="20"/>
              <w:szCs w:val="20"/>
            </w:rPr>
            <w:instrText xml:space="preserve"> TOC \o "1-2" \h \z \u </w:instrText>
          </w:r>
          <w:r w:rsidRPr="003A7E80">
            <w:rPr>
              <w:rFonts w:ascii="Arial" w:hAnsi="Arial" w:cs="Arial"/>
              <w:b/>
              <w:sz w:val="20"/>
              <w:szCs w:val="20"/>
            </w:rPr>
            <w:fldChar w:fldCharType="separate"/>
          </w:r>
          <w:hyperlink w:anchor="_Toc163560949" w:history="1">
            <w:r w:rsidR="0094288B" w:rsidRPr="003A7E80">
              <w:rPr>
                <w:rStyle w:val="Collegamentoipertestuale"/>
                <w:rFonts w:ascii="Arial" w:hAnsi="Arial" w:cs="Arial"/>
                <w:noProof/>
              </w:rPr>
              <w:t>A.</w:t>
            </w:r>
            <w:r w:rsidR="0094288B" w:rsidRPr="003A7E80">
              <w:rPr>
                <w:rFonts w:ascii="Arial" w:eastAsiaTheme="minorEastAsia" w:hAnsi="Arial" w:cs="Arial"/>
                <w:noProof/>
                <w:color w:val="auto"/>
                <w:kern w:val="2"/>
                <w14:ligatures w14:val="standardContextual"/>
              </w:rPr>
              <w:tab/>
            </w:r>
            <w:r w:rsidR="0094288B" w:rsidRPr="003A7E80">
              <w:rPr>
                <w:rStyle w:val="Collegamentoipertestuale"/>
                <w:rFonts w:ascii="Arial" w:hAnsi="Arial" w:cs="Arial"/>
                <w:noProof/>
              </w:rPr>
              <w:t>Sintesi del programma di sviluppo</w:t>
            </w:r>
            <w:r w:rsidR="0094288B" w:rsidRPr="003A7E80">
              <w:rPr>
                <w:rFonts w:ascii="Arial" w:hAnsi="Arial" w:cs="Arial"/>
                <w:noProof/>
                <w:webHidden/>
              </w:rPr>
              <w:tab/>
            </w:r>
            <w:r w:rsidR="0094288B" w:rsidRPr="003A7E80">
              <w:rPr>
                <w:rFonts w:ascii="Arial" w:hAnsi="Arial" w:cs="Arial"/>
                <w:noProof/>
                <w:webHidden/>
              </w:rPr>
              <w:fldChar w:fldCharType="begin"/>
            </w:r>
            <w:r w:rsidR="0094288B" w:rsidRPr="003A7E80">
              <w:rPr>
                <w:rFonts w:ascii="Arial" w:hAnsi="Arial" w:cs="Arial"/>
                <w:noProof/>
                <w:webHidden/>
              </w:rPr>
              <w:instrText xml:space="preserve"> PAGEREF _Toc163560949 \h </w:instrText>
            </w:r>
            <w:r w:rsidR="0094288B" w:rsidRPr="003A7E80">
              <w:rPr>
                <w:rFonts w:ascii="Arial" w:hAnsi="Arial" w:cs="Arial"/>
                <w:noProof/>
                <w:webHidden/>
              </w:rPr>
            </w:r>
            <w:r w:rsidR="0094288B" w:rsidRPr="003A7E80">
              <w:rPr>
                <w:rFonts w:ascii="Arial" w:hAnsi="Arial" w:cs="Arial"/>
                <w:noProof/>
                <w:webHidden/>
              </w:rPr>
              <w:fldChar w:fldCharType="separate"/>
            </w:r>
            <w:r w:rsidR="0094288B" w:rsidRPr="003A7E80">
              <w:rPr>
                <w:rFonts w:ascii="Arial" w:hAnsi="Arial" w:cs="Arial"/>
                <w:noProof/>
                <w:webHidden/>
              </w:rPr>
              <w:t>5</w:t>
            </w:r>
            <w:r w:rsidR="0094288B" w:rsidRPr="003A7E80">
              <w:rPr>
                <w:rFonts w:ascii="Arial" w:hAnsi="Arial" w:cs="Arial"/>
                <w:noProof/>
                <w:webHidden/>
              </w:rPr>
              <w:fldChar w:fldCharType="end"/>
            </w:r>
          </w:hyperlink>
        </w:p>
        <w:p w14:paraId="7DC39989" w14:textId="77777777" w:rsidR="0094288B" w:rsidRPr="003A7E80" w:rsidRDefault="0094288B">
          <w:pPr>
            <w:pStyle w:val="Sommario1"/>
            <w:tabs>
              <w:tab w:val="left" w:pos="880"/>
              <w:tab w:val="right" w:leader="dot" w:pos="9628"/>
            </w:tabs>
            <w:rPr>
              <w:rFonts w:ascii="Arial" w:eastAsiaTheme="minorEastAsia" w:hAnsi="Arial" w:cs="Arial"/>
              <w:noProof/>
              <w:color w:val="auto"/>
              <w:kern w:val="2"/>
              <w14:ligatures w14:val="standardContextual"/>
            </w:rPr>
          </w:pPr>
        </w:p>
        <w:p w14:paraId="46E8DDE2" w14:textId="0CB0C6F5" w:rsidR="0094288B" w:rsidRPr="003A7E80" w:rsidRDefault="003A7E80">
          <w:pPr>
            <w:pStyle w:val="Sommario1"/>
            <w:tabs>
              <w:tab w:val="left" w:pos="880"/>
              <w:tab w:val="right" w:leader="dot" w:pos="9628"/>
            </w:tabs>
            <w:rPr>
              <w:rStyle w:val="Collegamentoipertestuale"/>
              <w:rFonts w:ascii="Arial" w:hAnsi="Arial" w:cs="Arial"/>
              <w:noProof/>
            </w:rPr>
          </w:pPr>
          <w:hyperlink w:anchor="_Toc163560950" w:history="1">
            <w:r w:rsidR="0094288B" w:rsidRPr="003A7E80">
              <w:rPr>
                <w:rStyle w:val="Collegamentoipertestuale"/>
                <w:rFonts w:ascii="Arial" w:hAnsi="Arial" w:cs="Arial"/>
                <w:noProof/>
              </w:rPr>
              <w:t>B.</w:t>
            </w:r>
            <w:r w:rsidR="0094288B" w:rsidRPr="003A7E80">
              <w:rPr>
                <w:rFonts w:ascii="Arial" w:eastAsiaTheme="minorEastAsia" w:hAnsi="Arial" w:cs="Arial"/>
                <w:noProof/>
                <w:color w:val="auto"/>
                <w:kern w:val="2"/>
                <w14:ligatures w14:val="standardContextual"/>
              </w:rPr>
              <w:tab/>
            </w:r>
            <w:r w:rsidR="0094288B" w:rsidRPr="003A7E80">
              <w:rPr>
                <w:rStyle w:val="Collegamentoipertestuale"/>
                <w:rFonts w:ascii="Arial" w:hAnsi="Arial" w:cs="Arial"/>
                <w:noProof/>
              </w:rPr>
              <w:t>Amministrazioni interessate</w:t>
            </w:r>
            <w:r w:rsidR="0094288B" w:rsidRPr="003A7E80">
              <w:rPr>
                <w:rFonts w:ascii="Arial" w:hAnsi="Arial" w:cs="Arial"/>
                <w:noProof/>
                <w:webHidden/>
              </w:rPr>
              <w:tab/>
            </w:r>
            <w:r w:rsidR="0094288B" w:rsidRPr="003A7E80">
              <w:rPr>
                <w:rFonts w:ascii="Arial" w:hAnsi="Arial" w:cs="Arial"/>
                <w:noProof/>
                <w:webHidden/>
              </w:rPr>
              <w:fldChar w:fldCharType="begin"/>
            </w:r>
            <w:r w:rsidR="0094288B" w:rsidRPr="003A7E80">
              <w:rPr>
                <w:rFonts w:ascii="Arial" w:hAnsi="Arial" w:cs="Arial"/>
                <w:noProof/>
                <w:webHidden/>
              </w:rPr>
              <w:instrText xml:space="preserve"> PAGEREF _Toc163560950 \h </w:instrText>
            </w:r>
            <w:r w:rsidR="0094288B" w:rsidRPr="003A7E80">
              <w:rPr>
                <w:rFonts w:ascii="Arial" w:hAnsi="Arial" w:cs="Arial"/>
                <w:noProof/>
                <w:webHidden/>
              </w:rPr>
            </w:r>
            <w:r w:rsidR="0094288B" w:rsidRPr="003A7E80">
              <w:rPr>
                <w:rFonts w:ascii="Arial" w:hAnsi="Arial" w:cs="Arial"/>
                <w:noProof/>
                <w:webHidden/>
              </w:rPr>
              <w:fldChar w:fldCharType="separate"/>
            </w:r>
            <w:r w:rsidR="0094288B" w:rsidRPr="003A7E80">
              <w:rPr>
                <w:rFonts w:ascii="Arial" w:hAnsi="Arial" w:cs="Arial"/>
                <w:noProof/>
                <w:webHidden/>
              </w:rPr>
              <w:t>5</w:t>
            </w:r>
            <w:r w:rsidR="0094288B" w:rsidRPr="003A7E80">
              <w:rPr>
                <w:rFonts w:ascii="Arial" w:hAnsi="Arial" w:cs="Arial"/>
                <w:noProof/>
                <w:webHidden/>
              </w:rPr>
              <w:fldChar w:fldCharType="end"/>
            </w:r>
          </w:hyperlink>
        </w:p>
        <w:p w14:paraId="3BCA6709" w14:textId="77777777" w:rsidR="0094288B" w:rsidRPr="003A7E80" w:rsidRDefault="0094288B">
          <w:pPr>
            <w:pStyle w:val="Sommario1"/>
            <w:tabs>
              <w:tab w:val="left" w:pos="880"/>
              <w:tab w:val="right" w:leader="dot" w:pos="9628"/>
            </w:tabs>
            <w:rPr>
              <w:rFonts w:ascii="Arial" w:eastAsiaTheme="minorEastAsia" w:hAnsi="Arial" w:cs="Arial"/>
              <w:noProof/>
              <w:color w:val="auto"/>
              <w:kern w:val="2"/>
              <w14:ligatures w14:val="standardContextual"/>
            </w:rPr>
          </w:pPr>
        </w:p>
        <w:p w14:paraId="6E94F1F4" w14:textId="32AE9F02" w:rsidR="0094288B" w:rsidRPr="003A7E80" w:rsidRDefault="003A7E80">
          <w:pPr>
            <w:pStyle w:val="Sommario1"/>
            <w:tabs>
              <w:tab w:val="left" w:pos="1100"/>
              <w:tab w:val="right" w:leader="dot" w:pos="9628"/>
            </w:tabs>
            <w:rPr>
              <w:rFonts w:ascii="Arial" w:eastAsiaTheme="minorEastAsia" w:hAnsi="Arial" w:cs="Arial"/>
              <w:noProof/>
              <w:color w:val="auto"/>
              <w:kern w:val="2"/>
              <w14:ligatures w14:val="standardContextual"/>
            </w:rPr>
          </w:pPr>
          <w:hyperlink w:anchor="_Toc163560951" w:history="1">
            <w:r w:rsidR="0094288B" w:rsidRPr="003A7E80">
              <w:rPr>
                <w:rStyle w:val="Collegamentoipertestuale"/>
                <w:rFonts w:ascii="Arial" w:hAnsi="Arial" w:cs="Arial"/>
                <w:bCs/>
                <w:noProof/>
              </w:rPr>
              <w:t>C.</w:t>
            </w:r>
            <w:r w:rsidR="00E77AC4" w:rsidRPr="003A7E80">
              <w:rPr>
                <w:rFonts w:ascii="Arial" w:eastAsiaTheme="minorEastAsia" w:hAnsi="Arial" w:cs="Arial"/>
                <w:noProof/>
                <w:color w:val="auto"/>
                <w:kern w:val="2"/>
                <w14:ligatures w14:val="standardContextual"/>
              </w:rPr>
              <w:t xml:space="preserve">    </w:t>
            </w:r>
            <w:r w:rsidR="0094288B" w:rsidRPr="003A7E80">
              <w:rPr>
                <w:rStyle w:val="Collegamentoipertestuale"/>
                <w:rFonts w:ascii="Arial" w:hAnsi="Arial" w:cs="Arial"/>
                <w:noProof/>
              </w:rPr>
              <w:t>Programma di sviluppo – elementi per l’attivazione dell’Accordo tra il Ministero, Invitalia e l’impresa proponente (</w:t>
            </w:r>
            <w:r w:rsidR="00390F14" w:rsidRPr="003A7E80">
              <w:rPr>
                <w:rStyle w:val="Collegamentoipertestuale"/>
                <w:rFonts w:ascii="Arial" w:hAnsi="Arial" w:cs="Arial"/>
                <w:noProof/>
              </w:rPr>
              <w:t>A</w:t>
            </w:r>
            <w:r w:rsidR="0094288B" w:rsidRPr="003A7E80">
              <w:rPr>
                <w:rStyle w:val="Collegamentoipertestuale"/>
                <w:rFonts w:ascii="Arial" w:hAnsi="Arial" w:cs="Arial"/>
                <w:noProof/>
              </w:rPr>
              <w:t>rticolo 3 comma 7 del D.D.</w:t>
            </w:r>
            <w:r w:rsidR="00C924D2" w:rsidRPr="003A7E80">
              <w:rPr>
                <w:rFonts w:ascii="Arial" w:hAnsi="Arial" w:cs="Arial"/>
                <w:iCs/>
                <w:color w:val="auto"/>
              </w:rPr>
              <w:t xml:space="preserve"> 11.04.2024</w:t>
            </w:r>
            <w:r w:rsidR="0094288B" w:rsidRPr="003A7E80">
              <w:rPr>
                <w:rStyle w:val="Collegamentoipertestuale"/>
                <w:rFonts w:ascii="Arial" w:hAnsi="Arial" w:cs="Arial"/>
                <w:noProof/>
              </w:rPr>
              <w:t>)</w:t>
            </w:r>
            <w:r w:rsidR="0094288B" w:rsidRPr="003A7E80">
              <w:rPr>
                <w:rFonts w:ascii="Arial" w:hAnsi="Arial" w:cs="Arial"/>
                <w:noProof/>
                <w:webHidden/>
              </w:rPr>
              <w:tab/>
            </w:r>
            <w:r w:rsidR="0094288B" w:rsidRPr="003A7E80">
              <w:rPr>
                <w:rFonts w:ascii="Arial" w:hAnsi="Arial" w:cs="Arial"/>
                <w:noProof/>
                <w:webHidden/>
              </w:rPr>
              <w:fldChar w:fldCharType="begin"/>
            </w:r>
            <w:r w:rsidR="0094288B" w:rsidRPr="003A7E80">
              <w:rPr>
                <w:rFonts w:ascii="Arial" w:hAnsi="Arial" w:cs="Arial"/>
                <w:noProof/>
                <w:webHidden/>
              </w:rPr>
              <w:instrText xml:space="preserve"> PAGEREF _Toc163560951 \h </w:instrText>
            </w:r>
            <w:r w:rsidR="0094288B" w:rsidRPr="003A7E80">
              <w:rPr>
                <w:rFonts w:ascii="Arial" w:hAnsi="Arial" w:cs="Arial"/>
                <w:noProof/>
                <w:webHidden/>
              </w:rPr>
            </w:r>
            <w:r w:rsidR="0094288B" w:rsidRPr="003A7E80">
              <w:rPr>
                <w:rFonts w:ascii="Arial" w:hAnsi="Arial" w:cs="Arial"/>
                <w:noProof/>
                <w:webHidden/>
              </w:rPr>
              <w:fldChar w:fldCharType="separate"/>
            </w:r>
            <w:r w:rsidR="0094288B" w:rsidRPr="003A7E80">
              <w:rPr>
                <w:rFonts w:ascii="Arial" w:hAnsi="Arial" w:cs="Arial"/>
                <w:noProof/>
                <w:webHidden/>
              </w:rPr>
              <w:t>5</w:t>
            </w:r>
            <w:r w:rsidR="0094288B" w:rsidRPr="003A7E80">
              <w:rPr>
                <w:rFonts w:ascii="Arial" w:hAnsi="Arial" w:cs="Arial"/>
                <w:noProof/>
                <w:webHidden/>
              </w:rPr>
              <w:fldChar w:fldCharType="end"/>
            </w:r>
          </w:hyperlink>
        </w:p>
        <w:p w14:paraId="4843A3DF" w14:textId="63130916" w:rsidR="00636E0E" w:rsidRPr="003A7E80" w:rsidRDefault="00636E0E" w:rsidP="00636E0E">
          <w:pPr>
            <w:rPr>
              <w:rFonts w:ascii="Arial" w:hAnsi="Arial" w:cs="Arial"/>
              <w:b/>
              <w:bCs/>
              <w:sz w:val="20"/>
              <w:szCs w:val="20"/>
            </w:rPr>
          </w:pPr>
          <w:r w:rsidRPr="003A7E80">
            <w:rPr>
              <w:rFonts w:ascii="Arial" w:hAnsi="Arial" w:cs="Arial"/>
              <w:b/>
              <w:sz w:val="20"/>
              <w:szCs w:val="20"/>
            </w:rPr>
            <w:fldChar w:fldCharType="end"/>
          </w:r>
        </w:p>
      </w:sdtContent>
    </w:sdt>
    <w:p w14:paraId="65F2866A"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color w:val="000000"/>
          <w:sz w:val="20"/>
          <w:szCs w:val="20"/>
        </w:rPr>
        <w:t xml:space="preserve"> </w:t>
      </w:r>
    </w:p>
    <w:p w14:paraId="241B79A2" w14:textId="77777777" w:rsidR="00636E0E" w:rsidRPr="003A7E80" w:rsidRDefault="00636E0E" w:rsidP="00636E0E">
      <w:pPr>
        <w:spacing w:after="30" w:line="385" w:lineRule="auto"/>
        <w:ind w:right="7230" w:hanging="10"/>
        <w:jc w:val="left"/>
        <w:rPr>
          <w:rFonts w:ascii="Arial" w:eastAsia="Verdana" w:hAnsi="Arial" w:cs="Arial"/>
          <w:color w:val="000000"/>
          <w:sz w:val="20"/>
          <w:szCs w:val="20"/>
        </w:rPr>
      </w:pPr>
      <w:bookmarkStart w:id="1" w:name="_Hlk73093536"/>
    </w:p>
    <w:bookmarkEnd w:id="1"/>
    <w:p w14:paraId="4D160F9F" w14:textId="77777777" w:rsidR="00636E0E" w:rsidRPr="003A7E80" w:rsidRDefault="00636E0E" w:rsidP="00636E0E">
      <w:pPr>
        <w:spacing w:after="30" w:line="385" w:lineRule="auto"/>
        <w:ind w:right="7230" w:hanging="10"/>
        <w:jc w:val="left"/>
        <w:rPr>
          <w:rFonts w:ascii="Arial" w:eastAsia="Verdana" w:hAnsi="Arial" w:cs="Arial"/>
          <w:b/>
          <w:bCs/>
          <w:color w:val="000000"/>
          <w:sz w:val="20"/>
          <w:szCs w:val="20"/>
        </w:rPr>
      </w:pPr>
    </w:p>
    <w:p w14:paraId="62622372" w14:textId="77777777" w:rsidR="00636E0E" w:rsidRPr="003A7E80" w:rsidRDefault="00636E0E" w:rsidP="00636E0E">
      <w:pPr>
        <w:spacing w:after="30" w:line="385" w:lineRule="auto"/>
        <w:ind w:right="7727" w:hanging="10"/>
        <w:jc w:val="left"/>
        <w:rPr>
          <w:rFonts w:ascii="Arial" w:eastAsia="Verdana" w:hAnsi="Arial" w:cs="Arial"/>
          <w:b/>
          <w:bCs/>
          <w:color w:val="000000"/>
          <w:sz w:val="20"/>
          <w:szCs w:val="20"/>
        </w:rPr>
      </w:pPr>
    </w:p>
    <w:p w14:paraId="69F6C0B3" w14:textId="77777777" w:rsidR="00636E0E" w:rsidRPr="003A7E80" w:rsidRDefault="00636E0E" w:rsidP="00636E0E">
      <w:pPr>
        <w:spacing w:after="30" w:line="385" w:lineRule="auto"/>
        <w:ind w:right="7727" w:hanging="10"/>
        <w:jc w:val="left"/>
        <w:rPr>
          <w:rFonts w:ascii="Arial" w:hAnsi="Arial" w:cs="Arial"/>
          <w:b/>
          <w:bCs/>
          <w:sz w:val="20"/>
          <w:szCs w:val="20"/>
        </w:rPr>
      </w:pPr>
    </w:p>
    <w:p w14:paraId="3A4B8FA2" w14:textId="77777777" w:rsidR="00636E0E" w:rsidRPr="003A7E80" w:rsidRDefault="00636E0E" w:rsidP="00636E0E">
      <w:pPr>
        <w:spacing w:after="0" w:line="259" w:lineRule="auto"/>
        <w:ind w:left="0" w:right="288" w:firstLine="0"/>
        <w:jc w:val="center"/>
        <w:rPr>
          <w:rFonts w:ascii="Arial" w:hAnsi="Arial" w:cs="Arial"/>
          <w:sz w:val="20"/>
          <w:szCs w:val="20"/>
        </w:rPr>
      </w:pPr>
      <w:r w:rsidRPr="003A7E80">
        <w:rPr>
          <w:rFonts w:ascii="Arial" w:eastAsia="Verdana" w:hAnsi="Arial" w:cs="Arial"/>
          <w:b/>
          <w:color w:val="808080"/>
          <w:sz w:val="20"/>
          <w:szCs w:val="20"/>
        </w:rPr>
        <w:t xml:space="preserve"> </w:t>
      </w:r>
    </w:p>
    <w:p w14:paraId="7FD2164F" w14:textId="77777777" w:rsidR="00636E0E" w:rsidRPr="003A7E80" w:rsidRDefault="00636E0E" w:rsidP="00636E0E">
      <w:pPr>
        <w:spacing w:after="0" w:line="259" w:lineRule="auto"/>
        <w:ind w:left="0" w:right="288" w:firstLine="0"/>
        <w:jc w:val="center"/>
        <w:rPr>
          <w:rFonts w:ascii="Arial" w:hAnsi="Arial" w:cs="Arial"/>
          <w:sz w:val="20"/>
          <w:szCs w:val="20"/>
        </w:rPr>
      </w:pPr>
      <w:r w:rsidRPr="003A7E80">
        <w:rPr>
          <w:rFonts w:ascii="Arial" w:eastAsia="Verdana" w:hAnsi="Arial" w:cs="Arial"/>
          <w:b/>
          <w:color w:val="808080"/>
          <w:sz w:val="20"/>
          <w:szCs w:val="20"/>
        </w:rPr>
        <w:t xml:space="preserve"> </w:t>
      </w:r>
    </w:p>
    <w:p w14:paraId="39AEDA72" w14:textId="77777777" w:rsidR="00636E0E" w:rsidRPr="003A7E80" w:rsidRDefault="00636E0E" w:rsidP="00636E0E">
      <w:pPr>
        <w:spacing w:after="0" w:line="259" w:lineRule="auto"/>
        <w:ind w:left="0" w:right="288" w:firstLine="0"/>
        <w:jc w:val="center"/>
        <w:rPr>
          <w:rFonts w:ascii="Arial" w:hAnsi="Arial" w:cs="Arial"/>
          <w:sz w:val="20"/>
          <w:szCs w:val="20"/>
        </w:rPr>
      </w:pPr>
      <w:r w:rsidRPr="003A7E80">
        <w:rPr>
          <w:rFonts w:ascii="Arial" w:eastAsia="Verdana" w:hAnsi="Arial" w:cs="Arial"/>
          <w:b/>
          <w:color w:val="808080"/>
          <w:sz w:val="20"/>
          <w:szCs w:val="20"/>
        </w:rPr>
        <w:t xml:space="preserve"> </w:t>
      </w:r>
    </w:p>
    <w:p w14:paraId="03FF2A19" w14:textId="77777777" w:rsidR="00636E0E" w:rsidRPr="003A7E80" w:rsidRDefault="00636E0E" w:rsidP="00636E0E">
      <w:pPr>
        <w:spacing w:after="0" w:line="259" w:lineRule="auto"/>
        <w:ind w:left="0" w:right="288" w:firstLine="0"/>
        <w:jc w:val="center"/>
        <w:rPr>
          <w:rFonts w:ascii="Arial" w:hAnsi="Arial" w:cs="Arial"/>
          <w:sz w:val="20"/>
          <w:szCs w:val="20"/>
        </w:rPr>
      </w:pPr>
      <w:r w:rsidRPr="003A7E80">
        <w:rPr>
          <w:rFonts w:ascii="Arial" w:eastAsia="Verdana" w:hAnsi="Arial" w:cs="Arial"/>
          <w:b/>
          <w:color w:val="808080"/>
          <w:sz w:val="20"/>
          <w:szCs w:val="20"/>
        </w:rPr>
        <w:t xml:space="preserve"> </w:t>
      </w:r>
    </w:p>
    <w:p w14:paraId="6EFEBD06"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3DA67502"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35E3A1DF"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78C5C12C"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5590BB08"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2C63FA19"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127E62E8"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15A51F3F" w14:textId="77777777" w:rsidR="00636E0E" w:rsidRPr="003A7E80" w:rsidRDefault="00636E0E" w:rsidP="00636E0E">
      <w:pPr>
        <w:spacing w:after="0" w:line="259" w:lineRule="auto"/>
        <w:ind w:left="425" w:firstLine="0"/>
        <w:jc w:val="left"/>
        <w:rPr>
          <w:rFonts w:ascii="Arial" w:hAnsi="Arial" w:cs="Arial"/>
          <w:sz w:val="20"/>
          <w:szCs w:val="20"/>
        </w:rPr>
      </w:pPr>
      <w:r w:rsidRPr="003A7E80">
        <w:rPr>
          <w:rFonts w:ascii="Arial" w:eastAsia="Verdana" w:hAnsi="Arial" w:cs="Arial"/>
          <w:b/>
          <w:color w:val="808080"/>
          <w:sz w:val="20"/>
          <w:szCs w:val="20"/>
        </w:rPr>
        <w:t xml:space="preserve"> </w:t>
      </w:r>
    </w:p>
    <w:p w14:paraId="7AAC79DE" w14:textId="77777777" w:rsidR="00636E0E" w:rsidRPr="003A7E80" w:rsidRDefault="00636E0E" w:rsidP="00636E0E">
      <w:pPr>
        <w:spacing w:after="0" w:line="259" w:lineRule="auto"/>
        <w:ind w:left="425" w:firstLine="0"/>
        <w:jc w:val="left"/>
        <w:rPr>
          <w:rFonts w:ascii="Arial" w:eastAsia="Verdana" w:hAnsi="Arial" w:cs="Arial"/>
          <w:b/>
          <w:color w:val="808080"/>
          <w:sz w:val="20"/>
          <w:szCs w:val="20"/>
        </w:rPr>
      </w:pPr>
      <w:r w:rsidRPr="003A7E80">
        <w:rPr>
          <w:rFonts w:ascii="Arial" w:eastAsia="Verdana" w:hAnsi="Arial" w:cs="Arial"/>
          <w:b/>
          <w:color w:val="808080"/>
          <w:sz w:val="20"/>
          <w:szCs w:val="20"/>
        </w:rPr>
        <w:t xml:space="preserve"> </w:t>
      </w:r>
      <w:r w:rsidRPr="003A7E80">
        <w:rPr>
          <w:rFonts w:ascii="Arial" w:eastAsia="Verdana" w:hAnsi="Arial" w:cs="Arial"/>
          <w:b/>
          <w:color w:val="808080"/>
          <w:sz w:val="20"/>
          <w:szCs w:val="20"/>
        </w:rPr>
        <w:br w:type="page"/>
      </w:r>
    </w:p>
    <w:p w14:paraId="45CC2C83" w14:textId="77777777" w:rsidR="00636E0E" w:rsidRPr="003A7E80" w:rsidRDefault="00636E0E" w:rsidP="00075F47">
      <w:pPr>
        <w:pStyle w:val="Titolo1"/>
        <w:numPr>
          <w:ilvl w:val="0"/>
          <w:numId w:val="2"/>
        </w:numPr>
        <w:tabs>
          <w:tab w:val="num" w:pos="0"/>
          <w:tab w:val="left" w:pos="567"/>
        </w:tabs>
        <w:spacing w:after="227"/>
        <w:ind w:left="284" w:right="93" w:hanging="284"/>
        <w:rPr>
          <w:rFonts w:ascii="Arial" w:hAnsi="Arial" w:cs="Arial"/>
          <w:sz w:val="22"/>
        </w:rPr>
      </w:pPr>
      <w:bookmarkStart w:id="2" w:name="_Toc163560949"/>
      <w:r w:rsidRPr="003A7E80">
        <w:rPr>
          <w:rFonts w:ascii="Arial" w:hAnsi="Arial" w:cs="Arial"/>
          <w:sz w:val="22"/>
        </w:rPr>
        <w:lastRenderedPageBreak/>
        <w:t>Sintesi del programma di sviluppo</w:t>
      </w:r>
      <w:bookmarkEnd w:id="2"/>
      <w:r w:rsidRPr="003A7E80">
        <w:rPr>
          <w:rFonts w:ascii="Arial" w:hAnsi="Arial" w:cs="Arial"/>
          <w:sz w:val="22"/>
        </w:rPr>
        <w:t xml:space="preserve"> </w:t>
      </w:r>
      <w:r w:rsidRPr="003A7E80">
        <w:rPr>
          <w:rFonts w:ascii="Arial" w:hAnsi="Arial" w:cs="Arial"/>
          <w:sz w:val="20"/>
          <w:szCs w:val="20"/>
        </w:rPr>
        <w:t xml:space="preserve"> </w:t>
      </w:r>
    </w:p>
    <w:p w14:paraId="44D488F6" w14:textId="77777777" w:rsidR="00636E0E" w:rsidRPr="003A7E80" w:rsidRDefault="00636E0E" w:rsidP="00636E0E">
      <w:pPr>
        <w:spacing w:after="0" w:line="249" w:lineRule="auto"/>
        <w:ind w:left="0" w:right="1" w:firstLine="0"/>
        <w:rPr>
          <w:rFonts w:ascii="Arial" w:hAnsi="Arial" w:cs="Arial"/>
          <w:sz w:val="20"/>
          <w:szCs w:val="20"/>
        </w:rPr>
      </w:pPr>
      <w:r w:rsidRPr="003A7E80">
        <w:rPr>
          <w:rFonts w:ascii="Arial" w:eastAsia="Verdana" w:hAnsi="Arial" w:cs="Arial"/>
          <w:color w:val="000000"/>
          <w:sz w:val="20"/>
          <w:szCs w:val="20"/>
        </w:rPr>
        <w:t xml:space="preserve">Presentare una </w:t>
      </w:r>
      <w:r w:rsidRPr="003A7E80">
        <w:rPr>
          <w:rFonts w:ascii="Arial" w:eastAsia="Verdana" w:hAnsi="Arial" w:cs="Arial"/>
          <w:b/>
          <w:color w:val="000000"/>
          <w:sz w:val="20"/>
          <w:szCs w:val="20"/>
        </w:rPr>
        <w:t>sintesi del programma di sviluppo</w:t>
      </w:r>
      <w:r w:rsidRPr="003A7E80">
        <w:rPr>
          <w:rFonts w:ascii="Arial" w:eastAsia="Verdana" w:hAnsi="Arial" w:cs="Arial"/>
          <w:color w:val="000000"/>
          <w:sz w:val="20"/>
          <w:szCs w:val="20"/>
        </w:rPr>
        <w:t xml:space="preserve">, delle sue finalità e dei progetti di investimento proposti da ciascun soggetto aderente al Contratto di Sviluppo. </w:t>
      </w:r>
    </w:p>
    <w:p w14:paraId="28972A5F" w14:textId="77777777" w:rsidR="00636E0E" w:rsidRPr="003A7E80" w:rsidRDefault="00636E0E" w:rsidP="00636E0E">
      <w:pPr>
        <w:spacing w:after="0" w:line="259" w:lineRule="auto"/>
        <w:ind w:left="0" w:right="1" w:firstLine="0"/>
        <w:jc w:val="left"/>
        <w:rPr>
          <w:rFonts w:ascii="Arial" w:hAnsi="Arial" w:cs="Arial"/>
          <w:sz w:val="20"/>
          <w:szCs w:val="20"/>
        </w:rPr>
      </w:pPr>
      <w:r w:rsidRPr="003A7E80">
        <w:rPr>
          <w:rFonts w:ascii="Arial" w:eastAsia="Verdana" w:hAnsi="Arial" w:cs="Arial"/>
          <w:color w:val="000000"/>
          <w:sz w:val="20"/>
          <w:szCs w:val="20"/>
        </w:rPr>
        <w:t xml:space="preserve"> </w:t>
      </w:r>
    </w:p>
    <w:p w14:paraId="4A4152A8" w14:textId="77777777" w:rsidR="00636E0E" w:rsidRPr="003A7E80" w:rsidRDefault="00636E0E" w:rsidP="00636E0E">
      <w:pPr>
        <w:spacing w:after="0" w:line="249" w:lineRule="auto"/>
        <w:ind w:left="0" w:right="1" w:firstLine="0"/>
        <w:rPr>
          <w:rFonts w:ascii="Arial" w:eastAsia="Verdana" w:hAnsi="Arial" w:cs="Arial"/>
          <w:color w:val="000000"/>
          <w:sz w:val="20"/>
          <w:szCs w:val="20"/>
        </w:rPr>
      </w:pPr>
      <w:r w:rsidRPr="003A7E80">
        <w:rPr>
          <w:rFonts w:ascii="Arial" w:eastAsia="Verdana" w:hAnsi="Arial" w:cs="Arial"/>
          <w:color w:val="000000"/>
          <w:sz w:val="20"/>
          <w:szCs w:val="20"/>
        </w:rPr>
        <w:t xml:space="preserve">Dettagliare il progetto di spesa, per ciascun soggetto partecipante ed esponendo anche le spese non agevolabili, utilizzando la medesima articolazione della Proposta di </w:t>
      </w:r>
      <w:proofErr w:type="spellStart"/>
      <w:r w:rsidRPr="003A7E80">
        <w:rPr>
          <w:rFonts w:ascii="Arial" w:eastAsia="Verdana" w:hAnsi="Arial" w:cs="Arial"/>
          <w:color w:val="000000"/>
          <w:sz w:val="20"/>
          <w:szCs w:val="20"/>
        </w:rPr>
        <w:t>CdS</w:t>
      </w:r>
      <w:proofErr w:type="spellEnd"/>
      <w:r w:rsidRPr="003A7E80">
        <w:rPr>
          <w:rFonts w:ascii="Arial" w:eastAsia="Verdana" w:hAnsi="Arial" w:cs="Arial"/>
          <w:color w:val="000000"/>
          <w:sz w:val="20"/>
          <w:szCs w:val="20"/>
        </w:rPr>
        <w:t xml:space="preserve">. </w:t>
      </w:r>
    </w:p>
    <w:p w14:paraId="31569A3C" w14:textId="77777777" w:rsidR="00FD6E80" w:rsidRPr="003A7E80" w:rsidRDefault="00FD6E80" w:rsidP="00FD6E80">
      <w:pPr>
        <w:tabs>
          <w:tab w:val="left" w:pos="439"/>
        </w:tabs>
        <w:spacing w:after="0" w:line="240" w:lineRule="auto"/>
        <w:ind w:left="0" w:firstLine="0"/>
        <w:rPr>
          <w:rFonts w:ascii="Arial" w:eastAsia="Verdana" w:hAnsi="Arial" w:cs="Arial"/>
          <w:color w:val="000000"/>
          <w:sz w:val="20"/>
          <w:szCs w:val="20"/>
        </w:rPr>
      </w:pPr>
    </w:p>
    <w:p w14:paraId="1B850DC1" w14:textId="2A117B26" w:rsidR="00FD6E80" w:rsidRPr="003A7E80" w:rsidRDefault="00FD6E80" w:rsidP="00FD6E80">
      <w:pPr>
        <w:tabs>
          <w:tab w:val="left" w:pos="439"/>
        </w:tabs>
        <w:spacing w:after="0" w:line="240" w:lineRule="auto"/>
        <w:ind w:left="0" w:firstLine="0"/>
        <w:rPr>
          <w:rFonts w:ascii="Arial" w:eastAsia="Times New Roman" w:hAnsi="Arial" w:cs="Arial"/>
          <w:color w:val="auto"/>
          <w:sz w:val="20"/>
          <w:szCs w:val="20"/>
          <w:u w:val="single"/>
        </w:rPr>
      </w:pPr>
      <w:r w:rsidRPr="003A7E80">
        <w:rPr>
          <w:rFonts w:ascii="Arial" w:eastAsia="Verdana" w:hAnsi="Arial" w:cs="Arial"/>
          <w:b/>
          <w:bCs/>
          <w:color w:val="000000"/>
          <w:sz w:val="20"/>
          <w:szCs w:val="20"/>
        </w:rPr>
        <w:t>N.B.:</w:t>
      </w:r>
      <w:r w:rsidRPr="003A7E80">
        <w:rPr>
          <w:rFonts w:ascii="Arial" w:eastAsia="Verdana" w:hAnsi="Arial" w:cs="Arial"/>
          <w:color w:val="000000"/>
          <w:sz w:val="20"/>
          <w:szCs w:val="20"/>
        </w:rPr>
        <w:t xml:space="preserve"> </w:t>
      </w:r>
      <w:r w:rsidRPr="003A7E80">
        <w:rPr>
          <w:rFonts w:ascii="Arial" w:eastAsia="Times New Roman" w:hAnsi="Arial" w:cs="Arial"/>
          <w:color w:val="auto"/>
          <w:sz w:val="20"/>
          <w:szCs w:val="20"/>
        </w:rPr>
        <w:t xml:space="preserve">Ai sensi dell’art.3, comma 8 del Decreto Direttoriale del </w:t>
      </w:r>
      <w:r w:rsidR="001862E2" w:rsidRPr="003A7E80">
        <w:rPr>
          <w:rFonts w:ascii="Arial" w:eastAsia="Times New Roman" w:hAnsi="Arial" w:cs="Arial"/>
          <w:color w:val="auto"/>
          <w:sz w:val="20"/>
          <w:szCs w:val="20"/>
        </w:rPr>
        <w:t>11.</w:t>
      </w:r>
      <w:r w:rsidRPr="003A7E80">
        <w:rPr>
          <w:rFonts w:ascii="Arial" w:eastAsia="Times New Roman" w:hAnsi="Arial" w:cs="Arial"/>
          <w:color w:val="auto"/>
          <w:sz w:val="20"/>
          <w:szCs w:val="20"/>
        </w:rPr>
        <w:t xml:space="preserve">04.2024, per i programmi di sviluppo oggetto di </w:t>
      </w:r>
      <w:r w:rsidRPr="003A7E80">
        <w:rPr>
          <w:rFonts w:ascii="Arial" w:eastAsia="Times New Roman" w:hAnsi="Arial" w:cs="Arial"/>
          <w:color w:val="auto"/>
          <w:sz w:val="20"/>
          <w:szCs w:val="20"/>
          <w:u w:val="single"/>
        </w:rPr>
        <w:t>notifica individuale alla Commissione europea</w:t>
      </w:r>
      <w:r w:rsidRPr="003A7E80">
        <w:rPr>
          <w:rFonts w:ascii="Arial" w:eastAsia="Times New Roman" w:hAnsi="Arial" w:cs="Arial"/>
          <w:color w:val="auto"/>
          <w:sz w:val="20"/>
          <w:szCs w:val="20"/>
        </w:rPr>
        <w:t xml:space="preserve"> sono altresì definite, nell’ambito dell’Accordo fra il </w:t>
      </w:r>
      <w:proofErr w:type="spellStart"/>
      <w:r w:rsidRPr="003A7E80">
        <w:rPr>
          <w:rFonts w:ascii="Arial" w:eastAsia="Times New Roman" w:hAnsi="Arial" w:cs="Arial"/>
          <w:color w:val="auto"/>
          <w:sz w:val="20"/>
          <w:szCs w:val="20"/>
        </w:rPr>
        <w:t>MiMIT</w:t>
      </w:r>
      <w:proofErr w:type="spellEnd"/>
      <w:r w:rsidRPr="003A7E80">
        <w:rPr>
          <w:rFonts w:ascii="Arial" w:eastAsia="Times New Roman" w:hAnsi="Arial" w:cs="Arial"/>
          <w:color w:val="auto"/>
          <w:sz w:val="20"/>
          <w:szCs w:val="20"/>
        </w:rPr>
        <w:t xml:space="preserve">, Invitalia e la società proponente, le specifiche tempistiche realizzative degli interventi in programma nonché il connesso piano di erogazione delle agevolazioni, attraverso l’individuazione di modalità che favoriscano la sostenibilità finanziaria dell’iniziativa anche tenuto conto del previsto apporto di mezzi propri da parte dell’impresa proponente, le cui modalità di dimostrazione possono essere parimenti individuate nell’ambito dell’accordo. </w:t>
      </w:r>
      <w:r w:rsidRPr="003A7E80">
        <w:rPr>
          <w:rFonts w:ascii="Arial" w:eastAsia="Times New Roman" w:hAnsi="Arial" w:cs="Arial"/>
          <w:color w:val="auto"/>
          <w:sz w:val="20"/>
          <w:szCs w:val="20"/>
          <w:u w:val="single"/>
        </w:rPr>
        <w:t>A</w:t>
      </w:r>
      <w:r w:rsidR="00B73A0B" w:rsidRPr="003A7E80">
        <w:rPr>
          <w:rFonts w:ascii="Arial" w:eastAsia="Times New Roman" w:hAnsi="Arial" w:cs="Arial"/>
          <w:color w:val="auto"/>
          <w:sz w:val="20"/>
          <w:szCs w:val="20"/>
          <w:u w:val="single"/>
        </w:rPr>
        <w:t>l riguardo,</w:t>
      </w:r>
      <w:r w:rsidRPr="003A7E80">
        <w:rPr>
          <w:rFonts w:ascii="Arial" w:eastAsia="Times New Roman" w:hAnsi="Arial" w:cs="Arial"/>
          <w:color w:val="auto"/>
          <w:sz w:val="20"/>
          <w:szCs w:val="20"/>
          <w:u w:val="single"/>
        </w:rPr>
        <w:t xml:space="preserve"> le informazioni afferenti alla tempistica e al piano finanziario per la realizzazione degli investimenti dovranno essere formulate in coerenza con le relative sezioni C1 e C2 della Proposta di CDS</w:t>
      </w:r>
      <w:r w:rsidR="008C7165" w:rsidRPr="003A7E80">
        <w:rPr>
          <w:rFonts w:ascii="Arial" w:eastAsia="Times New Roman" w:hAnsi="Arial" w:cs="Arial"/>
          <w:color w:val="auto"/>
          <w:sz w:val="20"/>
          <w:szCs w:val="20"/>
          <w:u w:val="single"/>
        </w:rPr>
        <w:t>.</w:t>
      </w:r>
    </w:p>
    <w:p w14:paraId="470CD032" w14:textId="77777777" w:rsidR="00636E0E" w:rsidRPr="003A7E80" w:rsidRDefault="00636E0E" w:rsidP="00636E0E">
      <w:pPr>
        <w:spacing w:after="0" w:line="259" w:lineRule="auto"/>
        <w:ind w:left="0" w:right="1" w:firstLine="0"/>
        <w:jc w:val="left"/>
        <w:rPr>
          <w:rFonts w:ascii="Arial" w:eastAsia="Verdana" w:hAnsi="Arial" w:cs="Arial"/>
          <w:color w:val="000000"/>
          <w:sz w:val="20"/>
          <w:szCs w:val="20"/>
        </w:rPr>
      </w:pPr>
      <w:r w:rsidRPr="003A7E80">
        <w:rPr>
          <w:rFonts w:ascii="Arial" w:eastAsia="Verdana" w:hAnsi="Arial" w:cs="Arial"/>
          <w:color w:val="000000"/>
          <w:sz w:val="20"/>
          <w:szCs w:val="20"/>
        </w:rPr>
        <w:t xml:space="preserve"> </w:t>
      </w:r>
    </w:p>
    <w:p w14:paraId="519BEDD9" w14:textId="77777777" w:rsidR="00636E0E" w:rsidRPr="003A7E80" w:rsidRDefault="00636E0E" w:rsidP="00636E0E">
      <w:pPr>
        <w:spacing w:after="0" w:line="259" w:lineRule="auto"/>
        <w:ind w:left="425" w:right="1" w:firstLine="0"/>
        <w:jc w:val="left"/>
        <w:rPr>
          <w:rFonts w:ascii="Arial" w:eastAsia="Verdana" w:hAnsi="Arial" w:cs="Arial"/>
          <w:color w:val="000000"/>
          <w:sz w:val="20"/>
          <w:szCs w:val="20"/>
        </w:rPr>
      </w:pPr>
    </w:p>
    <w:p w14:paraId="3AB9B622" w14:textId="77777777" w:rsidR="00636E0E" w:rsidRPr="003A7E80" w:rsidRDefault="00636E0E" w:rsidP="00636E0E">
      <w:pPr>
        <w:pStyle w:val="Titolo1"/>
        <w:numPr>
          <w:ilvl w:val="0"/>
          <w:numId w:val="2"/>
        </w:numPr>
        <w:tabs>
          <w:tab w:val="num" w:pos="360"/>
        </w:tabs>
        <w:spacing w:after="227"/>
        <w:ind w:left="284" w:right="1" w:hanging="284"/>
        <w:rPr>
          <w:rFonts w:ascii="Arial" w:hAnsi="Arial" w:cs="Arial"/>
          <w:sz w:val="22"/>
        </w:rPr>
      </w:pPr>
      <w:bookmarkStart w:id="3" w:name="_Toc163560950"/>
      <w:r w:rsidRPr="003A7E80">
        <w:rPr>
          <w:rFonts w:ascii="Arial" w:hAnsi="Arial" w:cs="Arial"/>
          <w:sz w:val="22"/>
        </w:rPr>
        <w:t>Amministrazioni interessate</w:t>
      </w:r>
      <w:bookmarkEnd w:id="3"/>
      <w:r w:rsidRPr="003A7E80">
        <w:rPr>
          <w:rFonts w:ascii="Arial" w:hAnsi="Arial" w:cs="Arial"/>
          <w:sz w:val="22"/>
        </w:rPr>
        <w:t xml:space="preserve"> </w:t>
      </w:r>
    </w:p>
    <w:p w14:paraId="018CFB71" w14:textId="77777777" w:rsidR="00636E0E" w:rsidRPr="003A7E80" w:rsidRDefault="00636E0E" w:rsidP="00636E0E">
      <w:pPr>
        <w:spacing w:after="2" w:line="249" w:lineRule="auto"/>
        <w:ind w:left="0" w:right="1" w:firstLine="0"/>
        <w:rPr>
          <w:rFonts w:ascii="Arial" w:eastAsia="Verdana" w:hAnsi="Arial" w:cs="Arial"/>
          <w:color w:val="000000"/>
          <w:sz w:val="20"/>
          <w:szCs w:val="20"/>
        </w:rPr>
      </w:pPr>
      <w:r w:rsidRPr="003A7E80">
        <w:rPr>
          <w:rFonts w:ascii="Arial" w:eastAsia="Verdana" w:hAnsi="Arial" w:cs="Arial"/>
          <w:color w:val="000000"/>
          <w:sz w:val="20"/>
          <w:szCs w:val="20"/>
        </w:rPr>
        <w:t>Per ciascuna impresa aderente alla Proposta di Contratto di Sviluppo indicare le Amministrazioni, ivi inclusa la Regione o la Provincia autonoma, potenzialmente interessate al programma di investimenti in relazione alla localizzazione del programma medesimo.</w:t>
      </w:r>
    </w:p>
    <w:p w14:paraId="1896BD4C" w14:textId="77777777" w:rsidR="00636E0E" w:rsidRPr="003A7E80" w:rsidRDefault="00636E0E" w:rsidP="00636E0E">
      <w:pPr>
        <w:spacing w:after="2" w:line="249" w:lineRule="auto"/>
        <w:ind w:left="425" w:right="1" w:firstLine="0"/>
        <w:rPr>
          <w:rFonts w:ascii="Arial" w:eastAsia="Verdana" w:hAnsi="Arial" w:cs="Arial"/>
          <w:color w:val="000000"/>
          <w:sz w:val="20"/>
          <w:szCs w:val="20"/>
        </w:rPr>
      </w:pPr>
    </w:p>
    <w:p w14:paraId="325270AD" w14:textId="77777777" w:rsidR="00636E0E" w:rsidRPr="003A7E80" w:rsidRDefault="00636E0E" w:rsidP="00636E0E">
      <w:pPr>
        <w:spacing w:after="2" w:line="249" w:lineRule="auto"/>
        <w:ind w:left="425" w:right="1" w:firstLine="0"/>
        <w:rPr>
          <w:rFonts w:ascii="Arial" w:eastAsia="Verdana" w:hAnsi="Arial" w:cs="Arial"/>
          <w:color w:val="000000"/>
          <w:sz w:val="20"/>
          <w:szCs w:val="20"/>
        </w:rPr>
      </w:pPr>
    </w:p>
    <w:p w14:paraId="1FB97770" w14:textId="3EE4921A" w:rsidR="00636E0E" w:rsidRPr="003A7E80" w:rsidRDefault="00636E0E" w:rsidP="00636E0E">
      <w:pPr>
        <w:pStyle w:val="Titolo1"/>
        <w:tabs>
          <w:tab w:val="left" w:pos="284"/>
        </w:tabs>
        <w:spacing w:after="224"/>
        <w:ind w:left="0" w:right="1"/>
        <w:jc w:val="both"/>
        <w:rPr>
          <w:rFonts w:ascii="Arial" w:hAnsi="Arial" w:cs="Arial"/>
          <w:sz w:val="22"/>
        </w:rPr>
      </w:pPr>
      <w:bookmarkStart w:id="4" w:name="_Toc163560951"/>
      <w:r w:rsidRPr="003A7E80">
        <w:rPr>
          <w:rFonts w:ascii="Arial" w:hAnsi="Arial" w:cs="Arial"/>
          <w:sz w:val="22"/>
        </w:rPr>
        <w:t>Programma di sviluppo – elementi per l’attivazione dell’Accordo tra il Ministero, Invitalia e l’impresa proponente (</w:t>
      </w:r>
      <w:r w:rsidR="00075F47" w:rsidRPr="003A7E80">
        <w:rPr>
          <w:rFonts w:ascii="Arial" w:hAnsi="Arial" w:cs="Arial"/>
          <w:sz w:val="22"/>
        </w:rPr>
        <w:t>a</w:t>
      </w:r>
      <w:r w:rsidRPr="003A7E80">
        <w:rPr>
          <w:rFonts w:ascii="Arial" w:hAnsi="Arial" w:cs="Arial"/>
          <w:sz w:val="22"/>
        </w:rPr>
        <w:t xml:space="preserve">rticolo 3 comma </w:t>
      </w:r>
      <w:r w:rsidR="00AF69FA" w:rsidRPr="003A7E80">
        <w:rPr>
          <w:rFonts w:ascii="Arial" w:hAnsi="Arial" w:cs="Arial"/>
          <w:sz w:val="22"/>
        </w:rPr>
        <w:t xml:space="preserve">6 e comma </w:t>
      </w:r>
      <w:r w:rsidR="00153470" w:rsidRPr="003A7E80">
        <w:rPr>
          <w:rFonts w:ascii="Arial" w:hAnsi="Arial" w:cs="Arial"/>
          <w:sz w:val="22"/>
        </w:rPr>
        <w:t>7</w:t>
      </w:r>
      <w:r w:rsidRPr="003A7E80">
        <w:rPr>
          <w:rFonts w:ascii="Arial" w:hAnsi="Arial" w:cs="Arial"/>
          <w:sz w:val="22"/>
        </w:rPr>
        <w:t xml:space="preserve"> del D.D.</w:t>
      </w:r>
      <w:r w:rsidR="00285753" w:rsidRPr="003A7E80">
        <w:rPr>
          <w:rFonts w:ascii="Arial" w:hAnsi="Arial" w:cs="Arial"/>
          <w:sz w:val="22"/>
        </w:rPr>
        <w:t xml:space="preserve"> </w:t>
      </w:r>
      <w:r w:rsidR="00C924D2" w:rsidRPr="003A7E80">
        <w:rPr>
          <w:rFonts w:ascii="Arial" w:hAnsi="Arial" w:cs="Arial"/>
          <w:iCs/>
          <w:color w:val="auto"/>
        </w:rPr>
        <w:t>11.04.2024</w:t>
      </w:r>
      <w:r w:rsidRPr="003A7E80">
        <w:rPr>
          <w:rFonts w:ascii="Arial" w:hAnsi="Arial" w:cs="Arial"/>
          <w:sz w:val="22"/>
        </w:rPr>
        <w:t>)</w:t>
      </w:r>
      <w:bookmarkEnd w:id="4"/>
      <w:r w:rsidRPr="003A7E80">
        <w:rPr>
          <w:rFonts w:ascii="Arial" w:hAnsi="Arial" w:cs="Arial"/>
          <w:sz w:val="22"/>
        </w:rPr>
        <w:t xml:space="preserve"> </w:t>
      </w:r>
    </w:p>
    <w:p w14:paraId="7DBFE0A0" w14:textId="4425A44A" w:rsidR="00302A7E" w:rsidRPr="003A7E80" w:rsidRDefault="00302A7E" w:rsidP="00302A7E">
      <w:pPr>
        <w:pStyle w:val="paragraph"/>
        <w:spacing w:before="0" w:beforeAutospacing="0" w:after="0" w:afterAutospacing="0"/>
        <w:contextualSpacing/>
        <w:jc w:val="both"/>
        <w:textAlignment w:val="baseline"/>
        <w:rPr>
          <w:rStyle w:val="normaltextrun"/>
          <w:rFonts w:ascii="Arial" w:hAnsi="Arial" w:cs="Arial"/>
          <w:color w:val="FF0000"/>
          <w:sz w:val="20"/>
          <w:szCs w:val="20"/>
        </w:rPr>
      </w:pPr>
      <w:r w:rsidRPr="003A7E80">
        <w:rPr>
          <w:rStyle w:val="normaltextrun"/>
          <w:rFonts w:ascii="Arial" w:hAnsi="Arial" w:cs="Arial"/>
          <w:color w:val="000000"/>
          <w:sz w:val="20"/>
          <w:szCs w:val="20"/>
        </w:rPr>
        <w:t>Per</w:t>
      </w:r>
      <w:r w:rsidR="003A54F7" w:rsidRPr="003A7E80">
        <w:rPr>
          <w:rStyle w:val="normaltextrun"/>
          <w:rFonts w:ascii="Arial" w:hAnsi="Arial" w:cs="Arial"/>
          <w:color w:val="000000"/>
          <w:sz w:val="20"/>
          <w:szCs w:val="20"/>
        </w:rPr>
        <w:t xml:space="preserve"> il programma di sviluppo proposto specificare </w:t>
      </w:r>
      <w:r w:rsidR="00327646" w:rsidRPr="003A7E80">
        <w:rPr>
          <w:rStyle w:val="normaltextrun"/>
          <w:rFonts w:ascii="Arial" w:hAnsi="Arial" w:cs="Arial"/>
          <w:color w:val="000000"/>
          <w:sz w:val="20"/>
          <w:szCs w:val="20"/>
        </w:rPr>
        <w:t>sulla base di quale delle seguenti condizioni</w:t>
      </w:r>
      <w:r w:rsidR="00962AA9" w:rsidRPr="003A7E80">
        <w:rPr>
          <w:rStyle w:val="normaltextrun"/>
          <w:rFonts w:ascii="Arial" w:hAnsi="Arial" w:cs="Arial"/>
          <w:color w:val="000000"/>
          <w:sz w:val="20"/>
          <w:szCs w:val="20"/>
        </w:rPr>
        <w:t xml:space="preserve"> (una </w:t>
      </w:r>
      <w:r w:rsidR="00962AA9" w:rsidRPr="003A7E80">
        <w:rPr>
          <w:rStyle w:val="normaltextrun"/>
          <w:rFonts w:ascii="Arial" w:hAnsi="Arial" w:cs="Arial"/>
          <w:i/>
          <w:iCs/>
          <w:color w:val="000000"/>
          <w:sz w:val="20"/>
          <w:szCs w:val="20"/>
        </w:rPr>
        <w:t xml:space="preserve">oppure </w:t>
      </w:r>
      <w:r w:rsidR="00962AA9" w:rsidRPr="003A7E80">
        <w:rPr>
          <w:rStyle w:val="normaltextrun"/>
          <w:rFonts w:ascii="Arial" w:hAnsi="Arial" w:cs="Arial"/>
          <w:color w:val="000000"/>
          <w:sz w:val="20"/>
          <w:szCs w:val="20"/>
        </w:rPr>
        <w:t>entrambe)</w:t>
      </w:r>
      <w:r w:rsidR="00327646" w:rsidRPr="003A7E80">
        <w:rPr>
          <w:rStyle w:val="normaltextrun"/>
          <w:rFonts w:ascii="Arial" w:hAnsi="Arial" w:cs="Arial"/>
          <w:color w:val="000000"/>
          <w:sz w:val="20"/>
          <w:szCs w:val="20"/>
        </w:rPr>
        <w:t xml:space="preserve"> è</w:t>
      </w:r>
      <w:r w:rsidR="003838F9" w:rsidRPr="003A7E80">
        <w:rPr>
          <w:rStyle w:val="normaltextrun"/>
          <w:rFonts w:ascii="Arial" w:hAnsi="Arial" w:cs="Arial"/>
          <w:color w:val="000000"/>
          <w:sz w:val="20"/>
          <w:szCs w:val="20"/>
        </w:rPr>
        <w:t xml:space="preserve"> formulata la presente istanza di Accordo</w:t>
      </w:r>
      <w:r w:rsidR="00AF69FA" w:rsidRPr="003A7E80">
        <w:rPr>
          <w:rStyle w:val="normaltextrun"/>
          <w:rFonts w:ascii="Arial" w:hAnsi="Arial" w:cs="Arial"/>
          <w:color w:val="000000"/>
          <w:sz w:val="20"/>
          <w:szCs w:val="20"/>
        </w:rPr>
        <w:t>:</w:t>
      </w:r>
    </w:p>
    <w:p w14:paraId="3CDE5DBF" w14:textId="77777777" w:rsidR="000E03CC" w:rsidRPr="003A7E80" w:rsidRDefault="000E03CC" w:rsidP="00302A7E">
      <w:pPr>
        <w:pStyle w:val="paragraph"/>
        <w:spacing w:before="0" w:beforeAutospacing="0" w:after="0" w:afterAutospacing="0"/>
        <w:contextualSpacing/>
        <w:jc w:val="both"/>
        <w:textAlignment w:val="baseline"/>
        <w:rPr>
          <w:rFonts w:ascii="Arial" w:hAnsi="Arial" w:cs="Arial"/>
          <w:sz w:val="14"/>
          <w:szCs w:val="14"/>
        </w:rPr>
      </w:pPr>
    </w:p>
    <w:p w14:paraId="63F266DC" w14:textId="3C71D875" w:rsidR="00143B4B" w:rsidRPr="003A7E80" w:rsidRDefault="00302A7E" w:rsidP="00962AA9">
      <w:pPr>
        <w:pStyle w:val="paragraph"/>
        <w:spacing w:before="0" w:beforeAutospacing="0" w:after="0" w:afterAutospacing="0"/>
        <w:ind w:left="142" w:firstLine="66"/>
        <w:contextualSpacing/>
        <w:jc w:val="both"/>
        <w:textAlignment w:val="baseline"/>
        <w:rPr>
          <w:rStyle w:val="normaltextrun"/>
          <w:rFonts w:ascii="Arial" w:hAnsi="Arial" w:cs="Arial"/>
          <w:sz w:val="20"/>
          <w:szCs w:val="20"/>
        </w:rPr>
      </w:pPr>
      <w:r w:rsidRPr="003A7E80">
        <w:rPr>
          <w:rStyle w:val="contentcontrolboundarysink"/>
          <w:rFonts w:ascii="Arial" w:hAnsi="Arial" w:cs="Arial"/>
          <w:sz w:val="20"/>
          <w:szCs w:val="20"/>
        </w:rPr>
        <w:t>​</w:t>
      </w:r>
      <w:r w:rsidRPr="003A7E80">
        <w:rPr>
          <w:rStyle w:val="normaltextrun"/>
          <w:rFonts w:ascii="Segoe UI Symbol" w:hAnsi="Segoe UI Symbol" w:cs="Segoe UI Symbol"/>
          <w:sz w:val="20"/>
          <w:szCs w:val="20"/>
        </w:rPr>
        <w:t>☐</w:t>
      </w:r>
      <w:r w:rsidRPr="003A7E80">
        <w:rPr>
          <w:rStyle w:val="contentcontrolboundarysink"/>
          <w:rFonts w:ascii="Arial" w:hAnsi="Arial" w:cs="Arial"/>
          <w:sz w:val="20"/>
          <w:szCs w:val="20"/>
        </w:rPr>
        <w:t>​</w:t>
      </w:r>
      <w:r w:rsidR="005F55A9" w:rsidRPr="003A7E80">
        <w:rPr>
          <w:rStyle w:val="contentcontrolboundarysink"/>
          <w:rFonts w:ascii="Arial" w:hAnsi="Arial" w:cs="Arial"/>
          <w:sz w:val="20"/>
          <w:szCs w:val="20"/>
        </w:rPr>
        <w:t xml:space="preserve"> </w:t>
      </w:r>
      <w:r w:rsidR="006C7232" w:rsidRPr="003A7E80">
        <w:rPr>
          <w:rStyle w:val="contentcontrolboundarysink"/>
          <w:rFonts w:ascii="Arial" w:hAnsi="Arial" w:cs="Arial"/>
          <w:sz w:val="20"/>
          <w:szCs w:val="20"/>
        </w:rPr>
        <w:t xml:space="preserve">  </w:t>
      </w:r>
      <w:r w:rsidR="005F55A9" w:rsidRPr="003A7E80">
        <w:rPr>
          <w:rStyle w:val="normaltextrun"/>
          <w:rFonts w:ascii="Arial" w:hAnsi="Arial" w:cs="Arial"/>
          <w:sz w:val="20"/>
          <w:szCs w:val="20"/>
        </w:rPr>
        <w:t>Spese ammissibili di importo pari o superiore a 50 milioni di euro</w:t>
      </w:r>
      <w:r w:rsidR="00F70F72" w:rsidRPr="003A7E80">
        <w:rPr>
          <w:rStyle w:val="normaltextrun"/>
          <w:rFonts w:ascii="Arial" w:hAnsi="Arial" w:cs="Arial"/>
          <w:sz w:val="20"/>
          <w:szCs w:val="20"/>
        </w:rPr>
        <w:t>;</w:t>
      </w:r>
      <w:r w:rsidR="00143B4B" w:rsidRPr="003A7E80">
        <w:rPr>
          <w:rStyle w:val="normaltextrun"/>
          <w:rFonts w:ascii="Arial" w:hAnsi="Arial" w:cs="Arial"/>
          <w:sz w:val="20"/>
          <w:szCs w:val="20"/>
        </w:rPr>
        <w:t xml:space="preserve"> </w:t>
      </w:r>
    </w:p>
    <w:p w14:paraId="4BD78740" w14:textId="4039CB5E" w:rsidR="00962AA9" w:rsidRPr="003A7E80" w:rsidRDefault="00962AA9" w:rsidP="00962AA9">
      <w:pPr>
        <w:pStyle w:val="paragraph"/>
        <w:spacing w:before="0" w:beforeAutospacing="0" w:after="0" w:afterAutospacing="0"/>
        <w:ind w:left="142" w:firstLine="66"/>
        <w:contextualSpacing/>
        <w:jc w:val="both"/>
        <w:textAlignment w:val="baseline"/>
        <w:rPr>
          <w:rStyle w:val="normaltextrun"/>
          <w:rFonts w:ascii="Arial" w:hAnsi="Arial" w:cs="Arial"/>
          <w:sz w:val="20"/>
          <w:szCs w:val="20"/>
        </w:rPr>
      </w:pPr>
      <w:r w:rsidRPr="003A7E80">
        <w:rPr>
          <w:rStyle w:val="contentcontrolboundarysink"/>
          <w:rFonts w:ascii="Arial" w:hAnsi="Arial" w:cs="Arial"/>
          <w:sz w:val="20"/>
          <w:szCs w:val="20"/>
        </w:rPr>
        <w:t>​</w:t>
      </w:r>
      <w:r w:rsidRPr="003A7E80">
        <w:rPr>
          <w:rStyle w:val="normaltextrun"/>
          <w:rFonts w:ascii="Segoe UI Symbol" w:hAnsi="Segoe UI Symbol" w:cs="Segoe UI Symbol"/>
          <w:sz w:val="20"/>
          <w:szCs w:val="20"/>
        </w:rPr>
        <w:t>☐</w:t>
      </w:r>
      <w:r w:rsidRPr="003A7E80">
        <w:rPr>
          <w:rStyle w:val="contentcontrolboundarysink"/>
          <w:rFonts w:ascii="Arial" w:hAnsi="Arial" w:cs="Arial"/>
          <w:sz w:val="20"/>
          <w:szCs w:val="20"/>
        </w:rPr>
        <w:t xml:space="preserve">​   </w:t>
      </w:r>
      <w:r w:rsidRPr="003A7E80">
        <w:rPr>
          <w:rStyle w:val="normaltextrun"/>
          <w:rFonts w:ascii="Arial" w:hAnsi="Arial" w:cs="Arial"/>
          <w:sz w:val="20"/>
          <w:szCs w:val="20"/>
        </w:rPr>
        <w:t>Applicazione delle disposizioni recate nel quadro del “</w:t>
      </w:r>
      <w:r w:rsidRPr="003A7E80">
        <w:rPr>
          <w:rStyle w:val="normaltextrun"/>
          <w:rFonts w:ascii="Arial" w:hAnsi="Arial" w:cs="Arial"/>
          <w:i/>
          <w:iCs/>
          <w:sz w:val="20"/>
          <w:szCs w:val="20"/>
        </w:rPr>
        <w:t>Chips Act”</w:t>
      </w:r>
      <w:r w:rsidRPr="003A7E80">
        <w:rPr>
          <w:rStyle w:val="normaltextrun"/>
          <w:rFonts w:ascii="Arial" w:hAnsi="Arial" w:cs="Arial"/>
          <w:sz w:val="20"/>
          <w:szCs w:val="20"/>
        </w:rPr>
        <w:t>.</w:t>
      </w:r>
    </w:p>
    <w:p w14:paraId="78B9798A" w14:textId="53419103" w:rsidR="00302A7E" w:rsidRPr="003A7E80" w:rsidRDefault="00302A7E" w:rsidP="006C7232">
      <w:pPr>
        <w:pStyle w:val="paragraph"/>
        <w:spacing w:before="0" w:beforeAutospacing="0" w:after="0" w:afterAutospacing="0"/>
        <w:ind w:left="851" w:hanging="709"/>
        <w:contextualSpacing/>
        <w:jc w:val="both"/>
        <w:textAlignment w:val="baseline"/>
        <w:rPr>
          <w:rFonts w:ascii="Arial" w:hAnsi="Arial" w:cs="Arial"/>
          <w:sz w:val="20"/>
          <w:szCs w:val="20"/>
        </w:rPr>
      </w:pPr>
      <w:r w:rsidRPr="003A7E80">
        <w:rPr>
          <w:rStyle w:val="contentcontrolboundarysink"/>
          <w:rFonts w:ascii="Arial" w:hAnsi="Arial" w:cs="Arial"/>
          <w:sz w:val="20"/>
          <w:szCs w:val="20"/>
        </w:rPr>
        <w:t>​​</w:t>
      </w:r>
      <w:r w:rsidR="006C7232" w:rsidRPr="003A7E80">
        <w:rPr>
          <w:rStyle w:val="contentcontrolboundarysink"/>
          <w:rFonts w:ascii="Arial" w:hAnsi="Arial" w:cs="Arial"/>
          <w:sz w:val="20"/>
          <w:szCs w:val="20"/>
        </w:rPr>
        <w:t xml:space="preserve"> </w:t>
      </w:r>
    </w:p>
    <w:p w14:paraId="2927CE51" w14:textId="603F74B0" w:rsidR="00636E0E" w:rsidRPr="003A7E80" w:rsidRDefault="00636E0E" w:rsidP="00636E0E">
      <w:pPr>
        <w:spacing w:after="0" w:line="259" w:lineRule="auto"/>
        <w:ind w:left="0" w:right="1" w:firstLine="0"/>
        <w:rPr>
          <w:rFonts w:ascii="Arial" w:eastAsia="Verdana" w:hAnsi="Arial" w:cs="Arial"/>
          <w:color w:val="000000"/>
          <w:sz w:val="20"/>
          <w:szCs w:val="20"/>
        </w:rPr>
      </w:pPr>
      <w:r w:rsidRPr="003A7E80">
        <w:rPr>
          <w:rFonts w:ascii="Arial" w:eastAsia="Verdana" w:hAnsi="Arial" w:cs="Arial"/>
          <w:color w:val="000000"/>
          <w:sz w:val="20"/>
          <w:szCs w:val="20"/>
        </w:rPr>
        <w:t>Individuare</w:t>
      </w:r>
      <w:r w:rsidR="006C1417" w:rsidRPr="003A7E80">
        <w:rPr>
          <w:rFonts w:ascii="Arial" w:eastAsia="Verdana" w:hAnsi="Arial" w:cs="Arial"/>
          <w:color w:val="000000"/>
          <w:sz w:val="20"/>
          <w:szCs w:val="20"/>
        </w:rPr>
        <w:t xml:space="preserve">, inoltre, </w:t>
      </w:r>
      <w:r w:rsidRPr="003A7E80">
        <w:rPr>
          <w:rFonts w:ascii="Arial" w:eastAsia="Verdana" w:hAnsi="Arial" w:cs="Arial"/>
          <w:color w:val="000000"/>
          <w:sz w:val="20"/>
          <w:szCs w:val="20"/>
        </w:rPr>
        <w:t xml:space="preserve">gli elementi utili alla verifica della sussistenza dei requisiti inerenti </w:t>
      </w:r>
      <w:proofErr w:type="gramStart"/>
      <w:r w:rsidRPr="003A7E80">
        <w:rPr>
          <w:rFonts w:ascii="Arial" w:eastAsia="Verdana" w:hAnsi="Arial" w:cs="Arial"/>
          <w:color w:val="000000"/>
          <w:sz w:val="20"/>
          <w:szCs w:val="20"/>
        </w:rPr>
        <w:t>la</w:t>
      </w:r>
      <w:proofErr w:type="gramEnd"/>
      <w:r w:rsidRPr="003A7E80">
        <w:rPr>
          <w:rFonts w:ascii="Arial" w:eastAsia="Verdana" w:hAnsi="Arial" w:cs="Arial"/>
          <w:color w:val="000000"/>
          <w:sz w:val="20"/>
          <w:szCs w:val="20"/>
        </w:rPr>
        <w:t xml:space="preserve"> rilevanza strategica dell’iniziativa proposta rispetto alle seguenti tematiche:</w:t>
      </w:r>
    </w:p>
    <w:p w14:paraId="7722CFF7" w14:textId="77777777" w:rsidR="00636E0E" w:rsidRPr="003A7E80" w:rsidRDefault="00636E0E" w:rsidP="00636E0E">
      <w:pPr>
        <w:spacing w:after="0" w:line="259" w:lineRule="auto"/>
        <w:ind w:left="0" w:right="1" w:firstLine="0"/>
        <w:rPr>
          <w:rFonts w:ascii="Arial" w:eastAsia="Verdana" w:hAnsi="Arial" w:cs="Arial"/>
          <w:color w:val="000000"/>
          <w:sz w:val="20"/>
          <w:szCs w:val="20"/>
        </w:rPr>
      </w:pPr>
    </w:p>
    <w:p w14:paraId="0D912F12" w14:textId="5E178D90" w:rsidR="00636E0E" w:rsidRPr="003A7E80" w:rsidRDefault="00153980" w:rsidP="00636E0E">
      <w:pPr>
        <w:pStyle w:val="Paragrafoelenco"/>
        <w:numPr>
          <w:ilvl w:val="0"/>
          <w:numId w:val="3"/>
        </w:numPr>
        <w:spacing w:after="120" w:line="259" w:lineRule="auto"/>
        <w:ind w:left="567" w:hanging="357"/>
        <w:jc w:val="both"/>
        <w:rPr>
          <w:rFonts w:ascii="Arial" w:hAnsi="Arial" w:cs="Arial"/>
          <w:b/>
          <w:bCs/>
        </w:rPr>
      </w:pPr>
      <w:r w:rsidRPr="003A7E80">
        <w:rPr>
          <w:rFonts w:ascii="Arial" w:hAnsi="Arial" w:cs="Arial"/>
          <w:b/>
          <w:bCs/>
        </w:rPr>
        <w:t>R</w:t>
      </w:r>
      <w:r w:rsidR="00636E0E" w:rsidRPr="003A7E80">
        <w:rPr>
          <w:rFonts w:ascii="Arial" w:hAnsi="Arial" w:cs="Arial"/>
          <w:b/>
          <w:bCs/>
        </w:rPr>
        <w:t>icadute attese del programma di sviluppo sulla catena del valore dei semiconduttori</w:t>
      </w:r>
      <w:r w:rsidR="00CE791C" w:rsidRPr="003A7E80">
        <w:rPr>
          <w:rFonts w:ascii="Arial" w:hAnsi="Arial" w:cs="Arial"/>
          <w:b/>
          <w:bCs/>
          <w:vertAlign w:val="superscript"/>
        </w:rPr>
        <w:t>1</w:t>
      </w:r>
      <w:r w:rsidR="00CE791C" w:rsidRPr="003A7E80">
        <w:rPr>
          <w:rFonts w:ascii="Arial" w:hAnsi="Arial" w:cs="Arial"/>
          <w:b/>
          <w:bCs/>
        </w:rPr>
        <w:t>.</w:t>
      </w:r>
      <w:r w:rsidR="00B547DD" w:rsidRPr="003A7E80">
        <w:rPr>
          <w:rStyle w:val="Rimandonotaapidipagina"/>
          <w:rFonts w:ascii="Arial" w:hAnsi="Arial" w:cs="Arial"/>
          <w:b/>
          <w:bCs/>
          <w:color w:val="FFFFFF" w:themeColor="background1"/>
        </w:rPr>
        <w:footnoteReference w:id="4"/>
      </w:r>
      <w:r w:rsidRPr="003A7E80">
        <w:rPr>
          <w:rFonts w:ascii="Arial" w:hAnsi="Arial" w:cs="Arial"/>
          <w:b/>
          <w:bCs/>
          <w:color w:val="FFFFFF" w:themeColor="background1"/>
        </w:rPr>
        <w:t>.</w:t>
      </w:r>
    </w:p>
    <w:p w14:paraId="1BCB2B89" w14:textId="1AAF81FA" w:rsidR="00541102" w:rsidRPr="003A7E80" w:rsidRDefault="00541102" w:rsidP="00541102">
      <w:pPr>
        <w:pStyle w:val="Paragrafoelenco"/>
        <w:spacing w:after="120" w:line="259" w:lineRule="auto"/>
        <w:ind w:left="567"/>
        <w:jc w:val="both"/>
        <w:rPr>
          <w:rFonts w:ascii="Arial" w:hAnsi="Arial" w:cs="Arial"/>
          <w:b/>
          <w:bCs/>
        </w:rPr>
      </w:pPr>
      <w:r w:rsidRPr="003A7E80">
        <w:rPr>
          <w:rFonts w:ascii="Arial" w:hAnsi="Arial" w:cs="Arial"/>
          <w:i/>
          <w:iCs/>
        </w:rPr>
        <w:t>Informazioni da fornire mediante apposita relazione tecnica asseverata.</w:t>
      </w:r>
    </w:p>
    <w:p w14:paraId="2DD89DF9" w14:textId="77777777" w:rsidR="00CE1606" w:rsidRPr="003A7E80" w:rsidRDefault="00CE1606" w:rsidP="00636E0E">
      <w:pPr>
        <w:pStyle w:val="Paragrafoelenco"/>
        <w:spacing w:after="120" w:line="259" w:lineRule="auto"/>
        <w:ind w:left="567"/>
        <w:jc w:val="both"/>
        <w:rPr>
          <w:rFonts w:ascii="Arial" w:hAnsi="Arial" w:cs="Arial"/>
          <w:i/>
          <w:iCs/>
        </w:rPr>
      </w:pPr>
    </w:p>
    <w:p w14:paraId="71E591D3" w14:textId="14D73C6C" w:rsidR="00636E0E" w:rsidRPr="003A7E80" w:rsidRDefault="00153980" w:rsidP="00636E0E">
      <w:pPr>
        <w:pStyle w:val="Paragrafoelenco"/>
        <w:numPr>
          <w:ilvl w:val="0"/>
          <w:numId w:val="3"/>
        </w:numPr>
        <w:spacing w:after="120" w:line="259" w:lineRule="auto"/>
        <w:ind w:left="567" w:hanging="357"/>
        <w:jc w:val="both"/>
        <w:rPr>
          <w:rFonts w:ascii="Arial" w:hAnsi="Arial" w:cs="Arial"/>
          <w:b/>
          <w:bCs/>
        </w:rPr>
      </w:pPr>
      <w:r w:rsidRPr="003A7E80">
        <w:rPr>
          <w:rFonts w:ascii="Arial" w:hAnsi="Arial" w:cs="Arial"/>
          <w:b/>
          <w:bCs/>
        </w:rPr>
        <w:t>Im</w:t>
      </w:r>
      <w:r w:rsidR="00636E0E" w:rsidRPr="003A7E80">
        <w:rPr>
          <w:rFonts w:ascii="Arial" w:hAnsi="Arial" w:cs="Arial"/>
          <w:b/>
          <w:bCs/>
        </w:rPr>
        <w:t>patto occupazionale del programma di sviluppo proposto, con particolare riferimento allo sviluppo e alla crescita dell’occupazione qualificata e competente</w:t>
      </w:r>
      <w:r w:rsidRPr="003A7E80">
        <w:rPr>
          <w:rFonts w:ascii="Arial" w:hAnsi="Arial" w:cs="Arial"/>
          <w:b/>
          <w:bCs/>
        </w:rPr>
        <w:t>.</w:t>
      </w:r>
    </w:p>
    <w:p w14:paraId="3209038C" w14:textId="7E7C9AFF" w:rsidR="00636E0E" w:rsidRPr="003A7E80" w:rsidRDefault="00636E0E" w:rsidP="000549C2">
      <w:pPr>
        <w:pStyle w:val="Paragrafoelenco"/>
        <w:tabs>
          <w:tab w:val="left" w:pos="1418"/>
        </w:tabs>
        <w:spacing w:after="120" w:line="259" w:lineRule="auto"/>
        <w:ind w:left="567"/>
        <w:jc w:val="both"/>
        <w:rPr>
          <w:rFonts w:ascii="Arial" w:hAnsi="Arial" w:cs="Arial"/>
          <w:b/>
          <w:bCs/>
          <w:color w:val="000000"/>
          <w:sz w:val="16"/>
          <w:szCs w:val="16"/>
        </w:rPr>
      </w:pPr>
      <w:r w:rsidRPr="003A7E80">
        <w:rPr>
          <w:rFonts w:ascii="Arial" w:hAnsi="Arial" w:cs="Arial"/>
          <w:i/>
          <w:iCs/>
        </w:rPr>
        <w:t xml:space="preserve">Per occupazione qualificata e competente </w:t>
      </w:r>
      <w:r w:rsidR="00182BB0" w:rsidRPr="003A7E80">
        <w:rPr>
          <w:rFonts w:ascii="Arial" w:hAnsi="Arial" w:cs="Arial"/>
          <w:i/>
          <w:iCs/>
        </w:rPr>
        <w:t xml:space="preserve">si </w:t>
      </w:r>
      <w:r w:rsidRPr="003A7E80">
        <w:rPr>
          <w:rFonts w:ascii="Arial" w:hAnsi="Arial" w:cs="Arial"/>
          <w:i/>
          <w:iCs/>
        </w:rPr>
        <w:t>fa riferimento alla presenza di risorse in possesso di una laurea - laurea di primo livello o titolo di diploma di laurea di vecchio ordinamento, ovvero titoli di lauree ad esso equipollenti - in discipline di ambito tecnico o scientifico.</w:t>
      </w:r>
    </w:p>
    <w:p w14:paraId="3F658D98" w14:textId="77777777" w:rsidR="00332BBC" w:rsidRPr="003A7E80" w:rsidRDefault="00332BBC" w:rsidP="00636E0E">
      <w:pPr>
        <w:spacing w:after="160" w:line="259" w:lineRule="auto"/>
        <w:ind w:left="0" w:firstLine="0"/>
        <w:jc w:val="left"/>
        <w:rPr>
          <w:rFonts w:ascii="Arial" w:eastAsia="Times New Roman" w:hAnsi="Arial" w:cs="Arial"/>
          <w:b/>
          <w:bCs/>
          <w:color w:val="000000"/>
          <w:sz w:val="16"/>
          <w:szCs w:val="16"/>
        </w:rPr>
      </w:pPr>
    </w:p>
    <w:p w14:paraId="388EA370" w14:textId="77777777" w:rsidR="00B73A0B" w:rsidRPr="003A7E80" w:rsidRDefault="00B73A0B" w:rsidP="00636E0E">
      <w:pPr>
        <w:spacing w:after="160" w:line="259" w:lineRule="auto"/>
        <w:ind w:left="0" w:firstLine="0"/>
        <w:jc w:val="left"/>
        <w:rPr>
          <w:rFonts w:ascii="Arial" w:eastAsia="Times New Roman" w:hAnsi="Arial" w:cs="Arial"/>
          <w:b/>
          <w:bCs/>
          <w:color w:val="000000"/>
          <w:sz w:val="16"/>
          <w:szCs w:val="16"/>
        </w:rPr>
      </w:pPr>
    </w:p>
    <w:tbl>
      <w:tblPr>
        <w:tblW w:w="9207"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1842"/>
        <w:gridCol w:w="1841"/>
        <w:gridCol w:w="1841"/>
        <w:gridCol w:w="1841"/>
      </w:tblGrid>
      <w:tr w:rsidR="00332BBC" w:rsidRPr="003A7E80" w14:paraId="4A10D126" w14:textId="77777777" w:rsidTr="0094288B">
        <w:trPr>
          <w:trHeight w:hRule="exact" w:val="607"/>
        </w:trPr>
        <w:tc>
          <w:tcPr>
            <w:tcW w:w="1701" w:type="dxa"/>
            <w:vMerge w:val="restart"/>
            <w:tcBorders>
              <w:bottom w:val="single" w:sz="4" w:space="0" w:color="auto"/>
            </w:tcBorders>
            <w:shd w:val="clear" w:color="auto" w:fill="auto"/>
            <w:vAlign w:val="center"/>
            <w:hideMark/>
          </w:tcPr>
          <w:p w14:paraId="1A4275F6"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lastRenderedPageBreak/>
              <w:t>Società</w:t>
            </w:r>
          </w:p>
        </w:tc>
        <w:tc>
          <w:tcPr>
            <w:tcW w:w="1701" w:type="dxa"/>
            <w:vMerge w:val="restart"/>
            <w:tcBorders>
              <w:bottom w:val="single" w:sz="4" w:space="0" w:color="auto"/>
            </w:tcBorders>
            <w:shd w:val="clear" w:color="auto" w:fill="auto"/>
            <w:vAlign w:val="center"/>
            <w:hideMark/>
          </w:tcPr>
          <w:p w14:paraId="2133E29D"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t xml:space="preserve">Tot. </w:t>
            </w:r>
          </w:p>
          <w:p w14:paraId="4212C1E2" w14:textId="489EB3BD"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b/>
                <w:bCs/>
                <w:color w:val="000000"/>
                <w:sz w:val="16"/>
                <w:szCs w:val="16"/>
              </w:rPr>
              <w:t>ULA antecedenti</w:t>
            </w:r>
            <w:r w:rsidR="008C30F5" w:rsidRPr="003A7E80">
              <w:rPr>
                <w:rFonts w:ascii="Arial" w:eastAsia="Times New Roman" w:hAnsi="Arial" w:cs="Arial"/>
                <w:b/>
                <w:bCs/>
                <w:color w:val="000000"/>
                <w:sz w:val="16"/>
                <w:szCs w:val="16"/>
              </w:rPr>
              <w:t xml:space="preserve"> </w:t>
            </w:r>
            <w:r w:rsidR="00CE791C" w:rsidRPr="003A7E80">
              <w:rPr>
                <w:rFonts w:ascii="Arial" w:eastAsia="Times New Roman" w:hAnsi="Arial" w:cs="Arial"/>
                <w:b/>
                <w:bCs/>
                <w:color w:val="000000"/>
                <w:sz w:val="16"/>
                <w:szCs w:val="16"/>
                <w:vertAlign w:val="superscript"/>
              </w:rPr>
              <w:t>2</w:t>
            </w:r>
            <w:r w:rsidR="008C30F5" w:rsidRPr="003A7E80">
              <w:rPr>
                <w:rStyle w:val="Rimandonotaapidipagina"/>
                <w:rFonts w:ascii="Arial" w:eastAsia="Times New Roman" w:hAnsi="Arial" w:cs="Arial"/>
                <w:b/>
                <w:bCs/>
                <w:color w:val="FFFFFF" w:themeColor="background1"/>
                <w:sz w:val="16"/>
                <w:szCs w:val="16"/>
              </w:rPr>
              <w:footnoteReference w:id="5"/>
            </w:r>
            <w:r w:rsidRPr="003A7E80">
              <w:rPr>
                <w:rFonts w:ascii="Arial" w:eastAsia="Times New Roman" w:hAnsi="Arial" w:cs="Arial"/>
                <w:color w:val="000000"/>
                <w:sz w:val="16"/>
                <w:szCs w:val="16"/>
              </w:rPr>
              <w:t xml:space="preserve"> </w:t>
            </w:r>
          </w:p>
          <w:p w14:paraId="02B4258E" w14:textId="283E4E06"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t xml:space="preserve">la data presentazione </w:t>
            </w:r>
            <w:proofErr w:type="spellStart"/>
            <w:r w:rsidRPr="003A7E80">
              <w:rPr>
                <w:rFonts w:ascii="Arial" w:eastAsia="Times New Roman" w:hAnsi="Arial" w:cs="Arial"/>
                <w:color w:val="000000"/>
                <w:sz w:val="16"/>
                <w:szCs w:val="16"/>
              </w:rPr>
              <w:t>CdS</w:t>
            </w:r>
            <w:proofErr w:type="spellEnd"/>
            <w:r w:rsidR="00BB2A7C" w:rsidRPr="003A7E80">
              <w:rPr>
                <w:rFonts w:ascii="Arial" w:eastAsia="Times New Roman" w:hAnsi="Arial" w:cs="Arial"/>
                <w:color w:val="000000"/>
                <w:sz w:val="16"/>
                <w:szCs w:val="16"/>
              </w:rPr>
              <w:t xml:space="preserve"> </w:t>
            </w:r>
          </w:p>
        </w:tc>
        <w:tc>
          <w:tcPr>
            <w:tcW w:w="1701" w:type="dxa"/>
            <w:gridSpan w:val="2"/>
            <w:tcBorders>
              <w:bottom w:val="single" w:sz="4" w:space="0" w:color="auto"/>
            </w:tcBorders>
            <w:shd w:val="clear" w:color="auto" w:fill="auto"/>
            <w:vAlign w:val="center"/>
            <w:hideMark/>
          </w:tcPr>
          <w:p w14:paraId="54115B21" w14:textId="77777777" w:rsidR="00332BBC" w:rsidRPr="003A7E80" w:rsidRDefault="00332BBC" w:rsidP="00332BBC">
            <w:pPr>
              <w:spacing w:after="0" w:line="240" w:lineRule="auto"/>
              <w:ind w:left="0" w:firstLine="0"/>
              <w:jc w:val="center"/>
              <w:rPr>
                <w:rFonts w:ascii="Arial" w:eastAsia="Times New Roman" w:hAnsi="Arial" w:cs="Arial"/>
                <w:b/>
                <w:bCs/>
                <w:color w:val="000000"/>
                <w:sz w:val="16"/>
                <w:szCs w:val="16"/>
              </w:rPr>
            </w:pPr>
            <w:r w:rsidRPr="003A7E80">
              <w:rPr>
                <w:rFonts w:ascii="Arial" w:eastAsia="Times New Roman" w:hAnsi="Arial" w:cs="Arial"/>
                <w:b/>
                <w:bCs/>
                <w:color w:val="000000"/>
                <w:sz w:val="16"/>
                <w:szCs w:val="16"/>
              </w:rPr>
              <w:t xml:space="preserve">Incremento occupazionale </w:t>
            </w:r>
          </w:p>
        </w:tc>
        <w:tc>
          <w:tcPr>
            <w:tcW w:w="1701" w:type="dxa"/>
            <w:vMerge w:val="restart"/>
            <w:tcBorders>
              <w:bottom w:val="single" w:sz="4" w:space="0" w:color="auto"/>
            </w:tcBorders>
            <w:shd w:val="clear" w:color="auto" w:fill="auto"/>
            <w:vAlign w:val="center"/>
            <w:hideMark/>
          </w:tcPr>
          <w:p w14:paraId="6C52C2B1"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p>
          <w:p w14:paraId="0673B275"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p>
          <w:p w14:paraId="3A40CA70"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p>
          <w:p w14:paraId="0B4EF088" w14:textId="77777777"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t xml:space="preserve">Tot. </w:t>
            </w:r>
          </w:p>
          <w:p w14:paraId="1FE0C406" w14:textId="6078CA92"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b/>
                <w:bCs/>
                <w:color w:val="000000"/>
                <w:sz w:val="16"/>
                <w:szCs w:val="16"/>
              </w:rPr>
              <w:t>ULA Post</w:t>
            </w:r>
          </w:p>
          <w:p w14:paraId="5F723EDF" w14:textId="62A2F012" w:rsidR="00332BBC" w:rsidRPr="003A7E80" w:rsidRDefault="00332BBC" w:rsidP="00332BBC">
            <w:pPr>
              <w:spacing w:after="0" w:line="240" w:lineRule="auto"/>
              <w:ind w:left="0" w:firstLine="0"/>
              <w:jc w:val="center"/>
              <w:rPr>
                <w:rFonts w:ascii="Arial" w:eastAsia="Times New Roman" w:hAnsi="Arial" w:cs="Arial"/>
                <w:b/>
                <w:bCs/>
                <w:color w:val="000000"/>
                <w:sz w:val="16"/>
                <w:szCs w:val="16"/>
              </w:rPr>
            </w:pPr>
            <w:r w:rsidRPr="003A7E80">
              <w:rPr>
                <w:rFonts w:ascii="Arial" w:eastAsia="Times New Roman" w:hAnsi="Arial" w:cs="Arial"/>
                <w:color w:val="000000"/>
                <w:sz w:val="16"/>
                <w:szCs w:val="16"/>
              </w:rPr>
              <w:t xml:space="preserve"> realizzazione investimento</w:t>
            </w:r>
          </w:p>
          <w:p w14:paraId="3CE2C8C1" w14:textId="77777777" w:rsidR="00332BBC" w:rsidRPr="003A7E80" w:rsidRDefault="00332BBC" w:rsidP="00332BBC">
            <w:pPr>
              <w:spacing w:after="0" w:line="240" w:lineRule="auto"/>
              <w:ind w:left="0"/>
              <w:jc w:val="left"/>
              <w:rPr>
                <w:rFonts w:ascii="Arial" w:eastAsia="Times New Roman" w:hAnsi="Arial" w:cs="Arial"/>
                <w:b/>
                <w:bCs/>
                <w:color w:val="000000"/>
                <w:sz w:val="16"/>
                <w:szCs w:val="16"/>
              </w:rPr>
            </w:pPr>
            <w:r w:rsidRPr="003A7E80">
              <w:rPr>
                <w:rFonts w:ascii="Arial" w:eastAsia="Times New Roman" w:hAnsi="Arial" w:cs="Arial"/>
                <w:color w:val="000000"/>
              </w:rPr>
              <w:t> </w:t>
            </w:r>
          </w:p>
          <w:p w14:paraId="633C6DF3" w14:textId="77777777" w:rsidR="00332BBC" w:rsidRPr="003A7E80" w:rsidRDefault="00332BBC" w:rsidP="00332BBC">
            <w:pPr>
              <w:spacing w:after="0" w:line="240" w:lineRule="auto"/>
              <w:ind w:left="0" w:firstLine="0"/>
              <w:jc w:val="left"/>
              <w:rPr>
                <w:rFonts w:ascii="Arial" w:eastAsia="Times New Roman" w:hAnsi="Arial" w:cs="Arial"/>
                <w:color w:val="000000"/>
              </w:rPr>
            </w:pPr>
            <w:r w:rsidRPr="003A7E80">
              <w:rPr>
                <w:rFonts w:ascii="Arial" w:eastAsia="Times New Roman" w:hAnsi="Arial" w:cs="Arial"/>
                <w:color w:val="000000"/>
              </w:rPr>
              <w:t> </w:t>
            </w:r>
          </w:p>
          <w:p w14:paraId="38E1D0B7" w14:textId="2052FB51" w:rsidR="00332BBC" w:rsidRPr="003A7E80" w:rsidRDefault="00332BBC" w:rsidP="00332BBC">
            <w:pPr>
              <w:spacing w:after="0" w:line="240" w:lineRule="auto"/>
              <w:ind w:left="0"/>
              <w:jc w:val="left"/>
              <w:rPr>
                <w:rFonts w:ascii="Arial" w:eastAsia="Times New Roman" w:hAnsi="Arial" w:cs="Arial"/>
                <w:color w:val="000000"/>
                <w:sz w:val="16"/>
                <w:szCs w:val="16"/>
              </w:rPr>
            </w:pPr>
            <w:r w:rsidRPr="003A7E80">
              <w:rPr>
                <w:rFonts w:ascii="Arial" w:eastAsia="Times New Roman" w:hAnsi="Arial" w:cs="Arial"/>
                <w:color w:val="000000"/>
              </w:rPr>
              <w:t> </w:t>
            </w:r>
          </w:p>
        </w:tc>
      </w:tr>
      <w:tr w:rsidR="00332BBC" w:rsidRPr="003A7E80" w14:paraId="0E947F5E" w14:textId="77777777" w:rsidTr="0089623C">
        <w:trPr>
          <w:trHeight w:val="1107"/>
        </w:trPr>
        <w:tc>
          <w:tcPr>
            <w:tcW w:w="1701" w:type="dxa"/>
            <w:vMerge/>
            <w:vAlign w:val="center"/>
            <w:hideMark/>
          </w:tcPr>
          <w:p w14:paraId="1384F7B5"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p>
        </w:tc>
        <w:tc>
          <w:tcPr>
            <w:tcW w:w="1701" w:type="dxa"/>
            <w:vMerge/>
            <w:vAlign w:val="center"/>
            <w:hideMark/>
          </w:tcPr>
          <w:p w14:paraId="6F1F9160"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p>
        </w:tc>
        <w:tc>
          <w:tcPr>
            <w:tcW w:w="1701" w:type="dxa"/>
            <w:shd w:val="clear" w:color="auto" w:fill="auto"/>
            <w:vAlign w:val="center"/>
            <w:hideMark/>
          </w:tcPr>
          <w:p w14:paraId="2918F9AD" w14:textId="3BF3852E"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t xml:space="preserve">Incremento </w:t>
            </w:r>
            <w:r w:rsidRPr="003A7E80">
              <w:rPr>
                <w:rFonts w:ascii="Arial" w:eastAsia="Times New Roman" w:hAnsi="Arial" w:cs="Arial"/>
                <w:b/>
                <w:bCs/>
                <w:color w:val="000000"/>
                <w:sz w:val="16"/>
                <w:szCs w:val="16"/>
              </w:rPr>
              <w:t>ULA</w:t>
            </w:r>
            <w:r w:rsidRPr="003A7E80">
              <w:rPr>
                <w:rFonts w:ascii="Arial" w:eastAsia="Times New Roman" w:hAnsi="Arial" w:cs="Arial"/>
                <w:color w:val="000000"/>
                <w:sz w:val="16"/>
                <w:szCs w:val="16"/>
              </w:rPr>
              <w:t xml:space="preserve"> risorse “</w:t>
            </w:r>
            <w:r w:rsidRPr="003A7E80">
              <w:rPr>
                <w:rFonts w:ascii="Arial" w:eastAsia="Times New Roman" w:hAnsi="Arial" w:cs="Arial"/>
                <w:color w:val="000000"/>
                <w:sz w:val="16"/>
                <w:szCs w:val="16"/>
                <w:u w:val="single"/>
              </w:rPr>
              <w:t>qualificate e competenti</w:t>
            </w:r>
            <w:r w:rsidRPr="003A7E80">
              <w:rPr>
                <w:rFonts w:ascii="Arial" w:eastAsia="Times New Roman" w:hAnsi="Arial" w:cs="Arial"/>
                <w:color w:val="000000"/>
                <w:sz w:val="16"/>
                <w:szCs w:val="16"/>
              </w:rPr>
              <w:t>”</w:t>
            </w:r>
          </w:p>
        </w:tc>
        <w:tc>
          <w:tcPr>
            <w:tcW w:w="1701" w:type="dxa"/>
            <w:shd w:val="clear" w:color="auto" w:fill="auto"/>
            <w:vAlign w:val="center"/>
            <w:hideMark/>
          </w:tcPr>
          <w:p w14:paraId="3E2F279B" w14:textId="5D5763B7" w:rsidR="00332BBC" w:rsidRPr="003A7E80" w:rsidRDefault="00332BBC" w:rsidP="00332BBC">
            <w:pPr>
              <w:spacing w:after="0" w:line="240" w:lineRule="auto"/>
              <w:ind w:left="0" w:firstLine="0"/>
              <w:jc w:val="center"/>
              <w:rPr>
                <w:rFonts w:ascii="Arial" w:eastAsia="Times New Roman" w:hAnsi="Arial" w:cs="Arial"/>
                <w:color w:val="000000"/>
                <w:sz w:val="16"/>
                <w:szCs w:val="16"/>
              </w:rPr>
            </w:pPr>
            <w:r w:rsidRPr="003A7E80">
              <w:rPr>
                <w:rFonts w:ascii="Arial" w:eastAsia="Times New Roman" w:hAnsi="Arial" w:cs="Arial"/>
                <w:color w:val="000000"/>
                <w:sz w:val="16"/>
                <w:szCs w:val="16"/>
              </w:rPr>
              <w:t xml:space="preserve">Incremento </w:t>
            </w:r>
            <w:r w:rsidRPr="003A7E80">
              <w:rPr>
                <w:rFonts w:ascii="Arial" w:eastAsia="Times New Roman" w:hAnsi="Arial" w:cs="Arial"/>
                <w:b/>
                <w:bCs/>
                <w:color w:val="000000"/>
                <w:sz w:val="16"/>
                <w:szCs w:val="16"/>
              </w:rPr>
              <w:t xml:space="preserve">ULA </w:t>
            </w:r>
            <w:r w:rsidRPr="003A7E80">
              <w:rPr>
                <w:rFonts w:ascii="Arial" w:eastAsia="Times New Roman" w:hAnsi="Arial" w:cs="Arial"/>
                <w:color w:val="000000"/>
                <w:sz w:val="16"/>
                <w:szCs w:val="16"/>
              </w:rPr>
              <w:t xml:space="preserve">risorse </w:t>
            </w:r>
            <w:r w:rsidR="00EB579F" w:rsidRPr="003A7E80">
              <w:rPr>
                <w:rFonts w:ascii="Arial" w:eastAsia="Times New Roman" w:hAnsi="Arial" w:cs="Arial"/>
                <w:color w:val="000000"/>
                <w:sz w:val="16"/>
                <w:szCs w:val="16"/>
              </w:rPr>
              <w:t>“</w:t>
            </w:r>
            <w:r w:rsidRPr="003A7E80">
              <w:rPr>
                <w:rFonts w:ascii="Arial" w:eastAsia="Times New Roman" w:hAnsi="Arial" w:cs="Arial"/>
                <w:color w:val="000000"/>
                <w:sz w:val="16"/>
                <w:szCs w:val="16"/>
                <w:u w:val="single"/>
              </w:rPr>
              <w:t>standard</w:t>
            </w:r>
            <w:r w:rsidR="00EB579F" w:rsidRPr="003A7E80">
              <w:rPr>
                <w:rFonts w:ascii="Arial" w:eastAsia="Times New Roman" w:hAnsi="Arial" w:cs="Arial"/>
                <w:color w:val="000000"/>
                <w:sz w:val="16"/>
                <w:szCs w:val="16"/>
              </w:rPr>
              <w:t>”</w:t>
            </w:r>
          </w:p>
        </w:tc>
        <w:tc>
          <w:tcPr>
            <w:tcW w:w="1701" w:type="dxa"/>
            <w:vMerge/>
            <w:shd w:val="clear" w:color="auto" w:fill="auto"/>
            <w:vAlign w:val="center"/>
            <w:hideMark/>
          </w:tcPr>
          <w:p w14:paraId="320F4345" w14:textId="7ECE9152" w:rsidR="00332BBC" w:rsidRPr="003A7E80" w:rsidRDefault="00332BBC" w:rsidP="00332BBC">
            <w:pPr>
              <w:spacing w:after="0" w:line="240" w:lineRule="auto"/>
              <w:ind w:left="0"/>
              <w:jc w:val="left"/>
              <w:rPr>
                <w:rFonts w:ascii="Arial" w:eastAsia="Times New Roman" w:hAnsi="Arial" w:cs="Arial"/>
                <w:color w:val="000000"/>
              </w:rPr>
            </w:pPr>
          </w:p>
        </w:tc>
      </w:tr>
      <w:tr w:rsidR="00332BBC" w:rsidRPr="003A7E80" w14:paraId="7BDCB032" w14:textId="77777777" w:rsidTr="00A071DC">
        <w:trPr>
          <w:trHeight w:hRule="exact" w:val="1089"/>
        </w:trPr>
        <w:tc>
          <w:tcPr>
            <w:tcW w:w="1701" w:type="dxa"/>
            <w:shd w:val="clear" w:color="auto" w:fill="auto"/>
            <w:noWrap/>
            <w:vAlign w:val="center"/>
            <w:hideMark/>
          </w:tcPr>
          <w:p w14:paraId="17B5C193" w14:textId="77777777" w:rsidR="00332BBC" w:rsidRPr="003A7E80" w:rsidRDefault="00332BBC" w:rsidP="00332BBC">
            <w:pPr>
              <w:spacing w:after="0" w:line="240" w:lineRule="auto"/>
              <w:ind w:left="0" w:firstLine="0"/>
              <w:jc w:val="left"/>
              <w:rPr>
                <w:rFonts w:ascii="Arial" w:eastAsia="Times New Roman" w:hAnsi="Arial" w:cs="Arial"/>
                <w:b/>
                <w:bCs/>
                <w:color w:val="000000"/>
                <w:sz w:val="16"/>
                <w:szCs w:val="16"/>
              </w:rPr>
            </w:pPr>
            <w:r w:rsidRPr="003A7E80">
              <w:rPr>
                <w:rFonts w:ascii="Arial" w:eastAsia="Times New Roman" w:hAnsi="Arial" w:cs="Arial"/>
                <w:b/>
                <w:bCs/>
                <w:color w:val="000000"/>
                <w:sz w:val="16"/>
                <w:szCs w:val="16"/>
              </w:rPr>
              <w:t> </w:t>
            </w:r>
          </w:p>
        </w:tc>
        <w:tc>
          <w:tcPr>
            <w:tcW w:w="1701" w:type="dxa"/>
            <w:shd w:val="clear" w:color="auto" w:fill="auto"/>
            <w:noWrap/>
            <w:vAlign w:val="center"/>
            <w:hideMark/>
          </w:tcPr>
          <w:p w14:paraId="32CFEB5C"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6D8502C8"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22C8B51C"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08D8AFCB"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r>
      <w:tr w:rsidR="00332BBC" w:rsidRPr="003A7E80" w14:paraId="00C926CC" w14:textId="77777777" w:rsidTr="00A071DC">
        <w:trPr>
          <w:trHeight w:hRule="exact" w:val="1089"/>
        </w:trPr>
        <w:tc>
          <w:tcPr>
            <w:tcW w:w="1701" w:type="dxa"/>
            <w:shd w:val="clear" w:color="auto" w:fill="auto"/>
            <w:noWrap/>
            <w:vAlign w:val="center"/>
            <w:hideMark/>
          </w:tcPr>
          <w:p w14:paraId="5C6069DF" w14:textId="77777777" w:rsidR="00332BBC" w:rsidRPr="003A7E80" w:rsidRDefault="00332BBC" w:rsidP="00332BBC">
            <w:pPr>
              <w:spacing w:after="0" w:line="240" w:lineRule="auto"/>
              <w:ind w:left="0" w:firstLine="0"/>
              <w:jc w:val="left"/>
              <w:rPr>
                <w:rFonts w:ascii="Arial" w:eastAsia="Times New Roman" w:hAnsi="Arial" w:cs="Arial"/>
                <w:b/>
                <w:bCs/>
                <w:color w:val="000000"/>
                <w:sz w:val="16"/>
                <w:szCs w:val="16"/>
              </w:rPr>
            </w:pPr>
            <w:r w:rsidRPr="003A7E80">
              <w:rPr>
                <w:rFonts w:ascii="Arial" w:eastAsia="Times New Roman" w:hAnsi="Arial" w:cs="Arial"/>
                <w:b/>
                <w:bCs/>
                <w:color w:val="000000"/>
                <w:sz w:val="16"/>
                <w:szCs w:val="16"/>
              </w:rPr>
              <w:t> </w:t>
            </w:r>
          </w:p>
        </w:tc>
        <w:tc>
          <w:tcPr>
            <w:tcW w:w="1701" w:type="dxa"/>
            <w:shd w:val="clear" w:color="auto" w:fill="auto"/>
            <w:noWrap/>
            <w:vAlign w:val="center"/>
            <w:hideMark/>
          </w:tcPr>
          <w:p w14:paraId="79CA65A7"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64AAA91C"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02267151"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17D5D13F"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r>
      <w:tr w:rsidR="00332BBC" w:rsidRPr="003A7E80" w14:paraId="0B4F21CE" w14:textId="77777777" w:rsidTr="00A071DC">
        <w:trPr>
          <w:trHeight w:hRule="exact" w:val="1089"/>
        </w:trPr>
        <w:tc>
          <w:tcPr>
            <w:tcW w:w="1701" w:type="dxa"/>
            <w:shd w:val="clear" w:color="auto" w:fill="auto"/>
            <w:noWrap/>
            <w:vAlign w:val="center"/>
            <w:hideMark/>
          </w:tcPr>
          <w:p w14:paraId="3FE22079" w14:textId="77777777" w:rsidR="00332BBC" w:rsidRPr="003A7E80" w:rsidRDefault="00332BBC" w:rsidP="00332BBC">
            <w:pPr>
              <w:spacing w:after="0" w:line="240" w:lineRule="auto"/>
              <w:ind w:left="0" w:firstLine="0"/>
              <w:jc w:val="left"/>
              <w:rPr>
                <w:rFonts w:ascii="Arial" w:eastAsia="Times New Roman" w:hAnsi="Arial" w:cs="Arial"/>
                <w:b/>
                <w:bCs/>
                <w:color w:val="000000"/>
                <w:sz w:val="16"/>
                <w:szCs w:val="16"/>
              </w:rPr>
            </w:pPr>
            <w:r w:rsidRPr="003A7E80">
              <w:rPr>
                <w:rFonts w:ascii="Arial" w:eastAsia="Times New Roman" w:hAnsi="Arial" w:cs="Arial"/>
                <w:b/>
                <w:bCs/>
                <w:color w:val="000000"/>
                <w:sz w:val="16"/>
                <w:szCs w:val="16"/>
              </w:rPr>
              <w:t> </w:t>
            </w:r>
          </w:p>
        </w:tc>
        <w:tc>
          <w:tcPr>
            <w:tcW w:w="1701" w:type="dxa"/>
            <w:shd w:val="clear" w:color="auto" w:fill="auto"/>
            <w:noWrap/>
            <w:vAlign w:val="center"/>
            <w:hideMark/>
          </w:tcPr>
          <w:p w14:paraId="61049CEB"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0904DC4F"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1A847C9F"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c>
          <w:tcPr>
            <w:tcW w:w="1701" w:type="dxa"/>
            <w:shd w:val="clear" w:color="auto" w:fill="auto"/>
            <w:noWrap/>
            <w:vAlign w:val="center"/>
            <w:hideMark/>
          </w:tcPr>
          <w:p w14:paraId="67ADA2E5" w14:textId="77777777" w:rsidR="00332BBC" w:rsidRPr="003A7E80" w:rsidRDefault="00332BBC" w:rsidP="00332BBC">
            <w:pPr>
              <w:spacing w:after="0" w:line="240" w:lineRule="auto"/>
              <w:ind w:left="0" w:firstLine="0"/>
              <w:jc w:val="left"/>
              <w:rPr>
                <w:rFonts w:ascii="Arial" w:eastAsia="Times New Roman" w:hAnsi="Arial" w:cs="Arial"/>
                <w:color w:val="000000"/>
                <w:sz w:val="16"/>
                <w:szCs w:val="16"/>
              </w:rPr>
            </w:pPr>
            <w:r w:rsidRPr="003A7E80">
              <w:rPr>
                <w:rFonts w:ascii="Arial" w:eastAsia="Times New Roman" w:hAnsi="Arial" w:cs="Arial"/>
                <w:color w:val="000000"/>
                <w:sz w:val="16"/>
                <w:szCs w:val="16"/>
              </w:rPr>
              <w:t> </w:t>
            </w:r>
          </w:p>
        </w:tc>
      </w:tr>
    </w:tbl>
    <w:p w14:paraId="30D2C49E" w14:textId="77777777" w:rsidR="00332BBC" w:rsidRPr="003A7E80" w:rsidRDefault="00332BBC" w:rsidP="00636E0E">
      <w:pPr>
        <w:spacing w:after="160" w:line="259" w:lineRule="auto"/>
        <w:ind w:left="0" w:firstLine="0"/>
        <w:jc w:val="left"/>
        <w:rPr>
          <w:rFonts w:ascii="Arial" w:eastAsia="Times New Roman" w:hAnsi="Arial" w:cs="Arial"/>
          <w:b/>
          <w:bCs/>
          <w:color w:val="000000"/>
          <w:sz w:val="16"/>
          <w:szCs w:val="16"/>
        </w:rPr>
      </w:pPr>
    </w:p>
    <w:p w14:paraId="209C742B" w14:textId="4B006800" w:rsidR="00636E0E" w:rsidRPr="003A7E80" w:rsidRDefault="00D34519" w:rsidP="004A4D1D">
      <w:pPr>
        <w:pStyle w:val="Paragrafoelenco"/>
        <w:numPr>
          <w:ilvl w:val="0"/>
          <w:numId w:val="3"/>
        </w:numPr>
        <w:spacing w:after="120" w:line="259" w:lineRule="auto"/>
        <w:ind w:left="714" w:hanging="357"/>
        <w:contextualSpacing w:val="0"/>
        <w:jc w:val="both"/>
        <w:rPr>
          <w:rFonts w:ascii="Arial" w:hAnsi="Arial" w:cs="Arial"/>
          <w:b/>
          <w:bCs/>
        </w:rPr>
      </w:pPr>
      <w:r w:rsidRPr="003A7E80">
        <w:rPr>
          <w:rFonts w:ascii="Arial" w:hAnsi="Arial" w:cs="Arial"/>
          <w:b/>
          <w:bCs/>
        </w:rPr>
        <w:t>Ulteriori</w:t>
      </w:r>
      <w:r w:rsidR="00F611C3" w:rsidRPr="003A7E80">
        <w:rPr>
          <w:rFonts w:ascii="Arial" w:hAnsi="Arial" w:cs="Arial"/>
          <w:b/>
          <w:bCs/>
        </w:rPr>
        <w:t xml:space="preserve"> impegni, piani e azioni previsti assunti dalle imprese in funzione dello sviluppo della filiera nazionale dei microprocessori, anche in linea con il Regolamento (UE) 2023/1781 del 13 settembre 2023, quali</w:t>
      </w:r>
      <w:r w:rsidR="00772C83" w:rsidRPr="003A7E80">
        <w:rPr>
          <w:rFonts w:ascii="Arial" w:hAnsi="Arial" w:cs="Arial"/>
          <w:b/>
          <w:bCs/>
        </w:rPr>
        <w:t>:</w:t>
      </w:r>
      <w:r w:rsidR="00636E0E" w:rsidRPr="003A7E80">
        <w:rPr>
          <w:rFonts w:ascii="Arial" w:hAnsi="Arial" w:cs="Arial"/>
          <w:b/>
          <w:bCs/>
        </w:rPr>
        <w:t xml:space="preserve"> </w:t>
      </w:r>
    </w:p>
    <w:p w14:paraId="2D2156F6" w14:textId="77777777" w:rsidR="00636E0E" w:rsidRPr="003A7E80" w:rsidRDefault="00636E0E" w:rsidP="00636E0E">
      <w:pPr>
        <w:pStyle w:val="Paragrafoelenco1"/>
        <w:numPr>
          <w:ilvl w:val="1"/>
          <w:numId w:val="4"/>
        </w:numPr>
        <w:tabs>
          <w:tab w:val="left" w:pos="851"/>
        </w:tabs>
        <w:spacing w:after="120" w:line="276" w:lineRule="auto"/>
        <w:ind w:left="1134"/>
        <w:jc w:val="both"/>
        <w:rPr>
          <w:rFonts w:ascii="Arial" w:eastAsia="Times New Roman" w:hAnsi="Arial" w:cs="Arial"/>
          <w:sz w:val="20"/>
          <w:szCs w:val="20"/>
          <w:lang w:eastAsia="it-IT"/>
        </w:rPr>
      </w:pPr>
      <w:r w:rsidRPr="003A7E80">
        <w:rPr>
          <w:rFonts w:ascii="Arial" w:eastAsia="Times New Roman" w:hAnsi="Arial" w:cs="Arial"/>
          <w:sz w:val="20"/>
          <w:szCs w:val="20"/>
          <w:lang w:eastAsia="it-IT"/>
        </w:rPr>
        <w:t>azioni che dimostrino un chiaro effetto positivo, con ricadute che vanno oltre l’impresa o lo Stato membro interessato, sulla catena del valore dei semiconduttori dell’Unione nel medio-lungo periodo al fine di garantire la sicurezza dell’approvvigionamento e la resilienza dell’ecosistema dei semiconduttori, compresa la crescita di start-up e PMI, e di contribuire alla transizione verde e digitale dell’Unione;</w:t>
      </w:r>
    </w:p>
    <w:p w14:paraId="7311DDD3" w14:textId="2865A3F6" w:rsidR="00636E0E" w:rsidRPr="003A7E80" w:rsidRDefault="00636E0E" w:rsidP="005D05A5">
      <w:pPr>
        <w:pStyle w:val="Paragrafoelenco1"/>
        <w:numPr>
          <w:ilvl w:val="1"/>
          <w:numId w:val="4"/>
        </w:numPr>
        <w:tabs>
          <w:tab w:val="left" w:pos="851"/>
        </w:tabs>
        <w:spacing w:after="120" w:line="276" w:lineRule="auto"/>
        <w:ind w:left="1134"/>
        <w:jc w:val="both"/>
        <w:rPr>
          <w:rFonts w:ascii="Arial" w:eastAsia="Times New Roman" w:hAnsi="Arial" w:cs="Arial"/>
          <w:sz w:val="20"/>
          <w:szCs w:val="20"/>
          <w:lang w:eastAsia="it-IT"/>
        </w:rPr>
      </w:pPr>
      <w:r w:rsidRPr="003A7E80">
        <w:rPr>
          <w:rFonts w:ascii="Arial" w:eastAsia="Times New Roman" w:hAnsi="Arial" w:cs="Arial"/>
          <w:sz w:val="20"/>
          <w:szCs w:val="20"/>
          <w:lang w:eastAsia="it-IT"/>
        </w:rPr>
        <w:t xml:space="preserve">piani per sostenere il bacino di talenti dell’Unione attraverso lo sviluppo e la diffusione di attività di formazione e specializzazione e l’aumento del bacino di forza lavoro qualificata e competente anche attraverso uno specifico piano di sviluppo del capitale umano da sottoporre </w:t>
      </w:r>
      <w:r w:rsidR="00D913D5" w:rsidRPr="003A7E80">
        <w:rPr>
          <w:rFonts w:ascii="Arial" w:eastAsia="Times New Roman" w:hAnsi="Arial" w:cs="Arial"/>
          <w:sz w:val="20"/>
          <w:szCs w:val="20"/>
          <w:lang w:eastAsia="it-IT"/>
        </w:rPr>
        <w:t xml:space="preserve">in allegato </w:t>
      </w:r>
      <w:r w:rsidR="005D05A5" w:rsidRPr="003A7E80">
        <w:rPr>
          <w:rFonts w:ascii="Arial" w:eastAsia="Times New Roman" w:hAnsi="Arial" w:cs="Arial"/>
          <w:sz w:val="20"/>
          <w:szCs w:val="20"/>
          <w:lang w:eastAsia="it-IT"/>
        </w:rPr>
        <w:t xml:space="preserve">alla presente </w:t>
      </w:r>
      <w:r w:rsidRPr="003A7E80">
        <w:rPr>
          <w:rFonts w:ascii="Arial" w:eastAsia="Times New Roman" w:hAnsi="Arial" w:cs="Arial"/>
          <w:sz w:val="20"/>
          <w:szCs w:val="20"/>
          <w:lang w:eastAsia="it-IT"/>
        </w:rPr>
        <w:t>istanza</w:t>
      </w:r>
      <w:r w:rsidR="00D913D5" w:rsidRPr="003A7E80">
        <w:rPr>
          <w:rFonts w:ascii="Arial" w:eastAsia="Times New Roman" w:hAnsi="Arial" w:cs="Arial"/>
          <w:sz w:val="20"/>
          <w:szCs w:val="20"/>
          <w:lang w:eastAsia="it-IT"/>
        </w:rPr>
        <w:t>;</w:t>
      </w:r>
    </w:p>
    <w:p w14:paraId="0F77EC47" w14:textId="77777777" w:rsidR="00636E0E" w:rsidRPr="003A7E80" w:rsidRDefault="00636E0E" w:rsidP="00636E0E">
      <w:pPr>
        <w:pStyle w:val="Paragrafoelenco1"/>
        <w:numPr>
          <w:ilvl w:val="1"/>
          <w:numId w:val="4"/>
        </w:numPr>
        <w:tabs>
          <w:tab w:val="left" w:pos="851"/>
        </w:tabs>
        <w:spacing w:after="120" w:line="276" w:lineRule="auto"/>
        <w:ind w:left="1134"/>
        <w:jc w:val="both"/>
        <w:rPr>
          <w:rFonts w:ascii="Arial" w:eastAsia="Times New Roman" w:hAnsi="Arial" w:cs="Arial"/>
          <w:sz w:val="20"/>
          <w:szCs w:val="20"/>
          <w:lang w:eastAsia="it-IT"/>
        </w:rPr>
      </w:pPr>
      <w:r w:rsidRPr="003A7E80">
        <w:rPr>
          <w:rFonts w:ascii="Arial" w:eastAsia="Times New Roman" w:hAnsi="Arial" w:cs="Arial"/>
          <w:sz w:val="20"/>
          <w:szCs w:val="20"/>
          <w:lang w:eastAsia="it-IT"/>
        </w:rPr>
        <w:t>azioni finalizzate al trasferimento delle conoscenze e delle competenze e allo sviluppo dell’ecosistema nazionale;</w:t>
      </w:r>
    </w:p>
    <w:p w14:paraId="36ABCA16" w14:textId="55FE97E8" w:rsidR="006A395D" w:rsidRPr="003A7E80" w:rsidRDefault="00636E0E" w:rsidP="005265B8">
      <w:pPr>
        <w:pStyle w:val="Paragrafoelenco1"/>
        <w:numPr>
          <w:ilvl w:val="1"/>
          <w:numId w:val="4"/>
        </w:numPr>
        <w:tabs>
          <w:tab w:val="left" w:pos="851"/>
        </w:tabs>
        <w:spacing w:after="120" w:line="259" w:lineRule="auto"/>
        <w:ind w:left="1134" w:right="1"/>
        <w:jc w:val="both"/>
        <w:rPr>
          <w:rFonts w:ascii="Arial" w:hAnsi="Arial" w:cs="Arial"/>
          <w:b/>
          <w:bCs/>
        </w:rPr>
      </w:pPr>
      <w:r w:rsidRPr="003A7E80">
        <w:rPr>
          <w:rFonts w:ascii="Arial" w:eastAsia="Times New Roman" w:hAnsi="Arial" w:cs="Arial"/>
          <w:sz w:val="20"/>
          <w:szCs w:val="20"/>
          <w:lang w:eastAsia="it-IT"/>
        </w:rPr>
        <w:t>ogni altro impegno,</w:t>
      </w:r>
      <w:r w:rsidRPr="003A7E80">
        <w:rPr>
          <w:rFonts w:ascii="Arial" w:hAnsi="Arial" w:cs="Arial"/>
        </w:rPr>
        <w:t xml:space="preserve"> </w:t>
      </w:r>
      <w:r w:rsidRPr="003A7E80">
        <w:rPr>
          <w:rFonts w:ascii="Arial" w:eastAsia="Times New Roman" w:hAnsi="Arial" w:cs="Arial"/>
          <w:sz w:val="20"/>
          <w:szCs w:val="20"/>
          <w:lang w:eastAsia="it-IT"/>
        </w:rPr>
        <w:t>piano o azione in linea con quanto previsto dal Regolamento (UE) 2023/1781 del 13 settembre 2023.</w:t>
      </w:r>
    </w:p>
    <w:p w14:paraId="0EBDBCE0" w14:textId="77777777" w:rsidR="00075F47" w:rsidRPr="00D05FEE" w:rsidRDefault="00075F47" w:rsidP="00075F47">
      <w:pPr>
        <w:tabs>
          <w:tab w:val="left" w:pos="439"/>
        </w:tabs>
        <w:spacing w:after="0" w:line="240" w:lineRule="auto"/>
        <w:ind w:left="0" w:firstLine="0"/>
        <w:rPr>
          <w:rFonts w:ascii="Arial" w:eastAsia="Verdana" w:hAnsi="Arial" w:cs="Arial"/>
          <w:color w:val="000000"/>
          <w:sz w:val="20"/>
          <w:szCs w:val="20"/>
        </w:rPr>
      </w:pPr>
    </w:p>
    <w:p w14:paraId="00AFA71D" w14:textId="77777777" w:rsidR="00075F47" w:rsidRPr="0094288B" w:rsidRDefault="00075F47" w:rsidP="00075F47">
      <w:pPr>
        <w:pStyle w:val="Paragrafoelenco1"/>
        <w:tabs>
          <w:tab w:val="left" w:pos="851"/>
        </w:tabs>
        <w:spacing w:after="120" w:line="259" w:lineRule="auto"/>
        <w:ind w:left="786" w:right="1"/>
        <w:jc w:val="both"/>
        <w:rPr>
          <w:rFonts w:ascii="Arial" w:hAnsi="Arial" w:cs="Arial"/>
          <w:b/>
          <w:bCs/>
        </w:rPr>
      </w:pPr>
    </w:p>
    <w:sectPr w:rsidR="00075F47" w:rsidRPr="0094288B">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FD1B" w14:textId="77777777" w:rsidR="00B23B07" w:rsidRDefault="00B23B07" w:rsidP="00636E0E">
      <w:pPr>
        <w:spacing w:after="0" w:line="240" w:lineRule="auto"/>
      </w:pPr>
      <w:r>
        <w:separator/>
      </w:r>
    </w:p>
  </w:endnote>
  <w:endnote w:type="continuationSeparator" w:id="0">
    <w:p w14:paraId="14C44598" w14:textId="77777777" w:rsidR="00B23B07" w:rsidRDefault="00B23B07" w:rsidP="00636E0E">
      <w:pPr>
        <w:spacing w:after="0" w:line="240" w:lineRule="auto"/>
      </w:pPr>
      <w:r>
        <w:continuationSeparator/>
      </w:r>
    </w:p>
  </w:endnote>
  <w:endnote w:type="continuationNotice" w:id="1">
    <w:p w14:paraId="6E933668" w14:textId="77777777" w:rsidR="00B23B07" w:rsidRDefault="00B23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D1A" w14:textId="77777777" w:rsidR="00B23B07" w:rsidRDefault="00B23B07" w:rsidP="00636E0E">
      <w:pPr>
        <w:spacing w:after="0" w:line="240" w:lineRule="auto"/>
      </w:pPr>
      <w:r>
        <w:separator/>
      </w:r>
    </w:p>
  </w:footnote>
  <w:footnote w:type="continuationSeparator" w:id="0">
    <w:p w14:paraId="1ED58A02" w14:textId="77777777" w:rsidR="00B23B07" w:rsidRDefault="00B23B07" w:rsidP="00636E0E">
      <w:pPr>
        <w:spacing w:after="0" w:line="240" w:lineRule="auto"/>
      </w:pPr>
      <w:r>
        <w:continuationSeparator/>
      </w:r>
    </w:p>
  </w:footnote>
  <w:footnote w:type="continuationNotice" w:id="1">
    <w:p w14:paraId="31BA5B26" w14:textId="77777777" w:rsidR="00B23B07" w:rsidRDefault="00B23B07">
      <w:pPr>
        <w:spacing w:after="0" w:line="240" w:lineRule="auto"/>
      </w:pPr>
    </w:p>
  </w:footnote>
  <w:footnote w:id="2">
    <w:p w14:paraId="7E0BF8AA" w14:textId="77777777" w:rsidR="00636E0E" w:rsidRPr="0094288B" w:rsidRDefault="00636E0E" w:rsidP="00636E0E">
      <w:pPr>
        <w:pStyle w:val="Testonotaapidipagina"/>
        <w:ind w:left="-284"/>
        <w:jc w:val="both"/>
        <w:rPr>
          <w:rFonts w:ascii="Arial" w:hAnsi="Arial" w:cs="Arial"/>
          <w:sz w:val="16"/>
          <w:szCs w:val="16"/>
        </w:rPr>
      </w:pPr>
      <w:r w:rsidRPr="0094288B">
        <w:rPr>
          <w:rStyle w:val="Rimandonotaapidipagina"/>
          <w:rFonts w:ascii="Arial" w:hAnsi="Arial" w:cs="Arial"/>
          <w:sz w:val="16"/>
          <w:szCs w:val="16"/>
        </w:rPr>
        <w:footnoteRef/>
      </w:r>
      <w:r w:rsidRPr="0094288B">
        <w:rPr>
          <w:rFonts w:ascii="Arial" w:hAnsi="Arial" w:cs="Arial"/>
          <w:sz w:val="16"/>
          <w:szCs w:val="16"/>
        </w:rPr>
        <w:t xml:space="preserve"> </w:t>
      </w:r>
      <w:r w:rsidRPr="0094288B">
        <w:rPr>
          <w:rFonts w:ascii="Arial" w:hAnsi="Arial" w:cs="Arial"/>
          <w:spacing w:val="-4"/>
          <w:sz w:val="16"/>
          <w:szCs w:val="16"/>
        </w:rPr>
        <w:t>Titolare, legale rappresentante o procuratore speciale (in quest'ultima ipotesi allegare la procura o copia autentica della stessa)</w:t>
      </w:r>
    </w:p>
  </w:footnote>
  <w:footnote w:id="3">
    <w:p w14:paraId="2C4F88F8" w14:textId="77777777" w:rsidR="00636E0E" w:rsidRDefault="00636E0E" w:rsidP="00636E0E">
      <w:pPr>
        <w:pStyle w:val="Testonotaapidipagina"/>
        <w:ind w:left="-284"/>
        <w:jc w:val="both"/>
      </w:pPr>
      <w:r w:rsidRPr="0094288B">
        <w:rPr>
          <w:rStyle w:val="Rimandonotaapidipagina"/>
          <w:rFonts w:ascii="Arial" w:hAnsi="Arial" w:cs="Arial"/>
          <w:sz w:val="16"/>
          <w:szCs w:val="16"/>
        </w:rPr>
        <w:footnoteRef/>
      </w:r>
      <w:r w:rsidRPr="0094288B">
        <w:rPr>
          <w:rFonts w:ascii="Arial" w:hAnsi="Arial" w:cs="Arial"/>
          <w:sz w:val="16"/>
          <w:szCs w:val="16"/>
        </w:rPr>
        <w:t xml:space="preserve"> Firma resa autentica allegando copia del documento di identità ai sensi dell’art. 38 DPR 445/2000</w:t>
      </w:r>
    </w:p>
  </w:footnote>
  <w:footnote w:id="4">
    <w:p w14:paraId="5D951C45" w14:textId="0CF0F38E" w:rsidR="00B547DD" w:rsidRPr="0094288B" w:rsidRDefault="00F542B6" w:rsidP="0094288B">
      <w:pPr>
        <w:pStyle w:val="Testonotaapidipagina"/>
        <w:jc w:val="both"/>
        <w:rPr>
          <w:sz w:val="16"/>
          <w:szCs w:val="16"/>
        </w:rPr>
      </w:pPr>
      <w:r w:rsidRPr="00D05FEE">
        <w:rPr>
          <w:rFonts w:ascii="Arial" w:hAnsi="Arial" w:cs="Arial"/>
          <w:sz w:val="16"/>
          <w:szCs w:val="16"/>
          <w:vertAlign w:val="superscript"/>
        </w:rPr>
        <w:t>1</w:t>
      </w:r>
      <w:r w:rsidR="00B547DD" w:rsidRPr="00D05FEE">
        <w:rPr>
          <w:rFonts w:ascii="Arial" w:hAnsi="Arial" w:cs="Arial"/>
          <w:sz w:val="16"/>
          <w:szCs w:val="16"/>
        </w:rPr>
        <w:t xml:space="preserve"> Definizione di “Catena del valore dei semiconduttori” ai sensi dell’Art. 2 c. 6 del Regolamento UE 2023/1781 del Parlamento Europeo e del Consiglio del 13.09.2023: </w:t>
      </w:r>
      <w:r w:rsidR="00B547DD" w:rsidRPr="00D05FEE">
        <w:rPr>
          <w:rFonts w:ascii="Arial" w:hAnsi="Arial" w:cs="Arial"/>
          <w:i/>
          <w:iCs/>
          <w:sz w:val="16"/>
          <w:szCs w:val="16"/>
        </w:rPr>
        <w:t>“L’insieme di attività relative a un prodotto a semiconduttori dalla sua concezione fino al suo utilizzo finale, comprese le materie prime e lavorate, come i gas, le apparecchiature di fabbricazione, la ricerca, lo sviluppo e l’innovazione, la progettazione, incluso lo sviluppo del relativo software, la fabbricazione, le prove, l’assemblaggio e l’incapsulamento fino all’integrazione e all’incorporazione nei prodotti finali, nonché i processi di fine vita, quali il riutilizzo, lo smontaggio e il riciclaggio</w:t>
      </w:r>
      <w:r w:rsidR="0094288B" w:rsidRPr="00D05FEE">
        <w:rPr>
          <w:rFonts w:ascii="Arial" w:hAnsi="Arial" w:cs="Arial"/>
          <w:i/>
          <w:iCs/>
          <w:sz w:val="16"/>
          <w:szCs w:val="16"/>
        </w:rPr>
        <w:t>”.</w:t>
      </w:r>
    </w:p>
  </w:footnote>
  <w:footnote w:id="5">
    <w:p w14:paraId="21D7B069" w14:textId="531C1320" w:rsidR="008C30F5" w:rsidRPr="0094288B" w:rsidRDefault="00CE791C">
      <w:pPr>
        <w:pStyle w:val="Testonotaapidipagina"/>
        <w:rPr>
          <w:rFonts w:ascii="Arial" w:hAnsi="Arial" w:cs="Arial"/>
          <w:sz w:val="16"/>
          <w:szCs w:val="16"/>
        </w:rPr>
      </w:pPr>
      <w:r w:rsidRPr="00D05FEE">
        <w:rPr>
          <w:rFonts w:ascii="Arial" w:hAnsi="Arial" w:cs="Arial"/>
          <w:sz w:val="16"/>
          <w:szCs w:val="16"/>
          <w:vertAlign w:val="superscript"/>
        </w:rPr>
        <w:t>2</w:t>
      </w:r>
      <w:r w:rsidR="008C30F5" w:rsidRPr="00D05FEE">
        <w:rPr>
          <w:rFonts w:ascii="Arial" w:hAnsi="Arial" w:cs="Arial"/>
          <w:sz w:val="16"/>
          <w:szCs w:val="16"/>
        </w:rPr>
        <w:t xml:space="preserve"> U</w:t>
      </w:r>
      <w:r w:rsidR="008C30F5" w:rsidRPr="00D05FEE">
        <w:rPr>
          <w:rFonts w:ascii="Arial" w:hAnsi="Arial" w:cs="Arial"/>
          <w:color w:val="000000"/>
          <w:sz w:val="16"/>
          <w:szCs w:val="16"/>
        </w:rPr>
        <w:t xml:space="preserve">ltimo bilancio approvato </w:t>
      </w:r>
      <w:r w:rsidR="00977625" w:rsidRPr="00D05FEE">
        <w:rPr>
          <w:rFonts w:ascii="Arial" w:hAnsi="Arial" w:cs="Arial"/>
          <w:color w:val="000000"/>
          <w:sz w:val="16"/>
          <w:szCs w:val="16"/>
        </w:rPr>
        <w:t>alla data di presentazione dell’Istanza</w:t>
      </w:r>
      <w:r w:rsidR="00977625" w:rsidRPr="0094288B">
        <w:rPr>
          <w:rFonts w:ascii="Arial" w:hAnsi="Arial" w:cs="Aria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D63" w14:textId="09D103EC" w:rsidR="00636E0E" w:rsidRDefault="00636E0E" w:rsidP="00636E0E">
    <w:pPr>
      <w:tabs>
        <w:tab w:val="center" w:pos="425"/>
        <w:tab w:val="center" w:pos="5246"/>
        <w:tab w:val="center" w:pos="9453"/>
      </w:tabs>
      <w:spacing w:after="0" w:line="259" w:lineRule="auto"/>
      <w:ind w:left="0" w:firstLine="0"/>
      <w:jc w:val="right"/>
    </w:pPr>
    <w:r>
      <w:rPr>
        <w:noProof/>
        <w14:ligatures w14:val="standardContextual"/>
      </w:rPr>
      <mc:AlternateContent>
        <mc:Choice Requires="wps">
          <w:drawing>
            <wp:anchor distT="0" distB="0" distL="114300" distR="114300" simplePos="0" relativeHeight="251658242" behindDoc="0" locked="0" layoutInCell="1" allowOverlap="1" wp14:anchorId="2E5311C4" wp14:editId="21A53451">
              <wp:simplePos x="0" y="0"/>
              <wp:positionH relativeFrom="column">
                <wp:posOffset>921385</wp:posOffset>
              </wp:positionH>
              <wp:positionV relativeFrom="paragraph">
                <wp:posOffset>-170180</wp:posOffset>
              </wp:positionV>
              <wp:extent cx="4245428" cy="326571"/>
              <wp:effectExtent l="0" t="0" r="22225" b="16510"/>
              <wp:wrapNone/>
              <wp:docPr id="2117575701" name="Casella di testo 1"/>
              <wp:cNvGraphicFramePr/>
              <a:graphic xmlns:a="http://schemas.openxmlformats.org/drawingml/2006/main">
                <a:graphicData uri="http://schemas.microsoft.com/office/word/2010/wordprocessingShape">
                  <wps:wsp>
                    <wps:cNvSpPr txBox="1"/>
                    <wps:spPr>
                      <a:xfrm>
                        <a:off x="0" y="0"/>
                        <a:ext cx="4245428" cy="326571"/>
                      </a:xfrm>
                      <a:prstGeom prst="rect">
                        <a:avLst/>
                      </a:prstGeom>
                      <a:solidFill>
                        <a:schemeClr val="lt1"/>
                      </a:solidFill>
                      <a:ln w="6350">
                        <a:solidFill>
                          <a:schemeClr val="bg1"/>
                        </a:solidFill>
                      </a:ln>
                    </wps:spPr>
                    <wps:txbx>
                      <w:txbxContent>
                        <w:p w14:paraId="5D3BE436" w14:textId="3700AB80" w:rsidR="00636E0E" w:rsidRDefault="00636E0E" w:rsidP="00636E0E">
                          <w:pPr>
                            <w:ind w:left="0"/>
                            <w:jc w:val="center"/>
                          </w:pPr>
                          <w:r>
                            <w:rPr>
                              <w:rFonts w:ascii="Verdana" w:eastAsia="Verdana" w:hAnsi="Verdana" w:cs="Verdana"/>
                              <w:color w:val="800000"/>
                              <w:sz w:val="16"/>
                            </w:rPr>
                            <w:t xml:space="preserve">Istanza di attivazione </w:t>
                          </w:r>
                          <w:r w:rsidRPr="00583909">
                            <w:rPr>
                              <w:rFonts w:ascii="Verdana" w:eastAsia="Verdana" w:hAnsi="Verdana" w:cs="Verdana"/>
                              <w:color w:val="800000"/>
                              <w:sz w:val="16"/>
                            </w:rPr>
                            <w:t>Accordo tra il Ministero, Invitalia e l’impresa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311C4" id="_x0000_t202" coordsize="21600,21600" o:spt="202" path="m,l,21600r21600,l21600,xe">
              <v:stroke joinstyle="miter"/>
              <v:path gradientshapeok="t" o:connecttype="rect"/>
            </v:shapetype>
            <v:shape id="Casella di testo 1" o:spid="_x0000_s1032" type="#_x0000_t202" style="position:absolute;left:0;text-align:left;margin-left:72.55pt;margin-top:-13.4pt;width:334.3pt;height:2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" fillcolor="white [3201]" strokecolor="white [3212]" strokeweight=".5pt">
              <v:textbox>
                <w:txbxContent>
                  <w:p w14:paraId="5D3BE436" w14:textId="3700AB80" w:rsidR="00636E0E" w:rsidRDefault="00636E0E" w:rsidP="00636E0E">
                    <w:pPr>
                      <w:ind w:left="0"/>
                      <w:jc w:val="center"/>
                    </w:pPr>
                    <w:r>
                      <w:rPr>
                        <w:rFonts w:ascii="Verdana" w:eastAsia="Verdana" w:hAnsi="Verdana" w:cs="Verdana"/>
                        <w:color w:val="800000"/>
                        <w:sz w:val="16"/>
                      </w:rPr>
                      <w:t xml:space="preserve">Istanza di attivazione </w:t>
                    </w:r>
                    <w:r w:rsidRPr="00583909">
                      <w:rPr>
                        <w:rFonts w:ascii="Verdana" w:eastAsia="Verdana" w:hAnsi="Verdana" w:cs="Verdana"/>
                        <w:color w:val="800000"/>
                        <w:sz w:val="16"/>
                      </w:rPr>
                      <w:t>Accordo tra il Ministero, Invitalia e l’impresa proponente</w:t>
                    </w:r>
                  </w:p>
                </w:txbxContent>
              </v:textbox>
            </v:shape>
          </w:pict>
        </mc:Fallback>
      </mc:AlternateContent>
    </w:r>
    <w:r>
      <w:rPr>
        <w:noProof/>
      </w:rPr>
      <w:drawing>
        <wp:anchor distT="0" distB="0" distL="114300" distR="114300" simplePos="0" relativeHeight="251658241" behindDoc="0" locked="0" layoutInCell="1" allowOverlap="0" wp14:anchorId="4BB36F4A" wp14:editId="23FC7CB8">
          <wp:simplePos x="0" y="0"/>
          <wp:positionH relativeFrom="page">
            <wp:posOffset>175260</wp:posOffset>
          </wp:positionH>
          <wp:positionV relativeFrom="page">
            <wp:posOffset>277458</wp:posOffset>
          </wp:positionV>
          <wp:extent cx="1847088" cy="853440"/>
          <wp:effectExtent l="0" t="0" r="0" b="0"/>
          <wp:wrapSquare wrapText="bothSides"/>
          <wp:docPr id="144009999" name="Picture 68" descr="Immagine che contiene testo, Carattere, schermata,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506395260" name="Picture 68" descr="Immagine che contiene testo, Carattere, schermata, design&#10;&#10;Descrizione generata automaticamente"/>
                  <pic:cNvPicPr/>
                </pic:nvPicPr>
                <pic:blipFill>
                  <a:blip r:embed="rId1"/>
                  <a:stretch>
                    <a:fillRect/>
                  </a:stretch>
                </pic:blipFill>
                <pic:spPr>
                  <a:xfrm>
                    <a:off x="0" y="0"/>
                    <a:ext cx="1847088" cy="853440"/>
                  </a:xfrm>
                  <a:prstGeom prst="rect">
                    <a:avLst/>
                  </a:prstGeom>
                </pic:spPr>
              </pic:pic>
            </a:graphicData>
          </a:graphic>
        </wp:anchor>
      </w:drawing>
    </w:r>
    <w:r>
      <w:rPr>
        <w:rFonts w:ascii="Verdana" w:eastAsia="Verdana" w:hAnsi="Verdana" w:cs="Verdana"/>
        <w:color w:val="800000"/>
        <w:sz w:val="16"/>
      </w:rPr>
      <w:tab/>
    </w:r>
    <w:r>
      <w:rPr>
        <w:noProof/>
      </w:rPr>
      <w:drawing>
        <wp:inline distT="0" distB="0" distL="0" distR="0" wp14:anchorId="58BADA4A" wp14:editId="1355238D">
          <wp:extent cx="800100" cy="602502"/>
          <wp:effectExtent l="0" t="0" r="0" b="7620"/>
          <wp:docPr id="1506048277" name="Immagine 3" descr="Ministero delle Imprese e del Made in Italy Archivi - 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istero delle Imprese e del Made in Italy Archivi - F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021" cy="603196"/>
                  </a:xfrm>
                  <a:prstGeom prst="rect">
                    <a:avLst/>
                  </a:prstGeom>
                  <a:noFill/>
                  <a:ln>
                    <a:noFill/>
                  </a:ln>
                </pic:spPr>
              </pic:pic>
            </a:graphicData>
          </a:graphic>
        </wp:inline>
      </w:drawing>
    </w:r>
  </w:p>
  <w:p w14:paraId="0105DE79" w14:textId="50EC1C30" w:rsidR="00636E0E" w:rsidRDefault="00636E0E" w:rsidP="00636E0E">
    <w:r>
      <w:rPr>
        <w:noProof/>
      </w:rPr>
      <mc:AlternateContent>
        <mc:Choice Requires="wps">
          <w:drawing>
            <wp:anchor distT="0" distB="0" distL="114300" distR="114300" simplePos="0" relativeHeight="251658240" behindDoc="0" locked="0" layoutInCell="1" allowOverlap="1" wp14:anchorId="34896087" wp14:editId="542A10C8">
              <wp:simplePos x="0" y="0"/>
              <wp:positionH relativeFrom="column">
                <wp:posOffset>5347508</wp:posOffset>
              </wp:positionH>
              <wp:positionV relativeFrom="paragraph">
                <wp:posOffset>45085</wp:posOffset>
              </wp:positionV>
              <wp:extent cx="1101969" cy="738554"/>
              <wp:effectExtent l="0" t="0" r="3175" b="4445"/>
              <wp:wrapNone/>
              <wp:docPr id="637697934" name="Casella di testo 5"/>
              <wp:cNvGraphicFramePr/>
              <a:graphic xmlns:a="http://schemas.openxmlformats.org/drawingml/2006/main">
                <a:graphicData uri="http://schemas.microsoft.com/office/word/2010/wordprocessingShape">
                  <wps:wsp>
                    <wps:cNvSpPr txBox="1"/>
                    <wps:spPr>
                      <a:xfrm>
                        <a:off x="0" y="0"/>
                        <a:ext cx="1101969" cy="738554"/>
                      </a:xfrm>
                      <a:prstGeom prst="rect">
                        <a:avLst/>
                      </a:prstGeom>
                      <a:solidFill>
                        <a:schemeClr val="lt1"/>
                      </a:solidFill>
                      <a:ln w="6350">
                        <a:noFill/>
                      </a:ln>
                    </wps:spPr>
                    <wps:txbx>
                      <w:txbxContent>
                        <w:p w14:paraId="1318B88C" w14:textId="7B3627E6" w:rsidR="00636E0E" w:rsidRDefault="00636E0E" w:rsidP="00636E0E">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6087" id="Casella di testo 5" o:spid="_x0000_s1033" type="#_x0000_t202" style="position:absolute;left:0;text-align:left;margin-left:421.05pt;margin-top:3.55pt;width:86.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" fillcolor="white [3201]" stroked="f" strokeweight=".5pt">
              <v:textbox>
                <w:txbxContent>
                  <w:p w14:paraId="1318B88C" w14:textId="7B3627E6" w:rsidR="00636E0E" w:rsidRDefault="00636E0E" w:rsidP="00636E0E">
                    <w:pPr>
                      <w:ind w:left="0"/>
                      <w:jc w:val="center"/>
                    </w:pPr>
                  </w:p>
                </w:txbxContent>
              </v:textbox>
            </v:shape>
          </w:pict>
        </mc:Fallback>
      </mc:AlternateContent>
    </w:r>
  </w:p>
  <w:p w14:paraId="4DB5CBD7" w14:textId="01753DD0" w:rsidR="00636E0E" w:rsidRPr="00636E0E" w:rsidRDefault="00636E0E" w:rsidP="00636E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03123"/>
    <w:multiLevelType w:val="hybridMultilevel"/>
    <w:tmpl w:val="EC2295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892D63"/>
    <w:multiLevelType w:val="hybridMultilevel"/>
    <w:tmpl w:val="40BE1940"/>
    <w:lvl w:ilvl="0" w:tplc="04100015">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4D7760"/>
    <w:multiLevelType w:val="hybridMultilevel"/>
    <w:tmpl w:val="8F0C6866"/>
    <w:lvl w:ilvl="0" w:tplc="0410000F">
      <w:start w:val="1"/>
      <w:numFmt w:val="decimal"/>
      <w:lvlText w:val="%1."/>
      <w:lvlJc w:val="left"/>
      <w:pPr>
        <w:ind w:left="720" w:hanging="360"/>
      </w:pPr>
      <w:rPr>
        <w:rFonts w:hint="default"/>
        <w:b w:val="0"/>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1D2574"/>
    <w:multiLevelType w:val="multilevel"/>
    <w:tmpl w:val="DEE0D3B6"/>
    <w:lvl w:ilvl="0">
      <w:start w:val="1"/>
      <w:numFmt w:val="decimal"/>
      <w:lvlText w:val="%1."/>
      <w:lvlJc w:val="left"/>
      <w:pPr>
        <w:tabs>
          <w:tab w:val="num" w:pos="426"/>
        </w:tabs>
        <w:ind w:left="786" w:hanging="360"/>
      </w:pPr>
      <w:rPr>
        <w:rFonts w:ascii="Times New Roman" w:hAnsi="Times New Roman" w:cs="Times New Roman" w:hint="default"/>
        <w:sz w:val="24"/>
        <w:szCs w:val="24"/>
      </w:rPr>
    </w:lvl>
    <w:lvl w:ilvl="1">
      <w:start w:val="1"/>
      <w:numFmt w:val="bullet"/>
      <w:lvlText w:val=""/>
      <w:lvlJc w:val="left"/>
      <w:pPr>
        <w:ind w:left="1430" w:hanging="360"/>
      </w:pPr>
      <w:rPr>
        <w:rFonts w:ascii="Wingdings" w:hAnsi="Wingdings" w:hint="default"/>
      </w:rPr>
    </w:lvl>
    <w:lvl w:ilvl="2">
      <w:start w:val="1"/>
      <w:numFmt w:val="lowerRoman"/>
      <w:lvlText w:val="%2.%3)"/>
      <w:lvlJc w:val="left"/>
      <w:pPr>
        <w:tabs>
          <w:tab w:val="num" w:pos="710"/>
        </w:tabs>
        <w:ind w:left="1790" w:hanging="360"/>
      </w:pPr>
      <w:rPr>
        <w:rFonts w:hint="default"/>
      </w:rPr>
    </w:lvl>
    <w:lvl w:ilvl="3">
      <w:start w:val="1"/>
      <w:numFmt w:val="decimal"/>
      <w:lvlText w:val="(%2.%3.%4)"/>
      <w:lvlJc w:val="left"/>
      <w:pPr>
        <w:tabs>
          <w:tab w:val="num" w:pos="710"/>
        </w:tabs>
        <w:ind w:left="2150" w:hanging="360"/>
      </w:pPr>
      <w:rPr>
        <w:rFonts w:hint="default"/>
      </w:rPr>
    </w:lvl>
    <w:lvl w:ilvl="4">
      <w:start w:val="1"/>
      <w:numFmt w:val="lowerLetter"/>
      <w:lvlText w:val="(%2.%3.%4.%5)"/>
      <w:lvlJc w:val="left"/>
      <w:pPr>
        <w:tabs>
          <w:tab w:val="num" w:pos="710"/>
        </w:tabs>
        <w:ind w:left="2510" w:hanging="360"/>
      </w:pPr>
      <w:rPr>
        <w:rFonts w:hint="default"/>
      </w:rPr>
    </w:lvl>
    <w:lvl w:ilvl="5">
      <w:start w:val="1"/>
      <w:numFmt w:val="lowerRoman"/>
      <w:lvlText w:val="(%2.%3.%4.%5.%6)"/>
      <w:lvlJc w:val="left"/>
      <w:pPr>
        <w:tabs>
          <w:tab w:val="num" w:pos="710"/>
        </w:tabs>
        <w:ind w:left="2870" w:hanging="360"/>
      </w:pPr>
      <w:rPr>
        <w:rFonts w:hint="default"/>
      </w:rPr>
    </w:lvl>
    <w:lvl w:ilvl="6">
      <w:start w:val="1"/>
      <w:numFmt w:val="decimal"/>
      <w:lvlText w:val="%2.%3.%4.%5.%6.%7."/>
      <w:lvlJc w:val="left"/>
      <w:pPr>
        <w:tabs>
          <w:tab w:val="num" w:pos="710"/>
        </w:tabs>
        <w:ind w:left="3230" w:hanging="360"/>
      </w:pPr>
      <w:rPr>
        <w:rFonts w:hint="default"/>
      </w:rPr>
    </w:lvl>
    <w:lvl w:ilvl="7">
      <w:start w:val="1"/>
      <w:numFmt w:val="lowerLetter"/>
      <w:lvlText w:val="%2.%3.%4.%5.%6.%7.%8."/>
      <w:lvlJc w:val="left"/>
      <w:pPr>
        <w:tabs>
          <w:tab w:val="num" w:pos="710"/>
        </w:tabs>
        <w:ind w:left="3590" w:hanging="360"/>
      </w:pPr>
      <w:rPr>
        <w:rFonts w:hint="default"/>
      </w:rPr>
    </w:lvl>
    <w:lvl w:ilvl="8">
      <w:start w:val="1"/>
      <w:numFmt w:val="lowerRoman"/>
      <w:lvlText w:val="%2.%3.%4.%5.%6.%7.%8.%9."/>
      <w:lvlJc w:val="left"/>
      <w:pPr>
        <w:tabs>
          <w:tab w:val="num" w:pos="710"/>
        </w:tabs>
        <w:ind w:left="3950" w:hanging="360"/>
      </w:pPr>
      <w:rPr>
        <w:rFonts w:hint="default"/>
      </w:rPr>
    </w:lvl>
  </w:abstractNum>
  <w:abstractNum w:abstractNumId="4" w15:restartNumberingAfterBreak="0">
    <w:nsid w:val="60515FCB"/>
    <w:multiLevelType w:val="hybridMultilevel"/>
    <w:tmpl w:val="A014C600"/>
    <w:lvl w:ilvl="0" w:tplc="2334FF4C">
      <w:numFmt w:val="bullet"/>
      <w:lvlText w:val="-"/>
      <w:lvlJc w:val="left"/>
      <w:pPr>
        <w:ind w:left="927" w:hanging="360"/>
      </w:pPr>
      <w:rPr>
        <w:rFonts w:ascii="Verdana" w:eastAsia="Times New Roman" w:hAnsi="Verdana"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6" w15:restartNumberingAfterBreak="0">
    <w:nsid w:val="7810501C"/>
    <w:multiLevelType w:val="hybridMultilevel"/>
    <w:tmpl w:val="B5C02128"/>
    <w:lvl w:ilvl="0" w:tplc="04100015">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102E68"/>
    <w:multiLevelType w:val="hybridMultilevel"/>
    <w:tmpl w:val="646E62EC"/>
    <w:lvl w:ilvl="0" w:tplc="04100015">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0076636">
    <w:abstractNumId w:val="5"/>
  </w:num>
  <w:num w:numId="2" w16cid:durableId="503083308">
    <w:abstractNumId w:val="0"/>
  </w:num>
  <w:num w:numId="3" w16cid:durableId="149830526">
    <w:abstractNumId w:val="2"/>
  </w:num>
  <w:num w:numId="4" w16cid:durableId="406727191">
    <w:abstractNumId w:val="3"/>
  </w:num>
  <w:num w:numId="5" w16cid:durableId="1014379126">
    <w:abstractNumId w:val="4"/>
  </w:num>
  <w:num w:numId="6" w16cid:durableId="69157090">
    <w:abstractNumId w:val="6"/>
  </w:num>
  <w:num w:numId="7" w16cid:durableId="1075470873">
    <w:abstractNumId w:val="5"/>
  </w:num>
  <w:num w:numId="8" w16cid:durableId="1068186084">
    <w:abstractNumId w:val="7"/>
  </w:num>
  <w:num w:numId="9" w16cid:durableId="151992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0E"/>
    <w:rsid w:val="000549C2"/>
    <w:rsid w:val="00075F47"/>
    <w:rsid w:val="000E03CC"/>
    <w:rsid w:val="00143B4B"/>
    <w:rsid w:val="00153470"/>
    <w:rsid w:val="00153980"/>
    <w:rsid w:val="00182BB0"/>
    <w:rsid w:val="001862E2"/>
    <w:rsid w:val="002127D7"/>
    <w:rsid w:val="002553C4"/>
    <w:rsid w:val="00285753"/>
    <w:rsid w:val="002E0498"/>
    <w:rsid w:val="002F2E9A"/>
    <w:rsid w:val="00302A7E"/>
    <w:rsid w:val="00327646"/>
    <w:rsid w:val="00332BBC"/>
    <w:rsid w:val="00375AE7"/>
    <w:rsid w:val="003838F9"/>
    <w:rsid w:val="00390F14"/>
    <w:rsid w:val="00391820"/>
    <w:rsid w:val="003A54F7"/>
    <w:rsid w:val="003A7E80"/>
    <w:rsid w:val="0049313F"/>
    <w:rsid w:val="004A5A78"/>
    <w:rsid w:val="005265B8"/>
    <w:rsid w:val="00537E08"/>
    <w:rsid w:val="00541102"/>
    <w:rsid w:val="0056425C"/>
    <w:rsid w:val="00581103"/>
    <w:rsid w:val="005A143F"/>
    <w:rsid w:val="005D05A5"/>
    <w:rsid w:val="005F55A9"/>
    <w:rsid w:val="00636E0E"/>
    <w:rsid w:val="006A395D"/>
    <w:rsid w:val="006C1417"/>
    <w:rsid w:val="006C7232"/>
    <w:rsid w:val="00702059"/>
    <w:rsid w:val="0072028B"/>
    <w:rsid w:val="00772C83"/>
    <w:rsid w:val="00783F6A"/>
    <w:rsid w:val="008859FA"/>
    <w:rsid w:val="0089623C"/>
    <w:rsid w:val="008C2F58"/>
    <w:rsid w:val="008C30F5"/>
    <w:rsid w:val="008C7165"/>
    <w:rsid w:val="00912B50"/>
    <w:rsid w:val="00940615"/>
    <w:rsid w:val="0094288B"/>
    <w:rsid w:val="00956CB1"/>
    <w:rsid w:val="00962AA9"/>
    <w:rsid w:val="00977625"/>
    <w:rsid w:val="00A03B8D"/>
    <w:rsid w:val="00A071DC"/>
    <w:rsid w:val="00AC3DA2"/>
    <w:rsid w:val="00AF69FA"/>
    <w:rsid w:val="00B23B07"/>
    <w:rsid w:val="00B547DD"/>
    <w:rsid w:val="00B73A0B"/>
    <w:rsid w:val="00BB2A7C"/>
    <w:rsid w:val="00BE4761"/>
    <w:rsid w:val="00C40915"/>
    <w:rsid w:val="00C924D2"/>
    <w:rsid w:val="00CB0D86"/>
    <w:rsid w:val="00CE1606"/>
    <w:rsid w:val="00CE5B69"/>
    <w:rsid w:val="00CE791C"/>
    <w:rsid w:val="00D05FEE"/>
    <w:rsid w:val="00D13732"/>
    <w:rsid w:val="00D34446"/>
    <w:rsid w:val="00D34519"/>
    <w:rsid w:val="00D4143F"/>
    <w:rsid w:val="00D82296"/>
    <w:rsid w:val="00D913D5"/>
    <w:rsid w:val="00E77AC4"/>
    <w:rsid w:val="00EB579F"/>
    <w:rsid w:val="00F011BF"/>
    <w:rsid w:val="00F542B6"/>
    <w:rsid w:val="00F611C3"/>
    <w:rsid w:val="00F70F72"/>
    <w:rsid w:val="00FA2BDE"/>
    <w:rsid w:val="00FC5E9B"/>
    <w:rsid w:val="00FD6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85B3"/>
  <w15:chartTrackingRefBased/>
  <w15:docId w15:val="{6BBFF4DC-3F90-4153-A889-74FEC2A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E0E"/>
    <w:pPr>
      <w:spacing w:after="93" w:line="248" w:lineRule="auto"/>
      <w:ind w:left="795" w:hanging="370"/>
      <w:jc w:val="both"/>
    </w:pPr>
    <w:rPr>
      <w:rFonts w:ascii="Courier New" w:eastAsia="Courier New" w:hAnsi="Courier New" w:cs="Courier New"/>
      <w:color w:val="444444"/>
      <w:kern w:val="0"/>
      <w:lang w:eastAsia="it-IT"/>
      <w14:ligatures w14:val="none"/>
    </w:rPr>
  </w:style>
  <w:style w:type="paragraph" w:styleId="Titolo1">
    <w:name w:val="heading 1"/>
    <w:next w:val="Normale"/>
    <w:link w:val="Titolo1Carattere"/>
    <w:uiPriority w:val="9"/>
    <w:unhideWhenUsed/>
    <w:qFormat/>
    <w:rsid w:val="00636E0E"/>
    <w:pPr>
      <w:keepNext/>
      <w:keepLines/>
      <w:numPr>
        <w:numId w:val="1"/>
      </w:numPr>
      <w:spacing w:after="9" w:line="250" w:lineRule="auto"/>
      <w:outlineLvl w:val="0"/>
    </w:pPr>
    <w:rPr>
      <w:rFonts w:ascii="Verdana" w:eastAsia="Verdana" w:hAnsi="Verdana" w:cs="Verdana"/>
      <w:b/>
      <w:color w:val="000000"/>
      <w:kern w:val="0"/>
      <w:sz w:val="24"/>
      <w:lang w:eastAsia="it-IT"/>
      <w14:ligatures w14:val="none"/>
    </w:rPr>
  </w:style>
  <w:style w:type="paragraph" w:styleId="Titolo5">
    <w:name w:val="heading 5"/>
    <w:basedOn w:val="Normale"/>
    <w:next w:val="Normale"/>
    <w:link w:val="Titolo5Carattere"/>
    <w:uiPriority w:val="9"/>
    <w:semiHidden/>
    <w:unhideWhenUsed/>
    <w:qFormat/>
    <w:rsid w:val="00075F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6E0E"/>
    <w:rPr>
      <w:rFonts w:ascii="Verdana" w:eastAsia="Verdana" w:hAnsi="Verdana" w:cs="Verdana"/>
      <w:b/>
      <w:color w:val="000000"/>
      <w:kern w:val="0"/>
      <w:sz w:val="24"/>
      <w:lang w:eastAsia="it-IT"/>
      <w14:ligatures w14:val="none"/>
    </w:rPr>
  </w:style>
  <w:style w:type="paragraph" w:customStyle="1" w:styleId="footnotedescription">
    <w:name w:val="footnote description"/>
    <w:next w:val="Normale"/>
    <w:link w:val="footnotedescriptionChar"/>
    <w:hidden/>
    <w:rsid w:val="00636E0E"/>
    <w:pPr>
      <w:spacing w:after="0"/>
      <w:ind w:left="425"/>
    </w:pPr>
    <w:rPr>
      <w:rFonts w:ascii="Verdana" w:eastAsia="Verdana" w:hAnsi="Verdana" w:cs="Verdana"/>
      <w:color w:val="000000"/>
      <w:kern w:val="0"/>
      <w:sz w:val="16"/>
      <w:lang w:eastAsia="it-IT"/>
      <w14:ligatures w14:val="none"/>
    </w:rPr>
  </w:style>
  <w:style w:type="character" w:customStyle="1" w:styleId="footnotedescriptionChar">
    <w:name w:val="footnote description Char"/>
    <w:link w:val="footnotedescription"/>
    <w:rsid w:val="00636E0E"/>
    <w:rPr>
      <w:rFonts w:ascii="Verdana" w:eastAsia="Verdana" w:hAnsi="Verdana" w:cs="Verdana"/>
      <w:color w:val="000000"/>
      <w:kern w:val="0"/>
      <w:sz w:val="16"/>
      <w:lang w:eastAsia="it-IT"/>
      <w14:ligatures w14:val="none"/>
    </w:rPr>
  </w:style>
  <w:style w:type="paragraph" w:styleId="Sommario1">
    <w:name w:val="toc 1"/>
    <w:hidden/>
    <w:uiPriority w:val="39"/>
    <w:rsid w:val="00636E0E"/>
    <w:pPr>
      <w:spacing w:after="123"/>
      <w:ind w:left="450" w:right="806" w:hanging="10"/>
    </w:pPr>
    <w:rPr>
      <w:rFonts w:ascii="Verdana" w:eastAsia="Verdana" w:hAnsi="Verdana" w:cs="Verdana"/>
      <w:color w:val="000000"/>
      <w:kern w:val="0"/>
      <w:lang w:eastAsia="it-IT"/>
      <w14:ligatures w14:val="none"/>
    </w:rPr>
  </w:style>
  <w:style w:type="character" w:customStyle="1" w:styleId="footnotemark">
    <w:name w:val="footnote mark"/>
    <w:hidden/>
    <w:rsid w:val="00636E0E"/>
    <w:rPr>
      <w:rFonts w:ascii="Times New Roman" w:eastAsia="Times New Roman" w:hAnsi="Times New Roman" w:cs="Times New Roman"/>
      <w:color w:val="000000"/>
      <w:sz w:val="20"/>
      <w:vertAlign w:val="superscript"/>
    </w:rPr>
  </w:style>
  <w:style w:type="paragraph" w:styleId="Testonotaapidipagina">
    <w:name w:val="footnote text"/>
    <w:basedOn w:val="Normale"/>
    <w:link w:val="TestonotaapidipaginaCarattere"/>
    <w:semiHidden/>
    <w:rsid w:val="00636E0E"/>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semiHidden/>
    <w:rsid w:val="00636E0E"/>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636E0E"/>
    <w:rPr>
      <w:vertAlign w:val="superscript"/>
    </w:rPr>
  </w:style>
  <w:style w:type="paragraph" w:styleId="Paragrafoelenco">
    <w:name w:val="List Paragraph"/>
    <w:basedOn w:val="Normale"/>
    <w:uiPriority w:val="34"/>
    <w:qFormat/>
    <w:rsid w:val="00636E0E"/>
    <w:pPr>
      <w:spacing w:after="0" w:line="240" w:lineRule="auto"/>
      <w:ind w:left="720" w:firstLine="0"/>
      <w:contextualSpacing/>
      <w:jc w:val="left"/>
    </w:pPr>
    <w:rPr>
      <w:rFonts w:ascii="Times New Roman" w:eastAsia="Times New Roman" w:hAnsi="Times New Roman" w:cs="Times New Roman"/>
      <w:color w:val="auto"/>
      <w:sz w:val="20"/>
      <w:szCs w:val="20"/>
    </w:rPr>
  </w:style>
  <w:style w:type="character" w:styleId="Collegamentoipertestuale">
    <w:name w:val="Hyperlink"/>
    <w:basedOn w:val="Carpredefinitoparagrafo"/>
    <w:uiPriority w:val="99"/>
    <w:unhideWhenUsed/>
    <w:rsid w:val="00636E0E"/>
    <w:rPr>
      <w:color w:val="0563C1" w:themeColor="hyperlink"/>
      <w:u w:val="single"/>
    </w:rPr>
  </w:style>
  <w:style w:type="paragraph" w:customStyle="1" w:styleId="Paragrafoelenco1">
    <w:name w:val="Paragrafo elenco1"/>
    <w:basedOn w:val="Normale"/>
    <w:rsid w:val="00636E0E"/>
    <w:pPr>
      <w:suppressAutoHyphens/>
      <w:spacing w:after="160" w:line="252" w:lineRule="auto"/>
      <w:ind w:left="720" w:firstLine="0"/>
      <w:jc w:val="left"/>
    </w:pPr>
    <w:rPr>
      <w:rFonts w:ascii="Calibri" w:eastAsia="Calibri" w:hAnsi="Calibri" w:cs="Calibri"/>
      <w:color w:val="auto"/>
      <w:lang w:eastAsia="ar-SA"/>
    </w:rPr>
  </w:style>
  <w:style w:type="paragraph" w:styleId="Intestazione">
    <w:name w:val="header"/>
    <w:basedOn w:val="Normale"/>
    <w:link w:val="IntestazioneCarattere"/>
    <w:uiPriority w:val="99"/>
    <w:unhideWhenUsed/>
    <w:rsid w:val="00636E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E0E"/>
    <w:rPr>
      <w:rFonts w:ascii="Courier New" w:eastAsia="Courier New" w:hAnsi="Courier New" w:cs="Courier New"/>
      <w:color w:val="444444"/>
      <w:kern w:val="0"/>
      <w:lang w:eastAsia="it-IT"/>
      <w14:ligatures w14:val="none"/>
    </w:rPr>
  </w:style>
  <w:style w:type="paragraph" w:styleId="Pidipagina">
    <w:name w:val="footer"/>
    <w:basedOn w:val="Normale"/>
    <w:link w:val="PidipaginaCarattere"/>
    <w:unhideWhenUsed/>
    <w:rsid w:val="00636E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E0E"/>
    <w:rPr>
      <w:rFonts w:ascii="Courier New" w:eastAsia="Courier New" w:hAnsi="Courier New" w:cs="Courier New"/>
      <w:color w:val="444444"/>
      <w:kern w:val="0"/>
      <w:lang w:eastAsia="it-IT"/>
      <w14:ligatures w14:val="none"/>
    </w:rPr>
  </w:style>
  <w:style w:type="character" w:styleId="Rimandocommento">
    <w:name w:val="annotation reference"/>
    <w:basedOn w:val="Carpredefinitoparagrafo"/>
    <w:uiPriority w:val="99"/>
    <w:semiHidden/>
    <w:unhideWhenUsed/>
    <w:rsid w:val="005265B8"/>
    <w:rPr>
      <w:sz w:val="16"/>
      <w:szCs w:val="16"/>
    </w:rPr>
  </w:style>
  <w:style w:type="paragraph" w:styleId="Testocommento">
    <w:name w:val="annotation text"/>
    <w:basedOn w:val="Normale"/>
    <w:link w:val="TestocommentoCarattere"/>
    <w:uiPriority w:val="99"/>
    <w:unhideWhenUsed/>
    <w:rsid w:val="005265B8"/>
    <w:pPr>
      <w:spacing w:line="240" w:lineRule="auto"/>
    </w:pPr>
    <w:rPr>
      <w:sz w:val="20"/>
      <w:szCs w:val="20"/>
    </w:rPr>
  </w:style>
  <w:style w:type="character" w:customStyle="1" w:styleId="TestocommentoCarattere">
    <w:name w:val="Testo commento Carattere"/>
    <w:basedOn w:val="Carpredefinitoparagrafo"/>
    <w:link w:val="Testocommento"/>
    <w:uiPriority w:val="99"/>
    <w:rsid w:val="005265B8"/>
    <w:rPr>
      <w:rFonts w:ascii="Courier New" w:eastAsia="Courier New" w:hAnsi="Courier New" w:cs="Courier New"/>
      <w:color w:val="444444"/>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5265B8"/>
    <w:rPr>
      <w:b/>
      <w:bCs/>
    </w:rPr>
  </w:style>
  <w:style w:type="character" w:customStyle="1" w:styleId="SoggettocommentoCarattere">
    <w:name w:val="Soggetto commento Carattere"/>
    <w:basedOn w:val="TestocommentoCarattere"/>
    <w:link w:val="Soggettocommento"/>
    <w:uiPriority w:val="99"/>
    <w:semiHidden/>
    <w:rsid w:val="005265B8"/>
    <w:rPr>
      <w:rFonts w:ascii="Courier New" w:eastAsia="Courier New" w:hAnsi="Courier New" w:cs="Courier New"/>
      <w:b/>
      <w:bCs/>
      <w:color w:val="444444"/>
      <w:kern w:val="0"/>
      <w:sz w:val="20"/>
      <w:szCs w:val="20"/>
      <w:lang w:eastAsia="it-IT"/>
      <w14:ligatures w14:val="none"/>
    </w:rPr>
  </w:style>
  <w:style w:type="paragraph" w:customStyle="1" w:styleId="paragraph">
    <w:name w:val="paragraph"/>
    <w:basedOn w:val="Normale"/>
    <w:rsid w:val="00302A7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Carpredefinitoparagrafo"/>
    <w:rsid w:val="00302A7E"/>
  </w:style>
  <w:style w:type="character" w:customStyle="1" w:styleId="superscript">
    <w:name w:val="superscript"/>
    <w:basedOn w:val="Carpredefinitoparagrafo"/>
    <w:rsid w:val="00302A7E"/>
  </w:style>
  <w:style w:type="character" w:customStyle="1" w:styleId="eop">
    <w:name w:val="eop"/>
    <w:basedOn w:val="Carpredefinitoparagrafo"/>
    <w:rsid w:val="00302A7E"/>
  </w:style>
  <w:style w:type="character" w:customStyle="1" w:styleId="contentcontrolboundarysink">
    <w:name w:val="contentcontrolboundarysink"/>
    <w:basedOn w:val="Carpredefinitoparagrafo"/>
    <w:rsid w:val="00302A7E"/>
  </w:style>
  <w:style w:type="character" w:customStyle="1" w:styleId="Titolo5Carattere">
    <w:name w:val="Titolo 5 Carattere"/>
    <w:basedOn w:val="Carpredefinitoparagrafo"/>
    <w:link w:val="Titolo5"/>
    <w:uiPriority w:val="9"/>
    <w:semiHidden/>
    <w:rsid w:val="00075F47"/>
    <w:rPr>
      <w:rFonts w:asciiTheme="majorHAnsi" w:eastAsiaTheme="majorEastAsia" w:hAnsiTheme="majorHAnsi" w:cstheme="majorBidi"/>
      <w:color w:val="2F5496" w:themeColor="accent1" w:themeShade="BF"/>
      <w:kern w:val="0"/>
      <w:lang w:eastAsia="it-IT"/>
      <w14:ligatures w14:val="none"/>
    </w:rPr>
  </w:style>
  <w:style w:type="paragraph" w:styleId="Rientrocorpodeltesto">
    <w:name w:val="Body Text Indent"/>
    <w:basedOn w:val="Normale"/>
    <w:link w:val="RientrocorpodeltestoCarattere"/>
    <w:rsid w:val="00075F47"/>
    <w:pPr>
      <w:spacing w:after="0" w:line="240" w:lineRule="auto"/>
      <w:ind w:left="360" w:firstLine="0"/>
      <w:jc w:val="left"/>
    </w:pPr>
    <w:rPr>
      <w:rFonts w:ascii="Arial" w:eastAsia="Times New Roman" w:hAnsi="Arial" w:cs="Times New Roman"/>
      <w:b/>
      <w:color w:val="auto"/>
      <w:sz w:val="20"/>
      <w:szCs w:val="20"/>
    </w:rPr>
  </w:style>
  <w:style w:type="character" w:customStyle="1" w:styleId="RientrocorpodeltestoCarattere">
    <w:name w:val="Rientro corpo del testo Carattere"/>
    <w:basedOn w:val="Carpredefinitoparagrafo"/>
    <w:link w:val="Rientrocorpodeltesto"/>
    <w:rsid w:val="00075F47"/>
    <w:rPr>
      <w:rFonts w:ascii="Arial" w:eastAsia="Times New Roman" w:hAnsi="Arial" w:cs="Times New Roman"/>
      <w:b/>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418">
      <w:bodyDiv w:val="1"/>
      <w:marLeft w:val="0"/>
      <w:marRight w:val="0"/>
      <w:marTop w:val="0"/>
      <w:marBottom w:val="0"/>
      <w:divBdr>
        <w:top w:val="none" w:sz="0" w:space="0" w:color="auto"/>
        <w:left w:val="none" w:sz="0" w:space="0" w:color="auto"/>
        <w:bottom w:val="none" w:sz="0" w:space="0" w:color="auto"/>
        <w:right w:val="none" w:sz="0" w:space="0" w:color="auto"/>
      </w:divBdr>
      <w:divsChild>
        <w:div w:id="845483782">
          <w:marLeft w:val="0"/>
          <w:marRight w:val="0"/>
          <w:marTop w:val="0"/>
          <w:marBottom w:val="0"/>
          <w:divBdr>
            <w:top w:val="none" w:sz="0" w:space="0" w:color="auto"/>
            <w:left w:val="none" w:sz="0" w:space="0" w:color="auto"/>
            <w:bottom w:val="none" w:sz="0" w:space="0" w:color="auto"/>
            <w:right w:val="none" w:sz="0" w:space="0" w:color="auto"/>
          </w:divBdr>
        </w:div>
        <w:div w:id="1888225984">
          <w:marLeft w:val="0"/>
          <w:marRight w:val="0"/>
          <w:marTop w:val="0"/>
          <w:marBottom w:val="0"/>
          <w:divBdr>
            <w:top w:val="none" w:sz="0" w:space="0" w:color="auto"/>
            <w:left w:val="none" w:sz="0" w:space="0" w:color="auto"/>
            <w:bottom w:val="none" w:sz="0" w:space="0" w:color="auto"/>
            <w:right w:val="none" w:sz="0" w:space="0" w:color="auto"/>
          </w:divBdr>
        </w:div>
        <w:div w:id="2116712523">
          <w:marLeft w:val="0"/>
          <w:marRight w:val="0"/>
          <w:marTop w:val="0"/>
          <w:marBottom w:val="0"/>
          <w:divBdr>
            <w:top w:val="none" w:sz="0" w:space="0" w:color="auto"/>
            <w:left w:val="none" w:sz="0" w:space="0" w:color="auto"/>
            <w:bottom w:val="none" w:sz="0" w:space="0" w:color="auto"/>
            <w:right w:val="none" w:sz="0" w:space="0" w:color="auto"/>
          </w:divBdr>
        </w:div>
      </w:divsChild>
    </w:div>
    <w:div w:id="703286599">
      <w:bodyDiv w:val="1"/>
      <w:marLeft w:val="0"/>
      <w:marRight w:val="0"/>
      <w:marTop w:val="0"/>
      <w:marBottom w:val="0"/>
      <w:divBdr>
        <w:top w:val="none" w:sz="0" w:space="0" w:color="auto"/>
        <w:left w:val="none" w:sz="0" w:space="0" w:color="auto"/>
        <w:bottom w:val="none" w:sz="0" w:space="0" w:color="auto"/>
        <w:right w:val="none" w:sz="0" w:space="0" w:color="auto"/>
      </w:divBdr>
    </w:div>
    <w:div w:id="17116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959D5FB0273AA49825F95C1CB6FEDF1" ma:contentTypeVersion="4" ma:contentTypeDescription="Creare un nuovo documento." ma:contentTypeScope="" ma:versionID="343ce470df1969cd53da0b9e79488798">
  <xsd:schema xmlns:xsd="http://www.w3.org/2001/XMLSchema" xmlns:xs="http://www.w3.org/2001/XMLSchema" xmlns:p="http://schemas.microsoft.com/office/2006/metadata/properties" xmlns:ns2="91817497-b3aa-4753-9d12-af0ced25cae5" targetNamespace="http://schemas.microsoft.com/office/2006/metadata/properties" ma:root="true" ma:fieldsID="25b4127a0898abde8422f74e741bd840" ns2:_="">
    <xsd:import namespace="91817497-b3aa-4753-9d12-af0ced25ca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7497-b3aa-4753-9d12-af0ced25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D81E8-0C0D-42A4-9975-D8E7132F3C9B}">
  <ds:schemaRefs>
    <ds:schemaRef ds:uri="http://schemas.microsoft.com/sharepoint/v3/contenttype/forms"/>
  </ds:schemaRefs>
</ds:datastoreItem>
</file>

<file path=customXml/itemProps2.xml><?xml version="1.0" encoding="utf-8"?>
<ds:datastoreItem xmlns:ds="http://schemas.openxmlformats.org/officeDocument/2006/customXml" ds:itemID="{816033E7-3F15-4C94-B855-1B935264F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7F754-2334-408B-A2B9-D7F2453905B6}">
  <ds:schemaRefs>
    <ds:schemaRef ds:uri="http://schemas.openxmlformats.org/officeDocument/2006/bibliography"/>
  </ds:schemaRefs>
</ds:datastoreItem>
</file>

<file path=customXml/itemProps4.xml><?xml version="1.0" encoding="utf-8"?>
<ds:datastoreItem xmlns:ds="http://schemas.openxmlformats.org/officeDocument/2006/customXml" ds:itemID="{A305817E-1D65-4A86-A3AB-4CC3A8E6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7497-b3aa-4753-9d12-af0ced25c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1199</Words>
  <Characters>6837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8020</CharactersWithSpaces>
  <SharedDoc>false</SharedDoc>
  <HLinks>
    <vt:vector size="18" baseType="variant">
      <vt:variant>
        <vt:i4>1114173</vt:i4>
      </vt:variant>
      <vt:variant>
        <vt:i4>14</vt:i4>
      </vt:variant>
      <vt:variant>
        <vt:i4>0</vt:i4>
      </vt:variant>
      <vt:variant>
        <vt:i4>5</vt:i4>
      </vt:variant>
      <vt:variant>
        <vt:lpwstr/>
      </vt:variant>
      <vt:variant>
        <vt:lpwstr>_Toc163560951</vt:lpwstr>
      </vt:variant>
      <vt:variant>
        <vt:i4>1114173</vt:i4>
      </vt:variant>
      <vt:variant>
        <vt:i4>8</vt:i4>
      </vt:variant>
      <vt:variant>
        <vt:i4>0</vt:i4>
      </vt:variant>
      <vt:variant>
        <vt:i4>5</vt:i4>
      </vt:variant>
      <vt:variant>
        <vt:lpwstr/>
      </vt:variant>
      <vt:variant>
        <vt:lpwstr>_Toc163560950</vt:lpwstr>
      </vt:variant>
      <vt:variant>
        <vt:i4>1048637</vt:i4>
      </vt:variant>
      <vt:variant>
        <vt:i4>2</vt:i4>
      </vt:variant>
      <vt:variant>
        <vt:i4>0</vt:i4>
      </vt:variant>
      <vt:variant>
        <vt:i4>5</vt:i4>
      </vt:variant>
      <vt:variant>
        <vt:lpwstr/>
      </vt:variant>
      <vt:variant>
        <vt:lpwstr>_Toc163560949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Pallone Andrea</dc:creator>
  <cp:keywords/>
  <dc:description/>
  <cp:lastModifiedBy>Pallone Andrea</cp:lastModifiedBy>
  <cp:revision>5</cp:revision>
  <dcterms:created xsi:type="dcterms:W3CDTF">2024-04-18T09:03:00Z</dcterms:created>
  <dcterms:modified xsi:type="dcterms:W3CDTF">2024-04-19T10:45:00Z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0x0101009959D5FB0273AA49825F95C1CB6FEDF1</vt:lpwstr>
  </property>
</Properties>
</file>