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C120" w14:textId="77777777" w:rsidR="004B263E" w:rsidRPr="00C00FAE" w:rsidRDefault="004B263E" w:rsidP="004B263E">
      <w:pPr>
        <w:autoSpaceDE w:val="0"/>
        <w:autoSpaceDN w:val="0"/>
        <w:adjustRightInd w:val="0"/>
        <w:spacing w:before="240" w:after="0" w:line="300" w:lineRule="auto"/>
        <w:ind w:left="567" w:hanging="283"/>
        <w:jc w:val="center"/>
        <w:rPr>
          <w:rFonts w:cstheme="minorHAnsi"/>
          <w:b/>
          <w:bCs/>
        </w:rPr>
      </w:pPr>
      <w:r w:rsidRPr="00C00FAE">
        <w:rPr>
          <w:rFonts w:cstheme="minorHAnsi"/>
          <w:b/>
          <w:bCs/>
        </w:rPr>
        <w:t>DICHIARAZIONE SOSTITUTIVA DELL’ATTO DI NOTORIETÀ</w:t>
      </w:r>
    </w:p>
    <w:p w14:paraId="14AFE23D" w14:textId="77777777" w:rsidR="004B263E" w:rsidRPr="00C00FAE" w:rsidRDefault="004B263E" w:rsidP="004B263E">
      <w:pPr>
        <w:autoSpaceDE w:val="0"/>
        <w:autoSpaceDN w:val="0"/>
        <w:adjustRightInd w:val="0"/>
        <w:spacing w:after="240" w:line="300" w:lineRule="auto"/>
        <w:ind w:left="567" w:hanging="283"/>
        <w:jc w:val="center"/>
        <w:rPr>
          <w:rFonts w:cstheme="minorHAnsi"/>
          <w:b/>
          <w:bCs/>
        </w:rPr>
      </w:pPr>
      <w:r w:rsidRPr="00C00FAE">
        <w:rPr>
          <w:rFonts w:cstheme="minorHAnsi"/>
          <w:b/>
          <w:bCs/>
        </w:rPr>
        <w:t>ai sensi dell’art. 46 e 47 del DPR 28/12/2000 n. 445</w:t>
      </w:r>
    </w:p>
    <w:p w14:paraId="3A86EA12" w14:textId="77777777" w:rsidR="004B263E" w:rsidRPr="00C00FAE" w:rsidRDefault="004B263E" w:rsidP="004B263E">
      <w:pPr>
        <w:spacing w:after="240" w:line="300" w:lineRule="auto"/>
        <w:jc w:val="center"/>
        <w:rPr>
          <w:rFonts w:cstheme="minorHAnsi"/>
          <w:b/>
          <w:color w:val="000000"/>
        </w:rPr>
      </w:pPr>
      <w:r w:rsidRPr="00C00FAE">
        <w:rPr>
          <w:rFonts w:cstheme="minorHAnsi"/>
          <w:b/>
          <w:color w:val="000000"/>
        </w:rPr>
        <w:t>Da compilare e sottoscrivere a cura del legale rappresentante dell’impresa</w:t>
      </w:r>
    </w:p>
    <w:p w14:paraId="64CE78F2" w14:textId="77777777" w:rsidR="004B263E" w:rsidRPr="00C00FAE" w:rsidRDefault="004B263E" w:rsidP="004B263E">
      <w:pPr>
        <w:spacing w:after="240" w:line="360" w:lineRule="auto"/>
        <w:jc w:val="both"/>
        <w:rPr>
          <w:rFonts w:cstheme="minorHAnsi"/>
        </w:rPr>
      </w:pPr>
      <w:r w:rsidRPr="00C00FAE">
        <w:rPr>
          <w:rFonts w:cstheme="minorHAnsi"/>
        </w:rPr>
        <w:t xml:space="preserve"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dell’impresa _______________________________ con sede legale in __________________ (___) Via _______________________________________ n. _____ a conoscenza di quanto previsto dall’art. 76 del </w:t>
      </w:r>
      <w:r w:rsidRPr="00C00FAE">
        <w:rPr>
          <w:rFonts w:cstheme="minorHAnsi"/>
          <w:bCs/>
        </w:rPr>
        <w:t>D.P.R. 28 dicembre 2000 N. 445</w:t>
      </w:r>
      <w:r w:rsidRPr="00C00FAE">
        <w:rPr>
          <w:rFonts w:cstheme="minorHAnsi"/>
        </w:rPr>
        <w:t xml:space="preserve"> sulla responsabilità penale cui può andare incontro in caso di dichiarazioni mendaci e di formazione o uso di atti falsi</w:t>
      </w:r>
    </w:p>
    <w:p w14:paraId="47387F76" w14:textId="6942A4AA" w:rsidR="0084322E" w:rsidRPr="004B263E" w:rsidRDefault="0084322E" w:rsidP="0084322E">
      <w:pPr>
        <w:pStyle w:val="Corpodeltesto"/>
        <w:spacing w:before="480" w:after="240"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B263E">
        <w:rPr>
          <w:rFonts w:asciiTheme="minorHAnsi" w:hAnsiTheme="minorHAnsi" w:cstheme="minorHAnsi"/>
          <w:b/>
          <w:sz w:val="22"/>
          <w:szCs w:val="22"/>
          <w:lang w:val="it-IT"/>
        </w:rPr>
        <w:t>DICHIARA CHE L’ IMPRESA RICHIEDENTE</w:t>
      </w:r>
    </w:p>
    <w:p w14:paraId="714131D3" w14:textId="5CDA60E3" w:rsidR="00113AB7" w:rsidRPr="00C00FAE" w:rsidRDefault="00430D53" w:rsidP="00510403">
      <w:pPr>
        <w:pStyle w:val="Testonotaapidipagina"/>
        <w:widowControl w:val="0"/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1814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</w:r>
      <w:r w:rsidR="00113AB7" w:rsidRPr="00C00FAE">
        <w:rPr>
          <w:rFonts w:asciiTheme="minorHAnsi" w:hAnsiTheme="minorHAnsi" w:cstheme="minorHAnsi"/>
          <w:sz w:val="22"/>
          <w:szCs w:val="22"/>
        </w:rPr>
        <w:t xml:space="preserve">regolarmente iscritta al Registro delle imprese </w:t>
      </w:r>
      <w:r w:rsidR="00113AB7" w:rsidRPr="00C00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attiva dal </w:t>
      </w:r>
      <w:r w:rsidR="00113AB7" w:rsidRPr="00C00F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[Data attività</w:t>
      </w:r>
      <w:r w:rsidR="00113AB7" w:rsidRPr="004755B8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4755B8" w:rsidRPr="004755B8">
        <w:rPr>
          <w:rFonts w:asciiTheme="minorHAnsi" w:hAnsiTheme="minorHAnsi" w:cstheme="minorHAnsi"/>
          <w:color w:val="000000" w:themeColor="text1"/>
          <w:sz w:val="22"/>
          <w:szCs w:val="22"/>
        </w:rPr>
        <w:t>, con codice Ateco</w:t>
      </w:r>
      <w:r w:rsidR="004755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</w:t>
      </w:r>
      <w:r w:rsidR="000A7B86">
        <w:rPr>
          <w:rFonts w:asciiTheme="minorHAnsi" w:hAnsiTheme="minorHAnsi" w:cstheme="minorHAnsi"/>
          <w:color w:val="000000" w:themeColor="text1"/>
          <w:sz w:val="22"/>
          <w:szCs w:val="22"/>
        </w:rPr>
        <w:t>_</w:t>
      </w:r>
      <w:r w:rsidR="000A7B86" w:rsidRPr="004755B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38A7B93" w14:textId="6D216BC7" w:rsidR="005D080C" w:rsidRPr="00C00FAE" w:rsidRDefault="00430D53" w:rsidP="00510403">
      <w:pPr>
        <w:pStyle w:val="Testonotaapidipagina"/>
        <w:widowControl w:val="0"/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4479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B7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 xml:space="preserve">si trova nel pieno e libero esercizio dei propri diritti e non è in liquidazione volontaria o sottoposta a procedure concorsuali con finalità liquidatorie o a qualsiasi altra situazione equivalente ai sensi della normativa vigente; </w:t>
      </w:r>
    </w:p>
    <w:p w14:paraId="12B36F93" w14:textId="77777777" w:rsidR="005D080C" w:rsidRPr="00C00FAE" w:rsidRDefault="00430D53" w:rsidP="00510403">
      <w:pPr>
        <w:pStyle w:val="Testonotaapidipagina"/>
        <w:widowControl w:val="0"/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233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 xml:space="preserve">non è destinataria di alcuna sanzione interdittiva di cui all’articolo 9, comma 2, lettera </w:t>
      </w:r>
      <w:r w:rsidR="005D080C" w:rsidRPr="00C00FAE">
        <w:rPr>
          <w:rFonts w:asciiTheme="minorHAnsi" w:hAnsiTheme="minorHAnsi" w:cstheme="minorHAnsi"/>
          <w:i/>
          <w:sz w:val="22"/>
          <w:szCs w:val="22"/>
        </w:rPr>
        <w:t>d)</w:t>
      </w:r>
      <w:r w:rsidR="005D080C" w:rsidRPr="00C00FAE">
        <w:rPr>
          <w:rFonts w:asciiTheme="minorHAnsi" w:hAnsiTheme="minorHAnsi" w:cstheme="minorHAnsi"/>
          <w:sz w:val="22"/>
          <w:szCs w:val="22"/>
        </w:rPr>
        <w:t>, del decreto legislativo n. 231/2001 e successive integrazioni e modifiche;</w:t>
      </w:r>
    </w:p>
    <w:p w14:paraId="08CC2496" w14:textId="77777777" w:rsidR="005D080C" w:rsidRPr="00C00FAE" w:rsidRDefault="00430D53" w:rsidP="00510403">
      <w:pPr>
        <w:pStyle w:val="Testonotaapidipagina"/>
        <w:widowControl w:val="0"/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759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>non è in condizioni tali da risultare impresa in difficoltà così come definito dal regolamento (UE) n. 651/2014, pubblicato nella Gazzetta Ufficiale dell’Unione Europea L. 187 del 26 giugno 2014 e ss.mm.ii.;</w:t>
      </w:r>
    </w:p>
    <w:p w14:paraId="1AA43B3A" w14:textId="0F8E857B" w:rsidR="005D080C" w:rsidRPr="00C00FAE" w:rsidRDefault="00430D53" w:rsidP="00510403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4571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>l’importo del contributo richiesto con la presente istanza rispetta il limite massimo degli aiuti “de minimis” consentito</w:t>
      </w:r>
      <w:r w:rsidR="000A7B86">
        <w:rPr>
          <w:rFonts w:asciiTheme="minorHAnsi" w:hAnsiTheme="minorHAnsi" w:cstheme="minorHAnsi"/>
          <w:sz w:val="22"/>
          <w:szCs w:val="22"/>
        </w:rPr>
        <w:t xml:space="preserve"> </w:t>
      </w:r>
      <w:r w:rsidR="000A7B86" w:rsidRPr="00C00FAE">
        <w:rPr>
          <w:rFonts w:asciiTheme="minorHAnsi" w:hAnsiTheme="minorHAnsi" w:cstheme="minorHAnsi"/>
          <w:sz w:val="22"/>
          <w:szCs w:val="22"/>
        </w:rPr>
        <w:t>dal</w:t>
      </w:r>
      <w:r w:rsidR="000A7B86">
        <w:rPr>
          <w:rFonts w:asciiTheme="minorHAnsi" w:hAnsiTheme="minorHAnsi" w:cstheme="minorHAnsi"/>
          <w:sz w:val="22"/>
          <w:szCs w:val="22"/>
        </w:rPr>
        <w:t>l’art.3, paragrafo 2</w:t>
      </w:r>
      <w:r w:rsidR="005D080C" w:rsidRPr="00C00FAE">
        <w:rPr>
          <w:rFonts w:asciiTheme="minorHAnsi" w:hAnsiTheme="minorHAnsi" w:cstheme="minorHAnsi"/>
          <w:sz w:val="22"/>
          <w:szCs w:val="22"/>
        </w:rPr>
        <w:t xml:space="preserve"> Regolamento (UE) 2023/2831 della Commissione del 13 dicembre 2023;</w:t>
      </w:r>
    </w:p>
    <w:p w14:paraId="2980E468" w14:textId="26993A4A" w:rsidR="005D080C" w:rsidRPr="00C00FAE" w:rsidRDefault="00430D53" w:rsidP="00510403">
      <w:pPr>
        <w:pStyle w:val="Testonotaapidipagina"/>
        <w:widowControl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612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</w:r>
      <w:r w:rsidR="005D080C" w:rsidRPr="00C00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è iscritta presso INPS o INAIL ed ha una posizione contributiva regolare</w:t>
      </w:r>
      <w:r w:rsidR="006805EF" w:rsidRPr="00C00FAE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0C7366F" w14:textId="77777777" w:rsidR="005D080C" w:rsidRPr="00C00FAE" w:rsidRDefault="00430D53" w:rsidP="00510403">
      <w:pPr>
        <w:pStyle w:val="Testonotaapidipagina"/>
        <w:widowControl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284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>è in regola con gli adempimenti fiscali;</w:t>
      </w:r>
    </w:p>
    <w:p w14:paraId="05801333" w14:textId="5E90ACD6" w:rsidR="005D080C" w:rsidRPr="00C00FAE" w:rsidRDefault="00430D53" w:rsidP="00510403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3613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>ha restituito le somme eventualmente dovute a seguito di provvedimenti di revoca di agevolazioni concesse dal Ministero dell'agricoltura, della sovranità alimentare e delle foreste;</w:t>
      </w:r>
    </w:p>
    <w:p w14:paraId="027BA206" w14:textId="49F1A076" w:rsidR="005D080C" w:rsidRPr="00C00FAE" w:rsidRDefault="00430D53" w:rsidP="00510403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0668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>non rientra tra le imprese che hanno ricevuto e, successivamente, non rimborsato o depositato in un conto bloccato, gli aiuti individuati quali illegali o incompatibili dalla Commissione europea ai sensi del D.P.C.M. 23 maggio 2007 (“Impegno Deggendorf”);</w:t>
      </w:r>
    </w:p>
    <w:p w14:paraId="4BBA624A" w14:textId="5AEBE110" w:rsidR="00A11BC5" w:rsidRPr="00C00FAE" w:rsidRDefault="00430D53" w:rsidP="00510403">
      <w:pPr>
        <w:pStyle w:val="Testonotaapidipagina"/>
        <w:widowControl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76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89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589" w:rsidRPr="00C00FAE">
        <w:rPr>
          <w:rFonts w:asciiTheme="minorHAnsi" w:hAnsiTheme="minorHAnsi" w:cstheme="minorHAnsi"/>
          <w:sz w:val="22"/>
          <w:szCs w:val="22"/>
        </w:rPr>
        <w:tab/>
      </w:r>
      <w:r w:rsidR="00A11BC5" w:rsidRPr="00C00FAE">
        <w:rPr>
          <w:rFonts w:asciiTheme="minorHAnsi" w:hAnsiTheme="minorHAnsi" w:cstheme="minorHAnsi"/>
          <w:sz w:val="22"/>
          <w:szCs w:val="22"/>
        </w:rPr>
        <w:t>non ha ottenuto sulle medesime spese di cui alla presente domanda, altre agevolazioni pubbliche.</w:t>
      </w:r>
    </w:p>
    <w:p w14:paraId="379E5497" w14:textId="77777777" w:rsidR="003301DA" w:rsidRDefault="003301DA" w:rsidP="005D080C">
      <w:pPr>
        <w:pStyle w:val="Corpodeltesto"/>
        <w:spacing w:before="360"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8E829F" w14:textId="77777777" w:rsidR="00AD6750" w:rsidRDefault="00AD6750" w:rsidP="00AD6750">
      <w:pPr>
        <w:pStyle w:val="Corpodeltesto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4253AD" w14:textId="3E0E30E8" w:rsidR="005D080C" w:rsidRPr="004B263E" w:rsidRDefault="00AD6750" w:rsidP="00AD6750">
      <w:pPr>
        <w:pStyle w:val="Corpodeltesto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D</w:t>
      </w:r>
      <w:r w:rsidR="005D080C" w:rsidRPr="004B263E">
        <w:rPr>
          <w:rFonts w:asciiTheme="minorHAnsi" w:hAnsiTheme="minorHAnsi" w:cstheme="minorHAnsi"/>
          <w:b/>
          <w:sz w:val="22"/>
          <w:szCs w:val="22"/>
        </w:rPr>
        <w:t xml:space="preserve">ICHIARA </w:t>
      </w:r>
      <w:r w:rsidR="005D080C" w:rsidRPr="004B263E">
        <w:rPr>
          <w:rFonts w:asciiTheme="minorHAnsi" w:hAnsiTheme="minorHAnsi" w:cstheme="minorHAnsi"/>
          <w:b/>
          <w:sz w:val="22"/>
          <w:szCs w:val="22"/>
          <w:lang w:val="it-IT"/>
        </w:rPr>
        <w:t>ALTRESÌ</w:t>
      </w:r>
    </w:p>
    <w:p w14:paraId="2D90CE98" w14:textId="4BFC36E1" w:rsidR="005D080C" w:rsidRPr="00C00FAE" w:rsidRDefault="00430D53" w:rsidP="00AB4826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102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>di essere costituita ed iscritta come attiva nel registro delle imprese da almeno 10 anni dalla data di pubblicazione del decreto ministeriale n. 297009 del 04 luglio 2022;</w:t>
      </w:r>
    </w:p>
    <w:p w14:paraId="27526048" w14:textId="77777777" w:rsidR="005D080C" w:rsidRPr="004B263E" w:rsidRDefault="005D080C" w:rsidP="005D080C">
      <w:pPr>
        <w:pStyle w:val="Corpodeltesto"/>
        <w:spacing w:before="360"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B263E">
        <w:rPr>
          <w:rFonts w:asciiTheme="minorHAnsi" w:hAnsiTheme="minorHAnsi" w:cstheme="minorHAnsi"/>
          <w:b/>
          <w:sz w:val="22"/>
          <w:szCs w:val="22"/>
          <w:lang w:val="it-IT"/>
        </w:rPr>
        <w:t>OPPURE</w:t>
      </w:r>
    </w:p>
    <w:p w14:paraId="1E447370" w14:textId="17F4AAB1" w:rsidR="005D080C" w:rsidRPr="00C00FAE" w:rsidRDefault="00430D53" w:rsidP="00AB4826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7082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</w:r>
      <w:r w:rsidR="00815589" w:rsidRPr="00C00FAE">
        <w:rPr>
          <w:rFonts w:asciiTheme="minorHAnsi" w:hAnsiTheme="minorHAnsi" w:cstheme="minorHAnsi"/>
          <w:sz w:val="22"/>
          <w:szCs w:val="22"/>
        </w:rPr>
        <w:t>(</w:t>
      </w:r>
      <w:r w:rsidR="00815589" w:rsidRPr="00C00FAE">
        <w:rPr>
          <w:rFonts w:asciiTheme="minorHAnsi" w:hAnsiTheme="minorHAnsi" w:cstheme="minorHAnsi"/>
          <w:i/>
          <w:iCs/>
          <w:sz w:val="22"/>
          <w:szCs w:val="22"/>
        </w:rPr>
        <w:t>per le sole imprese operanti nel settore identificato dal codice Ateco 56.10.11- Ristorazione con somministrazione</w:t>
      </w:r>
      <w:r w:rsidR="005D080C" w:rsidRPr="00C00FAE">
        <w:rPr>
          <w:rFonts w:asciiTheme="minorHAnsi" w:hAnsiTheme="minorHAnsi" w:cstheme="minorHAnsi"/>
          <w:sz w:val="22"/>
          <w:szCs w:val="22"/>
        </w:rPr>
        <w:t>) di aver acquistato – nei dodici mesi precedenti la data di pubblicazione del decreto ministeriale n</w:t>
      </w:r>
      <w:r w:rsidR="00EC2D0F">
        <w:rPr>
          <w:rFonts w:asciiTheme="minorHAnsi" w:hAnsiTheme="minorHAnsi" w:cstheme="minorHAnsi"/>
          <w:sz w:val="22"/>
          <w:szCs w:val="22"/>
        </w:rPr>
        <w:t>.</w:t>
      </w:r>
      <w:r w:rsidR="005D080C" w:rsidRPr="00C00FAE">
        <w:rPr>
          <w:rFonts w:asciiTheme="minorHAnsi" w:hAnsiTheme="minorHAnsi" w:cstheme="minorHAnsi"/>
          <w:sz w:val="22"/>
          <w:szCs w:val="22"/>
        </w:rPr>
        <w:t xml:space="preserve"> 297009 del 04 luglio 2022– prodotti certificati DOP, IGP, SQNPI, SQNZ e prodotti biologici per almeno il 25% del totale dei prodotti alimentari acquistati nello stesso periodo; </w:t>
      </w:r>
    </w:p>
    <w:p w14:paraId="21328D46" w14:textId="61B33767" w:rsidR="0084322E" w:rsidRDefault="00430D53" w:rsidP="00AB4826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4946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0C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080C" w:rsidRPr="00C00FAE">
        <w:rPr>
          <w:rFonts w:asciiTheme="minorHAnsi" w:hAnsiTheme="minorHAnsi" w:cstheme="minorHAnsi"/>
          <w:sz w:val="22"/>
          <w:szCs w:val="22"/>
        </w:rPr>
        <w:tab/>
        <w:t>(</w:t>
      </w:r>
      <w:r w:rsidR="00815589" w:rsidRPr="00C00FAE">
        <w:rPr>
          <w:rFonts w:asciiTheme="minorHAnsi" w:hAnsiTheme="minorHAnsi" w:cstheme="minorHAnsi"/>
          <w:i/>
          <w:iCs/>
          <w:sz w:val="22"/>
          <w:szCs w:val="22"/>
        </w:rPr>
        <w:t>per le sole imprese operanti nel settore identificato dal codice Ateco 56.10.30-Gelaterie e pasticcerie e dal codice Ateco 10.71.20- Produzione di pasticceria fresca</w:t>
      </w:r>
      <w:r w:rsidR="005D080C" w:rsidRPr="00C00FAE">
        <w:rPr>
          <w:rFonts w:asciiTheme="minorHAnsi" w:hAnsiTheme="minorHAnsi" w:cstheme="minorHAnsi"/>
          <w:sz w:val="22"/>
          <w:szCs w:val="22"/>
        </w:rPr>
        <w:t>) di aver acquistato – nei dodici mesi precedenti la data di pubblicazione del decreto ministeriale n. 297009 del 04 luglio 2022– prodotti certificati DOP, IGP, SQNPI e prodotti biologici per almeno il 5% del totale dei prodotti alimentari acquistati nello stesso periodo.</w:t>
      </w:r>
    </w:p>
    <w:p w14:paraId="5C469F3B" w14:textId="77777777" w:rsidR="004B263E" w:rsidRDefault="004B263E" w:rsidP="006805EF">
      <w:pPr>
        <w:pStyle w:val="Testonotaapidipagina"/>
        <w:widowControl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2434AB" w14:textId="77777777" w:rsidR="000E72F2" w:rsidRPr="00C00FAE" w:rsidRDefault="000E72F2" w:rsidP="000E72F2">
      <w:pPr>
        <w:pStyle w:val="Testonotaapidipagina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54D07" w14:textId="1A53D389" w:rsidR="000E72F2" w:rsidRDefault="000E72F2" w:rsidP="00105735">
      <w:pPr>
        <w:autoSpaceDE w:val="0"/>
        <w:autoSpaceDN w:val="0"/>
        <w:adjustRightInd w:val="0"/>
        <w:spacing w:after="0" w:line="300" w:lineRule="auto"/>
        <w:jc w:val="right"/>
        <w:rPr>
          <w:rFonts w:cstheme="minorHAnsi"/>
          <w:bCs/>
        </w:rPr>
      </w:pPr>
      <w:r w:rsidRPr="00C00FAE">
        <w:rPr>
          <w:rFonts w:cstheme="minorHAnsi"/>
          <w:bCs/>
        </w:rPr>
        <w:t>Firma</w:t>
      </w:r>
      <w:r w:rsidR="00105735">
        <w:rPr>
          <w:rFonts w:cstheme="minorHAnsi"/>
          <w:bCs/>
        </w:rPr>
        <w:t>to digitalmente</w:t>
      </w:r>
    </w:p>
    <w:p w14:paraId="2568D545" w14:textId="30632A54" w:rsidR="000E72F2" w:rsidRDefault="000E72F2" w:rsidP="000E72F2">
      <w:pPr>
        <w:autoSpaceDE w:val="0"/>
        <w:autoSpaceDN w:val="0"/>
        <w:adjustRightInd w:val="0"/>
        <w:spacing w:line="30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________________</w:t>
      </w:r>
    </w:p>
    <w:p w14:paraId="6769A19C" w14:textId="77777777" w:rsidR="004B263E" w:rsidRDefault="004B263E" w:rsidP="004B263E">
      <w:pPr>
        <w:pStyle w:val="Testonotaapidipagina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BCDC7" w14:textId="77777777" w:rsidR="00AA7711" w:rsidRPr="00C00FAE" w:rsidRDefault="00AA7711" w:rsidP="004B263E">
      <w:pPr>
        <w:pStyle w:val="Testonotaapidipagina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E33E47" w14:textId="5A69D841" w:rsidR="004B263E" w:rsidRPr="00C00FAE" w:rsidRDefault="004B263E" w:rsidP="004B263E">
      <w:pPr>
        <w:pStyle w:val="Testonotaapidipagina"/>
        <w:widowControl w:val="0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00FAE">
        <w:rPr>
          <w:rFonts w:asciiTheme="minorHAnsi" w:hAnsiTheme="minorHAnsi" w:cstheme="minorHAnsi"/>
          <w:color w:val="808080"/>
          <w:sz w:val="12"/>
          <w:szCs w:val="12"/>
        </w:rPr>
        <w:t xml:space="preserve">Documento sottoscritto con firma digitale, ai sensi del D.lgs. 7 marzo 2005, n. 82 e del decreto del Presidente del </w:t>
      </w:r>
      <w:proofErr w:type="gramStart"/>
      <w:r w:rsidRPr="00C00FAE">
        <w:rPr>
          <w:rFonts w:asciiTheme="minorHAnsi" w:hAnsiTheme="minorHAnsi" w:cstheme="minorHAnsi"/>
          <w:color w:val="808080"/>
          <w:sz w:val="12"/>
          <w:szCs w:val="12"/>
        </w:rPr>
        <w:t>Consiglio dei Ministri</w:t>
      </w:r>
      <w:proofErr w:type="gramEnd"/>
      <w:r w:rsidRPr="00C00FAE">
        <w:rPr>
          <w:rFonts w:asciiTheme="minorHAnsi" w:hAnsiTheme="minorHAnsi" w:cstheme="minorHAnsi"/>
          <w:color w:val="808080"/>
          <w:sz w:val="12"/>
          <w:szCs w:val="12"/>
        </w:rPr>
        <w:t xml:space="preserve"> 30 marzo 2009 e successive modificazioni</w:t>
      </w:r>
    </w:p>
    <w:sectPr w:rsidR="004B263E" w:rsidRPr="00C00FAE" w:rsidSect="003301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183E" w14:textId="77777777" w:rsidR="00430D53" w:rsidRDefault="00430D53" w:rsidP="00390C59">
      <w:pPr>
        <w:spacing w:after="0" w:line="240" w:lineRule="auto"/>
      </w:pPr>
      <w:r>
        <w:separator/>
      </w:r>
    </w:p>
  </w:endnote>
  <w:endnote w:type="continuationSeparator" w:id="0">
    <w:p w14:paraId="44F99389" w14:textId="77777777" w:rsidR="00430D53" w:rsidRDefault="00430D53" w:rsidP="0039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AAE8" w14:textId="77777777" w:rsidR="00AD6750" w:rsidRDefault="00AD67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8937" w14:textId="1A89761F" w:rsidR="003301DA" w:rsidRPr="003301DA" w:rsidRDefault="003301DA" w:rsidP="003301DA">
    <w:pPr>
      <w:pStyle w:val="Pidipagina"/>
      <w:jc w:val="center"/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</w:pPr>
    <w:r w:rsidRPr="003301DA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Fondo di parte capitale per il sostegno delle eccellenze della gastronomia e dell'agroalimentare italiano</w:t>
    </w:r>
  </w:p>
  <w:p w14:paraId="0B41C479" w14:textId="5CD4F594" w:rsidR="003301DA" w:rsidRPr="003301DA" w:rsidRDefault="003301DA" w:rsidP="003301DA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</w:pPr>
    <w:r w:rsidRPr="003301DA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"</w:t>
    </w:r>
    <w:r w:rsidR="009F2D6B" w:rsidRPr="003301DA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 xml:space="preserve">Macchinari </w:t>
    </w:r>
    <w:r w:rsidR="009F2D6B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e</w:t>
    </w:r>
    <w:r w:rsidR="009F2D6B" w:rsidRPr="003301DA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 xml:space="preserve"> </w:t>
    </w:r>
    <w:r w:rsidR="009F2D6B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b</w:t>
    </w:r>
    <w:r w:rsidR="009F2D6B" w:rsidRPr="003301DA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 xml:space="preserve">eni </w:t>
    </w:r>
    <w:r w:rsidR="009F2D6B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s</w:t>
    </w:r>
    <w:r w:rsidR="009F2D6B" w:rsidRPr="003301DA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trumentali</w:t>
    </w:r>
    <w:r w:rsidRPr="003301DA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7567" w14:textId="77777777" w:rsidR="00AD6750" w:rsidRDefault="00AD67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737D" w14:textId="77777777" w:rsidR="00430D53" w:rsidRDefault="00430D53" w:rsidP="00390C59">
      <w:pPr>
        <w:spacing w:after="0" w:line="240" w:lineRule="auto"/>
      </w:pPr>
      <w:r>
        <w:separator/>
      </w:r>
    </w:p>
  </w:footnote>
  <w:footnote w:type="continuationSeparator" w:id="0">
    <w:p w14:paraId="6953354F" w14:textId="77777777" w:rsidR="00430D53" w:rsidRDefault="00430D53" w:rsidP="0039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E1A6" w14:textId="77777777" w:rsidR="00AD6750" w:rsidRDefault="00AD67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DBE1" w14:textId="4BEFD54F" w:rsidR="0016421A" w:rsidRDefault="004B263E" w:rsidP="00EC2D0F">
    <w:pPr>
      <w:pStyle w:val="Intestazione"/>
      <w:tabs>
        <w:tab w:val="clear" w:pos="9638"/>
        <w:tab w:val="right" w:pos="9356"/>
      </w:tabs>
      <w:ind w:right="282"/>
      <w:jc w:val="right"/>
      <w:rPr>
        <w:rFonts w:cstheme="minorHAnsi"/>
        <w:i/>
        <w:iCs/>
        <w:sz w:val="20"/>
        <w:szCs w:val="20"/>
      </w:rPr>
    </w:pPr>
    <w:r w:rsidRPr="004B263E">
      <w:rPr>
        <w:rFonts w:cstheme="minorHAnsi"/>
        <w:i/>
        <w:iCs/>
        <w:sz w:val="20"/>
        <w:szCs w:val="20"/>
      </w:rPr>
      <w:t>D</w:t>
    </w:r>
    <w:r w:rsidR="009F2D6B">
      <w:rPr>
        <w:rFonts w:cstheme="minorHAnsi"/>
        <w:i/>
        <w:iCs/>
        <w:sz w:val="20"/>
        <w:szCs w:val="20"/>
      </w:rPr>
      <w:t>SAN</w:t>
    </w:r>
    <w:r w:rsidRPr="004B263E">
      <w:rPr>
        <w:rFonts w:cstheme="minorHAnsi"/>
        <w:i/>
        <w:iCs/>
        <w:sz w:val="20"/>
        <w:szCs w:val="20"/>
      </w:rPr>
      <w:t xml:space="preserve"> requisiti</w:t>
    </w:r>
    <w:r w:rsidR="009F2D6B">
      <w:rPr>
        <w:rFonts w:cstheme="minorHAnsi"/>
        <w:i/>
        <w:iCs/>
        <w:sz w:val="20"/>
        <w:szCs w:val="20"/>
      </w:rPr>
      <w:t xml:space="preserve"> – Macchinari e beni strumentali</w:t>
    </w:r>
  </w:p>
  <w:p w14:paraId="7957B738" w14:textId="37052C96" w:rsidR="004B263E" w:rsidRPr="004B263E" w:rsidRDefault="004B263E" w:rsidP="0016421A">
    <w:pPr>
      <w:pStyle w:val="Intestazione"/>
      <w:jc w:val="right"/>
      <w:rPr>
        <w:rFonts w:cstheme="minorHAnsi"/>
        <w:i/>
        <w:iCs/>
        <w:sz w:val="20"/>
        <w:szCs w:val="20"/>
      </w:rPr>
    </w:pPr>
  </w:p>
  <w:p w14:paraId="7A410872" w14:textId="1CCC50F8" w:rsidR="0016421A" w:rsidRPr="0016421A" w:rsidRDefault="009F2D6B" w:rsidP="009F2D6B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2126D5A2" wp14:editId="69DE7F11">
          <wp:extent cx="1175657" cy="569166"/>
          <wp:effectExtent l="0" t="0" r="5715" b="2540"/>
          <wp:docPr id="24" name="Immagine 24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7773D">
      <w:rPr>
        <w:i/>
        <w:noProof/>
      </w:rPr>
      <w:drawing>
        <wp:inline distT="0" distB="0" distL="0" distR="0" wp14:anchorId="654AF848" wp14:editId="0823D939">
          <wp:extent cx="2085407" cy="601518"/>
          <wp:effectExtent l="0" t="0" r="0" b="8255"/>
          <wp:docPr id="2" name="Immagine 2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060" w14:textId="77777777" w:rsidR="00AD6750" w:rsidRDefault="00AD67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499"/>
    <w:multiLevelType w:val="hybridMultilevel"/>
    <w:tmpl w:val="41665044"/>
    <w:lvl w:ilvl="0" w:tplc="9092ABE0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  <w:i/>
        <w:strike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1262B"/>
    <w:multiLevelType w:val="hybridMultilevel"/>
    <w:tmpl w:val="7234B3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2"/>
        <w:szCs w:val="22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33D46"/>
    <w:multiLevelType w:val="hybridMultilevel"/>
    <w:tmpl w:val="7234B326"/>
    <w:lvl w:ilvl="0" w:tplc="56D4783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2"/>
        <w:szCs w:val="22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AB"/>
    <w:rsid w:val="00036AC5"/>
    <w:rsid w:val="00053D60"/>
    <w:rsid w:val="00057D43"/>
    <w:rsid w:val="000A66B7"/>
    <w:rsid w:val="000A7B86"/>
    <w:rsid w:val="000D61B1"/>
    <w:rsid w:val="000E72F2"/>
    <w:rsid w:val="00105735"/>
    <w:rsid w:val="001109AE"/>
    <w:rsid w:val="00113AB7"/>
    <w:rsid w:val="0014568B"/>
    <w:rsid w:val="0016421A"/>
    <w:rsid w:val="0017466F"/>
    <w:rsid w:val="001C200E"/>
    <w:rsid w:val="001F233E"/>
    <w:rsid w:val="00200A51"/>
    <w:rsid w:val="00241EA4"/>
    <w:rsid w:val="00251E08"/>
    <w:rsid w:val="00254B49"/>
    <w:rsid w:val="00270168"/>
    <w:rsid w:val="002B2977"/>
    <w:rsid w:val="003301DA"/>
    <w:rsid w:val="00390C59"/>
    <w:rsid w:val="00430D53"/>
    <w:rsid w:val="004755B8"/>
    <w:rsid w:val="004B263E"/>
    <w:rsid w:val="004B6429"/>
    <w:rsid w:val="004D0EEA"/>
    <w:rsid w:val="004D3D54"/>
    <w:rsid w:val="00510403"/>
    <w:rsid w:val="005114AA"/>
    <w:rsid w:val="005B3F04"/>
    <w:rsid w:val="005B4E50"/>
    <w:rsid w:val="005D080C"/>
    <w:rsid w:val="005E28FB"/>
    <w:rsid w:val="006805EF"/>
    <w:rsid w:val="007D50B3"/>
    <w:rsid w:val="00805215"/>
    <w:rsid w:val="00815589"/>
    <w:rsid w:val="0083090C"/>
    <w:rsid w:val="0084322E"/>
    <w:rsid w:val="008519F3"/>
    <w:rsid w:val="0088325A"/>
    <w:rsid w:val="008E11B7"/>
    <w:rsid w:val="00903BB5"/>
    <w:rsid w:val="009245BE"/>
    <w:rsid w:val="00952A6C"/>
    <w:rsid w:val="0098599D"/>
    <w:rsid w:val="009B324C"/>
    <w:rsid w:val="009F2D6B"/>
    <w:rsid w:val="00A11BC5"/>
    <w:rsid w:val="00A247AB"/>
    <w:rsid w:val="00A71882"/>
    <w:rsid w:val="00A72166"/>
    <w:rsid w:val="00AA7711"/>
    <w:rsid w:val="00AB4826"/>
    <w:rsid w:val="00AB63CD"/>
    <w:rsid w:val="00AD6750"/>
    <w:rsid w:val="00AE1716"/>
    <w:rsid w:val="00B22531"/>
    <w:rsid w:val="00B354F0"/>
    <w:rsid w:val="00BA768F"/>
    <w:rsid w:val="00C00FAE"/>
    <w:rsid w:val="00C12C68"/>
    <w:rsid w:val="00D117E4"/>
    <w:rsid w:val="00D7540D"/>
    <w:rsid w:val="00D7773D"/>
    <w:rsid w:val="00DB03EF"/>
    <w:rsid w:val="00E473BE"/>
    <w:rsid w:val="00EC2D0F"/>
    <w:rsid w:val="00ED68C3"/>
    <w:rsid w:val="00EF28C2"/>
    <w:rsid w:val="00FB5975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9957F"/>
  <w15:chartTrackingRefBased/>
  <w15:docId w15:val="{FEC13A3C-5A9D-4611-B03B-A944496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4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47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47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7AB"/>
    <w:rPr>
      <w:color w:val="605E5C"/>
      <w:shd w:val="clear" w:color="auto" w:fill="E1DFDD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A24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247A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uiPriority w:val="99"/>
    <w:semiHidden/>
    <w:unhideWhenUsed/>
    <w:rsid w:val="00A247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247AB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47A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Corpodeltesto">
    <w:name w:val="Corpo del testo"/>
    <w:basedOn w:val="Normale"/>
    <w:link w:val="CorpodeltestoCarattere"/>
    <w:uiPriority w:val="99"/>
    <w:rsid w:val="00A247AB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CorpodeltestoCarattere">
    <w:name w:val="Corpo del testo Carattere"/>
    <w:link w:val="Corpodeltesto"/>
    <w:uiPriority w:val="99"/>
    <w:rsid w:val="00A247AB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7466F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390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C59"/>
  </w:style>
  <w:style w:type="paragraph" w:styleId="Pidipagina">
    <w:name w:val="footer"/>
    <w:basedOn w:val="Normale"/>
    <w:link w:val="PidipaginaCarattere"/>
    <w:uiPriority w:val="99"/>
    <w:unhideWhenUsed/>
    <w:rsid w:val="00390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C5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80C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80C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4524D-9F80-4B46-8AB7-88973E97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C5F34-3938-4709-9EFD-57D73117B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1A13D-75F8-4950-8888-595F6E6C0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7CE-0313-47FD-84F5-13F66402FC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Laura</dc:creator>
  <cp:keywords/>
  <dc:description/>
  <cp:lastModifiedBy>Carbini Luca</cp:lastModifiedBy>
  <cp:revision>3</cp:revision>
  <dcterms:created xsi:type="dcterms:W3CDTF">2024-02-20T17:45:00Z</dcterms:created>
  <dcterms:modified xsi:type="dcterms:W3CDTF">2024-02-21T13:16:00Z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</Properties>
</file>