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9DCA1" w14:textId="541366B1" w:rsidR="001D7DED" w:rsidRPr="001D7DED" w:rsidRDefault="0096793A" w:rsidP="001D7DED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Piano vaccini: i</w:t>
      </w:r>
      <w:r w:rsidR="0050664B" w:rsidRPr="00D77C41">
        <w:rPr>
          <w:b/>
          <w:bCs/>
          <w:sz w:val="28"/>
          <w:szCs w:val="28"/>
        </w:rPr>
        <w:t xml:space="preserve">l Commissario Arcuri </w:t>
      </w:r>
      <w:r>
        <w:rPr>
          <w:b/>
          <w:bCs/>
          <w:sz w:val="28"/>
          <w:szCs w:val="28"/>
        </w:rPr>
        <w:t xml:space="preserve">e l’Architetto Stefano Boeri </w:t>
      </w:r>
      <w:r w:rsidR="0050664B" w:rsidRPr="00D77C41">
        <w:rPr>
          <w:b/>
          <w:bCs/>
          <w:sz w:val="28"/>
          <w:szCs w:val="28"/>
        </w:rPr>
        <w:t>presenta</w:t>
      </w:r>
      <w:r>
        <w:rPr>
          <w:b/>
          <w:bCs/>
          <w:sz w:val="28"/>
          <w:szCs w:val="28"/>
        </w:rPr>
        <w:t>no</w:t>
      </w:r>
      <w:r w:rsidR="0050664B" w:rsidRPr="00D77C41">
        <w:rPr>
          <w:b/>
          <w:bCs/>
          <w:sz w:val="28"/>
          <w:szCs w:val="28"/>
        </w:rPr>
        <w:t xml:space="preserve"> il concept comunicativo e architettonico</w:t>
      </w:r>
      <w:r>
        <w:rPr>
          <w:b/>
          <w:bCs/>
          <w:sz w:val="28"/>
          <w:szCs w:val="28"/>
        </w:rPr>
        <w:t xml:space="preserve"> </w:t>
      </w:r>
      <w:r w:rsidR="001D7DED" w:rsidRPr="001D7DED">
        <w:rPr>
          <w:b/>
          <w:bCs/>
          <w:i/>
          <w:iCs/>
          <w:sz w:val="28"/>
          <w:szCs w:val="28"/>
        </w:rPr>
        <w:t>“L’Italia rinasce con un fiore”</w:t>
      </w:r>
    </w:p>
    <w:p w14:paraId="3831EA13" w14:textId="6CDE9CD7" w:rsidR="00F86769" w:rsidRDefault="00F86769" w:rsidP="00475694">
      <w:pPr>
        <w:rPr>
          <w:b/>
          <w:bCs/>
          <w:sz w:val="10"/>
          <w:szCs w:val="10"/>
        </w:rPr>
      </w:pPr>
    </w:p>
    <w:p w14:paraId="3333E223" w14:textId="77777777" w:rsidR="003B2761" w:rsidRPr="003B2761" w:rsidRDefault="003B2761" w:rsidP="00475694">
      <w:pPr>
        <w:rPr>
          <w:b/>
          <w:bCs/>
          <w:sz w:val="10"/>
          <w:szCs w:val="10"/>
        </w:rPr>
      </w:pPr>
    </w:p>
    <w:p w14:paraId="07C06D30" w14:textId="3C2FB734" w:rsidR="008D1D04" w:rsidRDefault="003B2761" w:rsidP="00F65F21">
      <w:pPr>
        <w:jc w:val="both"/>
        <w:rPr>
          <w:color w:val="000000" w:themeColor="text1"/>
          <w:sz w:val="22"/>
          <w:szCs w:val="22"/>
        </w:rPr>
      </w:pPr>
      <w:r>
        <w:rPr>
          <w:i/>
          <w:iCs/>
          <w:color w:val="000000" w:themeColor="text1"/>
          <w:sz w:val="22"/>
          <w:szCs w:val="22"/>
        </w:rPr>
        <w:t>13</w:t>
      </w:r>
      <w:r w:rsidR="008B0FC3" w:rsidRPr="00D77C41">
        <w:rPr>
          <w:i/>
          <w:iCs/>
          <w:color w:val="000000" w:themeColor="text1"/>
          <w:sz w:val="22"/>
          <w:szCs w:val="22"/>
        </w:rPr>
        <w:t xml:space="preserve"> dicembre 2020</w:t>
      </w:r>
      <w:r w:rsidR="008B0FC3" w:rsidRPr="00D77C41">
        <w:rPr>
          <w:color w:val="000000" w:themeColor="text1"/>
          <w:sz w:val="22"/>
          <w:szCs w:val="22"/>
        </w:rPr>
        <w:t xml:space="preserve"> - </w:t>
      </w:r>
      <w:r w:rsidR="003108E9" w:rsidRPr="00D77C41">
        <w:rPr>
          <w:color w:val="000000" w:themeColor="text1"/>
          <w:sz w:val="22"/>
          <w:szCs w:val="22"/>
        </w:rPr>
        <w:t xml:space="preserve">L’architetto Stefano Boeri ha elaborato, insieme a </w:t>
      </w:r>
      <w:proofErr w:type="gramStart"/>
      <w:r w:rsidR="003108E9" w:rsidRPr="00D77C41">
        <w:rPr>
          <w:color w:val="000000" w:themeColor="text1"/>
          <w:sz w:val="22"/>
          <w:szCs w:val="22"/>
        </w:rPr>
        <w:t>un team</w:t>
      </w:r>
      <w:proofErr w:type="gramEnd"/>
      <w:r w:rsidR="003108E9" w:rsidRPr="00D77C41">
        <w:rPr>
          <w:color w:val="000000" w:themeColor="text1"/>
          <w:sz w:val="22"/>
          <w:szCs w:val="22"/>
        </w:rPr>
        <w:t xml:space="preserve"> di consulenti</w:t>
      </w:r>
      <w:r w:rsidR="008D1D04" w:rsidRPr="00D77C41">
        <w:rPr>
          <w:color w:val="000000" w:themeColor="text1"/>
          <w:sz w:val="22"/>
          <w:szCs w:val="22"/>
        </w:rPr>
        <w:t xml:space="preserve"> e a titolo gratuito,</w:t>
      </w:r>
      <w:r w:rsidR="003108E9" w:rsidRPr="00D77C41">
        <w:rPr>
          <w:color w:val="000000" w:themeColor="text1"/>
          <w:sz w:val="22"/>
          <w:szCs w:val="22"/>
        </w:rPr>
        <w:t xml:space="preserve"> il concept architettonico e comunicativo della campagna di vaccinazione anti-Covid-19.</w:t>
      </w:r>
      <w:r w:rsidR="00DB495C" w:rsidRPr="00D77C41">
        <w:rPr>
          <w:color w:val="000000" w:themeColor="text1"/>
          <w:sz w:val="22"/>
          <w:szCs w:val="22"/>
        </w:rPr>
        <w:t xml:space="preserve"> </w:t>
      </w:r>
    </w:p>
    <w:p w14:paraId="1F3A5C2B" w14:textId="77777777" w:rsidR="003B2761" w:rsidRPr="003B2761" w:rsidRDefault="003B2761" w:rsidP="00F65F21">
      <w:pPr>
        <w:jc w:val="both"/>
        <w:rPr>
          <w:color w:val="000000" w:themeColor="text1"/>
          <w:sz w:val="10"/>
          <w:szCs w:val="10"/>
        </w:rPr>
      </w:pPr>
    </w:p>
    <w:p w14:paraId="400D7DBD" w14:textId="0FB78A40" w:rsidR="003108E9" w:rsidRPr="003B2761" w:rsidRDefault="00DB495C" w:rsidP="00F65F21">
      <w:pPr>
        <w:jc w:val="both"/>
        <w:rPr>
          <w:sz w:val="22"/>
          <w:szCs w:val="22"/>
        </w:rPr>
      </w:pPr>
      <w:r w:rsidRPr="003B2761">
        <w:rPr>
          <w:sz w:val="22"/>
          <w:szCs w:val="22"/>
        </w:rPr>
        <w:t xml:space="preserve">Una </w:t>
      </w:r>
      <w:r w:rsidR="003108E9" w:rsidRPr="003B2761">
        <w:rPr>
          <w:sz w:val="22"/>
          <w:szCs w:val="22"/>
        </w:rPr>
        <w:t>proposta integrata</w:t>
      </w:r>
      <w:r w:rsidR="0096793A">
        <w:rPr>
          <w:sz w:val="22"/>
          <w:szCs w:val="22"/>
        </w:rPr>
        <w:t>, presentata il 13 dicembre dal Commissario Straordinario Domenico Arcuri e dallo stesso Boeri,</w:t>
      </w:r>
      <w:r w:rsidR="003108E9" w:rsidRPr="003B2761">
        <w:rPr>
          <w:sz w:val="22"/>
          <w:szCs w:val="22"/>
        </w:rPr>
        <w:t xml:space="preserve"> che prevede tre elementi: il</w:t>
      </w:r>
      <w:r w:rsidR="003108E9" w:rsidRPr="003B2761">
        <w:rPr>
          <w:b/>
          <w:bCs/>
          <w:sz w:val="22"/>
          <w:szCs w:val="22"/>
        </w:rPr>
        <w:t xml:space="preserve"> logo della campagna</w:t>
      </w:r>
      <w:r w:rsidR="003108E9" w:rsidRPr="003B2761">
        <w:rPr>
          <w:sz w:val="22"/>
          <w:szCs w:val="22"/>
        </w:rPr>
        <w:t xml:space="preserve"> e la sua declinazione; il progetto dei</w:t>
      </w:r>
      <w:r w:rsidR="003108E9" w:rsidRPr="003B2761">
        <w:rPr>
          <w:b/>
          <w:bCs/>
          <w:sz w:val="22"/>
          <w:szCs w:val="22"/>
        </w:rPr>
        <w:t xml:space="preserve"> padiglioni temporanei</w:t>
      </w:r>
      <w:r w:rsidR="003108E9" w:rsidRPr="003B2761">
        <w:rPr>
          <w:sz w:val="22"/>
          <w:szCs w:val="22"/>
        </w:rPr>
        <w:t xml:space="preserve"> da utilizzare per la somministrazione del vaccino nelle principali piazze italiane; e un agile </w:t>
      </w:r>
      <w:r w:rsidR="003108E9" w:rsidRPr="003B2761">
        <w:rPr>
          <w:b/>
          <w:bCs/>
          <w:sz w:val="22"/>
          <w:szCs w:val="22"/>
        </w:rPr>
        <w:t>totem informativo</w:t>
      </w:r>
      <w:r w:rsidR="003108E9" w:rsidRPr="003B2761">
        <w:rPr>
          <w:sz w:val="22"/>
          <w:szCs w:val="22"/>
        </w:rPr>
        <w:t xml:space="preserve"> da localizzare nei luoghi pubblici. </w:t>
      </w:r>
    </w:p>
    <w:p w14:paraId="34AA1599" w14:textId="77777777" w:rsidR="00F65F21" w:rsidRPr="002220C8" w:rsidRDefault="00F65F21" w:rsidP="00F65F21">
      <w:pPr>
        <w:jc w:val="both"/>
        <w:rPr>
          <w:sz w:val="10"/>
          <w:szCs w:val="10"/>
        </w:rPr>
      </w:pPr>
    </w:p>
    <w:p w14:paraId="5AD49E5F" w14:textId="1713C7A4" w:rsidR="00A664F4" w:rsidRDefault="00F65F21" w:rsidP="00E458DA">
      <w:pPr>
        <w:jc w:val="both"/>
        <w:rPr>
          <w:sz w:val="22"/>
          <w:szCs w:val="22"/>
        </w:rPr>
      </w:pPr>
      <w:r w:rsidRPr="00F65F21">
        <w:rPr>
          <w:b/>
          <w:bCs/>
          <w:sz w:val="22"/>
          <w:szCs w:val="22"/>
        </w:rPr>
        <w:t>Stefano Boeri</w:t>
      </w:r>
      <w:r>
        <w:rPr>
          <w:sz w:val="22"/>
          <w:szCs w:val="22"/>
        </w:rPr>
        <w:t xml:space="preserve">: </w:t>
      </w:r>
      <w:r w:rsidRPr="00D77C41">
        <w:rPr>
          <w:sz w:val="22"/>
          <w:szCs w:val="22"/>
        </w:rPr>
        <w:t>“</w:t>
      </w:r>
      <w:r w:rsidRPr="00D77C41">
        <w:rPr>
          <w:i/>
          <w:iCs/>
          <w:sz w:val="22"/>
          <w:szCs w:val="22"/>
        </w:rPr>
        <w:t xml:space="preserve">Abbiamo </w:t>
      </w:r>
      <w:r w:rsidR="008D5674" w:rsidRPr="00D77C41">
        <w:rPr>
          <w:i/>
          <w:iCs/>
          <w:sz w:val="22"/>
          <w:szCs w:val="22"/>
        </w:rPr>
        <w:t>volut</w:t>
      </w:r>
      <w:r w:rsidRPr="00D77C41">
        <w:rPr>
          <w:i/>
          <w:iCs/>
          <w:sz w:val="22"/>
          <w:szCs w:val="22"/>
        </w:rPr>
        <w:t>o</w:t>
      </w:r>
      <w:r w:rsidR="008D5674" w:rsidRPr="00D77C41">
        <w:rPr>
          <w:i/>
          <w:iCs/>
          <w:sz w:val="22"/>
          <w:szCs w:val="22"/>
        </w:rPr>
        <w:t>, grazie all’immagine di un fiore primaverile,</w:t>
      </w:r>
      <w:r w:rsidR="00F15EE7" w:rsidRPr="00D77C41">
        <w:rPr>
          <w:i/>
          <w:iCs/>
          <w:sz w:val="22"/>
          <w:szCs w:val="22"/>
        </w:rPr>
        <w:t xml:space="preserve"> una primula,</w:t>
      </w:r>
      <w:r w:rsidRPr="00D77C41">
        <w:rPr>
          <w:i/>
          <w:iCs/>
          <w:sz w:val="22"/>
          <w:szCs w:val="22"/>
        </w:rPr>
        <w:t xml:space="preserve"> </w:t>
      </w:r>
      <w:r w:rsidR="008D5674" w:rsidRPr="00D77C41">
        <w:rPr>
          <w:i/>
          <w:iCs/>
          <w:sz w:val="22"/>
          <w:szCs w:val="22"/>
        </w:rPr>
        <w:t>creare un’architettura</w:t>
      </w:r>
      <w:r w:rsidRPr="00D77C41">
        <w:rPr>
          <w:i/>
          <w:iCs/>
          <w:sz w:val="22"/>
          <w:szCs w:val="22"/>
        </w:rPr>
        <w:t xml:space="preserve"> </w:t>
      </w:r>
      <w:r w:rsidR="008D5674" w:rsidRPr="00D77C41">
        <w:rPr>
          <w:i/>
          <w:iCs/>
          <w:sz w:val="22"/>
          <w:szCs w:val="22"/>
        </w:rPr>
        <w:t>che trasmettesse</w:t>
      </w:r>
      <w:r w:rsidRPr="00D77C41">
        <w:rPr>
          <w:i/>
          <w:iCs/>
          <w:sz w:val="22"/>
          <w:szCs w:val="22"/>
        </w:rPr>
        <w:t xml:space="preserve"> un segno di serenità e rigenerazione</w:t>
      </w:r>
      <w:r w:rsidR="00AA6357" w:rsidRPr="00D77C41">
        <w:rPr>
          <w:i/>
          <w:iCs/>
          <w:sz w:val="22"/>
          <w:szCs w:val="22"/>
        </w:rPr>
        <w:t>.</w:t>
      </w:r>
      <w:r w:rsidRPr="00F65F21">
        <w:rPr>
          <w:i/>
          <w:iCs/>
          <w:sz w:val="22"/>
          <w:szCs w:val="22"/>
        </w:rPr>
        <w:t xml:space="preserve"> </w:t>
      </w:r>
      <w:r w:rsidR="008D1D04">
        <w:rPr>
          <w:i/>
          <w:iCs/>
          <w:sz w:val="22"/>
          <w:szCs w:val="22"/>
        </w:rPr>
        <w:t>Se il</w:t>
      </w:r>
      <w:r w:rsidR="008D1D04" w:rsidRPr="00F65F21">
        <w:rPr>
          <w:i/>
          <w:iCs/>
          <w:sz w:val="22"/>
          <w:szCs w:val="22"/>
        </w:rPr>
        <w:t xml:space="preserve"> virus ci ha </w:t>
      </w:r>
      <w:r w:rsidR="008D1D04">
        <w:rPr>
          <w:i/>
          <w:iCs/>
          <w:sz w:val="22"/>
          <w:szCs w:val="22"/>
        </w:rPr>
        <w:t>chiuso negli ospedali e</w:t>
      </w:r>
      <w:r w:rsidR="008D1D04" w:rsidRPr="00F65F21">
        <w:rPr>
          <w:i/>
          <w:iCs/>
          <w:sz w:val="22"/>
          <w:szCs w:val="22"/>
        </w:rPr>
        <w:t xml:space="preserve"> nelle case, il vaccino ci </w:t>
      </w:r>
      <w:r w:rsidR="008D1D04">
        <w:rPr>
          <w:i/>
          <w:iCs/>
          <w:sz w:val="22"/>
          <w:szCs w:val="22"/>
        </w:rPr>
        <w:t>ri</w:t>
      </w:r>
      <w:r w:rsidR="008D1D04" w:rsidRPr="00F65F21">
        <w:rPr>
          <w:i/>
          <w:iCs/>
          <w:sz w:val="22"/>
          <w:szCs w:val="22"/>
        </w:rPr>
        <w:t>porter</w:t>
      </w:r>
      <w:r w:rsidR="008D1D04">
        <w:rPr>
          <w:i/>
          <w:iCs/>
          <w:sz w:val="22"/>
          <w:szCs w:val="22"/>
        </w:rPr>
        <w:t>à</w:t>
      </w:r>
      <w:r w:rsidR="008D1D04" w:rsidRPr="00F65F21">
        <w:rPr>
          <w:i/>
          <w:iCs/>
          <w:sz w:val="22"/>
          <w:szCs w:val="22"/>
        </w:rPr>
        <w:t xml:space="preserve"> </w:t>
      </w:r>
      <w:r w:rsidR="008D1D04">
        <w:rPr>
          <w:i/>
          <w:iCs/>
          <w:sz w:val="22"/>
          <w:szCs w:val="22"/>
        </w:rPr>
        <w:t xml:space="preserve">finalmente </w:t>
      </w:r>
      <w:r w:rsidR="008D1D04" w:rsidRPr="00F65F21">
        <w:rPr>
          <w:i/>
          <w:iCs/>
          <w:sz w:val="22"/>
          <w:szCs w:val="22"/>
        </w:rPr>
        <w:t>a contatto con</w:t>
      </w:r>
      <w:r w:rsidR="008D1D04">
        <w:rPr>
          <w:i/>
          <w:iCs/>
          <w:sz w:val="22"/>
          <w:szCs w:val="22"/>
        </w:rPr>
        <w:t xml:space="preserve"> la vita sociale </w:t>
      </w:r>
      <w:r w:rsidR="008D1D04" w:rsidRPr="00F65F21">
        <w:rPr>
          <w:i/>
          <w:iCs/>
          <w:sz w:val="22"/>
          <w:szCs w:val="22"/>
        </w:rPr>
        <w:t>e</w:t>
      </w:r>
      <w:r w:rsidR="008D1D04">
        <w:rPr>
          <w:i/>
          <w:iCs/>
          <w:sz w:val="22"/>
          <w:szCs w:val="22"/>
        </w:rPr>
        <w:t xml:space="preserve"> con</w:t>
      </w:r>
      <w:r w:rsidR="008D1D04" w:rsidRPr="00F65F21">
        <w:rPr>
          <w:i/>
          <w:iCs/>
          <w:sz w:val="22"/>
          <w:szCs w:val="22"/>
        </w:rPr>
        <w:t xml:space="preserve"> la natura</w:t>
      </w:r>
      <w:r w:rsidR="008D1D04">
        <w:rPr>
          <w:i/>
          <w:iCs/>
          <w:sz w:val="22"/>
          <w:szCs w:val="22"/>
        </w:rPr>
        <w:t xml:space="preserve"> che ci circonda. </w:t>
      </w:r>
      <w:r w:rsidR="008D5674">
        <w:rPr>
          <w:i/>
          <w:iCs/>
          <w:sz w:val="22"/>
          <w:szCs w:val="22"/>
        </w:rPr>
        <w:t>Vaccinarsi sarà</w:t>
      </w:r>
      <w:r w:rsidR="008D1D04">
        <w:rPr>
          <w:i/>
          <w:iCs/>
          <w:sz w:val="22"/>
          <w:szCs w:val="22"/>
        </w:rPr>
        <w:t xml:space="preserve"> dunque</w:t>
      </w:r>
      <w:r w:rsidR="008D5674">
        <w:rPr>
          <w:i/>
          <w:iCs/>
          <w:sz w:val="22"/>
          <w:szCs w:val="22"/>
        </w:rPr>
        <w:t xml:space="preserve"> un</w:t>
      </w:r>
      <w:r w:rsidRPr="00F65F21">
        <w:rPr>
          <w:i/>
          <w:iCs/>
          <w:sz w:val="22"/>
          <w:szCs w:val="22"/>
        </w:rPr>
        <w:t xml:space="preserve"> passo di </w:t>
      </w:r>
      <w:r w:rsidR="00156789">
        <w:rPr>
          <w:i/>
          <w:iCs/>
          <w:sz w:val="22"/>
          <w:szCs w:val="22"/>
        </w:rPr>
        <w:t xml:space="preserve">fiducia nel futuro, </w:t>
      </w:r>
      <w:r w:rsidRPr="00F65F21">
        <w:rPr>
          <w:i/>
          <w:iCs/>
          <w:sz w:val="22"/>
          <w:szCs w:val="22"/>
        </w:rPr>
        <w:t>responsabilità civile</w:t>
      </w:r>
      <w:r w:rsidR="00156789">
        <w:rPr>
          <w:i/>
          <w:iCs/>
          <w:sz w:val="22"/>
          <w:szCs w:val="22"/>
        </w:rPr>
        <w:t xml:space="preserve"> e</w:t>
      </w:r>
      <w:r w:rsidRPr="00F65F21">
        <w:rPr>
          <w:i/>
          <w:iCs/>
          <w:sz w:val="22"/>
          <w:szCs w:val="22"/>
        </w:rPr>
        <w:t xml:space="preserve"> di amore verso gli altri.</w:t>
      </w:r>
      <w:r>
        <w:rPr>
          <w:i/>
          <w:iCs/>
          <w:sz w:val="22"/>
          <w:szCs w:val="22"/>
        </w:rPr>
        <w:t>”</w:t>
      </w:r>
      <w:r w:rsidRPr="00F65F21">
        <w:rPr>
          <w:sz w:val="22"/>
          <w:szCs w:val="22"/>
        </w:rPr>
        <w:t xml:space="preserve"> </w:t>
      </w:r>
    </w:p>
    <w:p w14:paraId="41D405AA" w14:textId="7FCE5A3C" w:rsidR="00D77C41" w:rsidRPr="00D77C41" w:rsidRDefault="00D77C41" w:rsidP="00D77C41">
      <w:pPr>
        <w:jc w:val="center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 wp14:anchorId="541FA285" wp14:editId="61C93A4C">
            <wp:extent cx="2662280" cy="1180861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 rotWithShape="1">
                    <a:blip r:embed="rId8"/>
                    <a:srcRect l="14687" t="19996" r="16385" b="25651"/>
                    <a:stretch/>
                  </pic:blipFill>
                  <pic:spPr bwMode="auto">
                    <a:xfrm>
                      <a:off x="0" y="0"/>
                      <a:ext cx="2673261" cy="118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C5B9F" w14:textId="77777777" w:rsidR="00C01EEB" w:rsidRPr="003B2761" w:rsidRDefault="00C01EEB" w:rsidP="00E458DA">
      <w:pPr>
        <w:jc w:val="both"/>
        <w:rPr>
          <w:b/>
          <w:bCs/>
          <w:sz w:val="22"/>
          <w:szCs w:val="22"/>
          <w:u w:val="single"/>
        </w:rPr>
      </w:pPr>
      <w:r w:rsidRPr="003B2761">
        <w:rPr>
          <w:b/>
          <w:bCs/>
          <w:sz w:val="22"/>
          <w:szCs w:val="22"/>
          <w:u w:val="single"/>
        </w:rPr>
        <w:t xml:space="preserve">Il </w:t>
      </w:r>
      <w:r w:rsidR="009A7066" w:rsidRPr="003B2761">
        <w:rPr>
          <w:b/>
          <w:bCs/>
          <w:sz w:val="22"/>
          <w:szCs w:val="22"/>
          <w:u w:val="single"/>
        </w:rPr>
        <w:t>f</w:t>
      </w:r>
      <w:r w:rsidRPr="003B2761">
        <w:rPr>
          <w:b/>
          <w:bCs/>
          <w:sz w:val="22"/>
          <w:szCs w:val="22"/>
          <w:u w:val="single"/>
        </w:rPr>
        <w:t xml:space="preserve">iore </w:t>
      </w:r>
    </w:p>
    <w:p w14:paraId="07B38E86" w14:textId="77777777" w:rsidR="00C01EEB" w:rsidRDefault="00B104CA" w:rsidP="003C71B3">
      <w:pPr>
        <w:jc w:val="both"/>
        <w:rPr>
          <w:sz w:val="22"/>
          <w:szCs w:val="22"/>
        </w:rPr>
      </w:pPr>
      <w:r>
        <w:rPr>
          <w:sz w:val="22"/>
          <w:szCs w:val="22"/>
        </w:rPr>
        <w:t>La proposta</w:t>
      </w:r>
      <w:r w:rsidR="003C71B3">
        <w:rPr>
          <w:sz w:val="22"/>
          <w:szCs w:val="22"/>
        </w:rPr>
        <w:t xml:space="preserve"> di Boeri</w:t>
      </w:r>
      <w:r w:rsidR="00670BF0">
        <w:rPr>
          <w:sz w:val="22"/>
          <w:szCs w:val="22"/>
        </w:rPr>
        <w:t>, approvat</w:t>
      </w:r>
      <w:r w:rsidR="009A7066">
        <w:rPr>
          <w:sz w:val="22"/>
          <w:szCs w:val="22"/>
        </w:rPr>
        <w:t>a</w:t>
      </w:r>
      <w:r w:rsidR="00670BF0">
        <w:rPr>
          <w:sz w:val="22"/>
          <w:szCs w:val="22"/>
        </w:rPr>
        <w:t xml:space="preserve"> nelle sue linee generali</w:t>
      </w:r>
      <w:r w:rsidR="00212C30">
        <w:rPr>
          <w:sz w:val="22"/>
          <w:szCs w:val="22"/>
        </w:rPr>
        <w:t xml:space="preserve"> e ora </w:t>
      </w:r>
      <w:r w:rsidR="00670BF0">
        <w:rPr>
          <w:sz w:val="22"/>
          <w:szCs w:val="22"/>
        </w:rPr>
        <w:t xml:space="preserve">in fase di </w:t>
      </w:r>
      <w:r w:rsidR="008026D9">
        <w:rPr>
          <w:sz w:val="22"/>
          <w:szCs w:val="22"/>
        </w:rPr>
        <w:t xml:space="preserve">ulteriore </w:t>
      </w:r>
      <w:r w:rsidR="00670BF0">
        <w:rPr>
          <w:sz w:val="22"/>
          <w:szCs w:val="22"/>
        </w:rPr>
        <w:t>definizione</w:t>
      </w:r>
      <w:r w:rsidR="00212C30">
        <w:rPr>
          <w:sz w:val="22"/>
          <w:szCs w:val="22"/>
        </w:rPr>
        <w:t>,</w:t>
      </w:r>
      <w:r w:rsidR="00670BF0">
        <w:rPr>
          <w:sz w:val="22"/>
          <w:szCs w:val="22"/>
        </w:rPr>
        <w:t xml:space="preserve"> </w:t>
      </w:r>
      <w:r w:rsidRPr="009A7066">
        <w:rPr>
          <w:b/>
          <w:bCs/>
          <w:sz w:val="22"/>
          <w:szCs w:val="22"/>
        </w:rPr>
        <w:t>associa la campagna di vacc</w:t>
      </w:r>
      <w:r w:rsidR="00670BF0" w:rsidRPr="009A7066">
        <w:rPr>
          <w:b/>
          <w:bCs/>
          <w:sz w:val="22"/>
          <w:szCs w:val="22"/>
        </w:rPr>
        <w:t>i</w:t>
      </w:r>
      <w:r w:rsidRPr="009A7066">
        <w:rPr>
          <w:b/>
          <w:bCs/>
          <w:sz w:val="22"/>
          <w:szCs w:val="22"/>
        </w:rPr>
        <w:t xml:space="preserve">nazione </w:t>
      </w:r>
      <w:r w:rsidRPr="009A7066">
        <w:rPr>
          <w:sz w:val="22"/>
          <w:szCs w:val="22"/>
        </w:rPr>
        <w:t>a un</w:t>
      </w:r>
      <w:r>
        <w:rPr>
          <w:sz w:val="22"/>
          <w:szCs w:val="22"/>
        </w:rPr>
        <w:t xml:space="preserve"> </w:t>
      </w:r>
      <w:r w:rsidRPr="00C01EEB">
        <w:rPr>
          <w:b/>
          <w:bCs/>
          <w:sz w:val="22"/>
          <w:szCs w:val="22"/>
        </w:rPr>
        <w:t>fiore</w:t>
      </w:r>
      <w:r w:rsidR="00670BF0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3C71B3">
        <w:rPr>
          <w:sz w:val="22"/>
          <w:szCs w:val="22"/>
        </w:rPr>
        <w:t>i</w:t>
      </w:r>
      <w:r w:rsidR="003C71B3" w:rsidRPr="008B0FC3">
        <w:rPr>
          <w:sz w:val="22"/>
          <w:szCs w:val="22"/>
        </w:rPr>
        <w:t xml:space="preserve">cona </w:t>
      </w:r>
      <w:r w:rsidR="00AA6357">
        <w:rPr>
          <w:sz w:val="22"/>
          <w:szCs w:val="22"/>
        </w:rPr>
        <w:t xml:space="preserve">non solo </w:t>
      </w:r>
      <w:r w:rsidR="003C71B3" w:rsidRPr="008B0FC3">
        <w:rPr>
          <w:sz w:val="22"/>
          <w:szCs w:val="22"/>
        </w:rPr>
        <w:t xml:space="preserve">della grande </w:t>
      </w:r>
      <w:proofErr w:type="spellStart"/>
      <w:r w:rsidR="003C71B3" w:rsidRPr="008B0FC3">
        <w:rPr>
          <w:b/>
          <w:bCs/>
          <w:sz w:val="22"/>
          <w:szCs w:val="22"/>
        </w:rPr>
        <w:t>biodiversita</w:t>
      </w:r>
      <w:proofErr w:type="spellEnd"/>
      <w:r w:rsidR="003C71B3" w:rsidRPr="008B0FC3">
        <w:rPr>
          <w:b/>
          <w:bCs/>
          <w:sz w:val="22"/>
          <w:szCs w:val="22"/>
        </w:rPr>
        <w:t xml:space="preserve">̀ </w:t>
      </w:r>
      <w:r w:rsidR="003C71B3" w:rsidRPr="008B0FC3">
        <w:rPr>
          <w:sz w:val="22"/>
          <w:szCs w:val="22"/>
        </w:rPr>
        <w:t>presente sul territorio italian</w:t>
      </w:r>
      <w:r w:rsidR="003C71B3">
        <w:rPr>
          <w:sz w:val="22"/>
          <w:szCs w:val="22"/>
        </w:rPr>
        <w:t>o</w:t>
      </w:r>
      <w:r w:rsidR="00AA6357">
        <w:rPr>
          <w:sz w:val="22"/>
          <w:szCs w:val="22"/>
        </w:rPr>
        <w:t xml:space="preserve"> </w:t>
      </w:r>
      <w:r w:rsidR="002220C8">
        <w:rPr>
          <w:sz w:val="22"/>
          <w:szCs w:val="22"/>
        </w:rPr>
        <w:t>ma</w:t>
      </w:r>
      <w:r w:rsidR="00AA6357">
        <w:rPr>
          <w:sz w:val="22"/>
          <w:szCs w:val="22"/>
        </w:rPr>
        <w:t xml:space="preserve"> </w:t>
      </w:r>
      <w:r w:rsidR="00212C30" w:rsidRPr="008B0FC3">
        <w:rPr>
          <w:sz w:val="22"/>
          <w:szCs w:val="22"/>
        </w:rPr>
        <w:t>simbolo</w:t>
      </w:r>
      <w:r w:rsidR="00F86769">
        <w:rPr>
          <w:sz w:val="22"/>
          <w:szCs w:val="22"/>
        </w:rPr>
        <w:t>, anch</w:t>
      </w:r>
      <w:r w:rsidR="00B95091">
        <w:rPr>
          <w:sz w:val="22"/>
          <w:szCs w:val="22"/>
        </w:rPr>
        <w:t>e</w:t>
      </w:r>
      <w:r w:rsidR="0012460C">
        <w:rPr>
          <w:sz w:val="22"/>
          <w:szCs w:val="22"/>
        </w:rPr>
        <w:t>,</w:t>
      </w:r>
      <w:r w:rsidR="00B95091">
        <w:rPr>
          <w:sz w:val="22"/>
          <w:szCs w:val="22"/>
        </w:rPr>
        <w:t xml:space="preserve"> </w:t>
      </w:r>
      <w:r w:rsidR="00212C30" w:rsidRPr="008B0FC3">
        <w:rPr>
          <w:sz w:val="22"/>
          <w:szCs w:val="22"/>
        </w:rPr>
        <w:t xml:space="preserve">del </w:t>
      </w:r>
      <w:r w:rsidR="00212C30" w:rsidRPr="008B0FC3">
        <w:rPr>
          <w:b/>
          <w:bCs/>
          <w:sz w:val="22"/>
          <w:szCs w:val="22"/>
        </w:rPr>
        <w:t xml:space="preserve">ciclo della natura </w:t>
      </w:r>
      <w:r w:rsidR="00212C30" w:rsidRPr="008B0FC3">
        <w:rPr>
          <w:sz w:val="22"/>
          <w:szCs w:val="22"/>
        </w:rPr>
        <w:t xml:space="preserve">e della </w:t>
      </w:r>
      <w:r w:rsidR="00212C30" w:rsidRPr="008B0FC3">
        <w:rPr>
          <w:b/>
          <w:bCs/>
          <w:sz w:val="22"/>
          <w:szCs w:val="22"/>
        </w:rPr>
        <w:t>rinascita</w:t>
      </w:r>
      <w:r w:rsidR="00212C30" w:rsidRPr="008B0FC3">
        <w:rPr>
          <w:sz w:val="22"/>
          <w:szCs w:val="22"/>
        </w:rPr>
        <w:t xml:space="preserve"> </w:t>
      </w:r>
      <w:r w:rsidR="00212C30" w:rsidRPr="008B0FC3">
        <w:rPr>
          <w:b/>
          <w:bCs/>
          <w:sz w:val="22"/>
          <w:szCs w:val="22"/>
        </w:rPr>
        <w:t>continua</w:t>
      </w:r>
      <w:r w:rsidR="00212C30">
        <w:rPr>
          <w:sz w:val="22"/>
          <w:szCs w:val="22"/>
        </w:rPr>
        <w:t xml:space="preserve">. </w:t>
      </w:r>
    </w:p>
    <w:p w14:paraId="0E6F6128" w14:textId="77777777" w:rsidR="00C01EEB" w:rsidRPr="00937775" w:rsidRDefault="00C01EEB" w:rsidP="003C71B3">
      <w:pPr>
        <w:jc w:val="both"/>
        <w:rPr>
          <w:sz w:val="10"/>
          <w:szCs w:val="10"/>
        </w:rPr>
      </w:pPr>
    </w:p>
    <w:p w14:paraId="61EEF107" w14:textId="5B78EEBF" w:rsidR="005D0F2C" w:rsidRDefault="00C01EEB" w:rsidP="003C71B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fiore a cui si ispira </w:t>
      </w:r>
      <w:r w:rsidR="00937775">
        <w:rPr>
          <w:sz w:val="22"/>
          <w:szCs w:val="22"/>
        </w:rPr>
        <w:t xml:space="preserve">il concept </w:t>
      </w:r>
      <w:r>
        <w:rPr>
          <w:sz w:val="22"/>
          <w:szCs w:val="22"/>
        </w:rPr>
        <w:t xml:space="preserve">è la </w:t>
      </w:r>
      <w:r w:rsidR="00461464">
        <w:rPr>
          <w:b/>
          <w:bCs/>
          <w:sz w:val="22"/>
          <w:szCs w:val="22"/>
        </w:rPr>
        <w:t>p</w:t>
      </w:r>
      <w:r w:rsidRPr="00C01EEB">
        <w:rPr>
          <w:b/>
          <w:bCs/>
          <w:sz w:val="22"/>
          <w:szCs w:val="22"/>
        </w:rPr>
        <w:t>rimula</w:t>
      </w:r>
      <w:r w:rsidRPr="00B95091">
        <w:rPr>
          <w:sz w:val="22"/>
          <w:szCs w:val="22"/>
        </w:rPr>
        <w:t xml:space="preserve"> </w:t>
      </w:r>
      <w:r>
        <w:rPr>
          <w:sz w:val="22"/>
          <w:szCs w:val="22"/>
        </w:rPr>
        <w:t>che</w:t>
      </w:r>
      <w:r w:rsidR="00461464">
        <w:rPr>
          <w:sz w:val="22"/>
          <w:szCs w:val="22"/>
        </w:rPr>
        <w:t>,</w:t>
      </w:r>
      <w:r w:rsidRPr="008B0FC3">
        <w:rPr>
          <w:sz w:val="22"/>
          <w:szCs w:val="22"/>
        </w:rPr>
        <w:t xml:space="preserve"> </w:t>
      </w:r>
      <w:r w:rsidR="00D27F0A">
        <w:rPr>
          <w:sz w:val="22"/>
          <w:szCs w:val="22"/>
        </w:rPr>
        <w:t xml:space="preserve">sbocciando </w:t>
      </w:r>
      <w:r w:rsidR="009A7066">
        <w:rPr>
          <w:sz w:val="22"/>
          <w:szCs w:val="22"/>
        </w:rPr>
        <w:t>per prim</w:t>
      </w:r>
      <w:r w:rsidR="00937775">
        <w:rPr>
          <w:sz w:val="22"/>
          <w:szCs w:val="22"/>
        </w:rPr>
        <w:t>o</w:t>
      </w:r>
      <w:r w:rsidR="009A7066">
        <w:rPr>
          <w:sz w:val="22"/>
          <w:szCs w:val="22"/>
        </w:rPr>
        <w:t xml:space="preserve"> </w:t>
      </w:r>
      <w:r w:rsidRPr="008B0FC3">
        <w:rPr>
          <w:sz w:val="22"/>
          <w:szCs w:val="22"/>
        </w:rPr>
        <w:t xml:space="preserve">dopo </w:t>
      </w:r>
      <w:r w:rsidR="002220C8">
        <w:rPr>
          <w:sz w:val="22"/>
          <w:szCs w:val="22"/>
        </w:rPr>
        <w:t>il</w:t>
      </w:r>
      <w:r w:rsidRPr="008B0FC3">
        <w:rPr>
          <w:sz w:val="22"/>
          <w:szCs w:val="22"/>
        </w:rPr>
        <w:t xml:space="preserve"> lungo inverno</w:t>
      </w:r>
      <w:r>
        <w:rPr>
          <w:sz w:val="22"/>
          <w:szCs w:val="22"/>
        </w:rPr>
        <w:t xml:space="preserve">, </w:t>
      </w:r>
      <w:r w:rsidRPr="008B0FC3">
        <w:rPr>
          <w:sz w:val="22"/>
          <w:szCs w:val="22"/>
        </w:rPr>
        <w:t>annuncia il risveglio della primavera</w:t>
      </w:r>
      <w:r>
        <w:rPr>
          <w:sz w:val="22"/>
          <w:szCs w:val="22"/>
        </w:rPr>
        <w:t xml:space="preserve">. </w:t>
      </w:r>
    </w:p>
    <w:p w14:paraId="26A18DE9" w14:textId="77777777" w:rsidR="00C01EEB" w:rsidRPr="00937775" w:rsidRDefault="00C01EEB" w:rsidP="003C71B3">
      <w:pPr>
        <w:jc w:val="both"/>
        <w:rPr>
          <w:sz w:val="10"/>
          <w:szCs w:val="10"/>
        </w:rPr>
      </w:pPr>
    </w:p>
    <w:p w14:paraId="1ECDDA7F" w14:textId="592C9AC5" w:rsidR="005D0F2C" w:rsidRDefault="005D0F2C" w:rsidP="003C71B3">
      <w:pPr>
        <w:jc w:val="both"/>
        <w:rPr>
          <w:sz w:val="22"/>
          <w:szCs w:val="22"/>
        </w:rPr>
      </w:pPr>
      <w:r w:rsidRPr="005D0F2C">
        <w:rPr>
          <w:sz w:val="22"/>
          <w:szCs w:val="22"/>
        </w:rPr>
        <w:t>Il fiore</w:t>
      </w:r>
      <w:r>
        <w:rPr>
          <w:sz w:val="22"/>
          <w:szCs w:val="22"/>
        </w:rPr>
        <w:t xml:space="preserve"> </w:t>
      </w:r>
      <w:r w:rsidRPr="003B2761">
        <w:rPr>
          <w:sz w:val="22"/>
          <w:szCs w:val="22"/>
        </w:rPr>
        <w:t xml:space="preserve">è </w:t>
      </w:r>
      <w:r>
        <w:rPr>
          <w:sz w:val="22"/>
          <w:szCs w:val="22"/>
        </w:rPr>
        <w:t xml:space="preserve">il filo conduttore di tutti gli elementi della campagna tanto da costituire la stessa </w:t>
      </w:r>
      <w:r w:rsidR="00C01EEB" w:rsidRPr="00937775">
        <w:rPr>
          <w:b/>
          <w:bCs/>
          <w:sz w:val="22"/>
          <w:szCs w:val="22"/>
        </w:rPr>
        <w:t>matrice della pianta</w:t>
      </w:r>
      <w:r w:rsidR="009A7066" w:rsidRPr="00937775">
        <w:rPr>
          <w:b/>
          <w:bCs/>
          <w:sz w:val="22"/>
          <w:szCs w:val="22"/>
        </w:rPr>
        <w:t xml:space="preserve"> circolare</w:t>
      </w:r>
      <w:r w:rsidR="00C01EEB" w:rsidRPr="00937775">
        <w:rPr>
          <w:b/>
          <w:bCs/>
          <w:sz w:val="22"/>
          <w:szCs w:val="22"/>
        </w:rPr>
        <w:t xml:space="preserve"> dei padiglioni </w:t>
      </w:r>
      <w:r w:rsidR="002220C8">
        <w:rPr>
          <w:b/>
          <w:bCs/>
          <w:sz w:val="22"/>
          <w:szCs w:val="22"/>
        </w:rPr>
        <w:t>destinati a</w:t>
      </w:r>
      <w:r w:rsidR="00C01EEB" w:rsidRPr="00937775">
        <w:rPr>
          <w:b/>
          <w:bCs/>
          <w:sz w:val="22"/>
          <w:szCs w:val="22"/>
        </w:rPr>
        <w:t>lle piazze italiane</w:t>
      </w:r>
      <w:r w:rsidR="00F86769">
        <w:rPr>
          <w:sz w:val="22"/>
          <w:szCs w:val="22"/>
        </w:rPr>
        <w:t xml:space="preserve"> dove</w:t>
      </w:r>
      <w:r>
        <w:rPr>
          <w:sz w:val="22"/>
          <w:szCs w:val="22"/>
        </w:rPr>
        <w:t xml:space="preserve"> </w:t>
      </w:r>
      <w:r w:rsidR="00F86769">
        <w:rPr>
          <w:sz w:val="22"/>
          <w:szCs w:val="22"/>
        </w:rPr>
        <w:t>s</w:t>
      </w:r>
      <w:r w:rsidR="009A7066">
        <w:rPr>
          <w:sz w:val="22"/>
          <w:szCs w:val="22"/>
        </w:rPr>
        <w:t>arà ben visibile dall’alto</w:t>
      </w:r>
      <w:r w:rsidR="00F86769">
        <w:rPr>
          <w:sz w:val="22"/>
          <w:szCs w:val="22"/>
        </w:rPr>
        <w:t>,</w:t>
      </w:r>
      <w:r w:rsidR="009A706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essendo disegnato in grandi dimensioni </w:t>
      </w:r>
      <w:r w:rsidR="00461464">
        <w:rPr>
          <w:sz w:val="22"/>
          <w:szCs w:val="22"/>
        </w:rPr>
        <w:t xml:space="preserve">sulla superficie </w:t>
      </w:r>
      <w:r>
        <w:rPr>
          <w:sz w:val="22"/>
          <w:szCs w:val="22"/>
        </w:rPr>
        <w:t xml:space="preserve">delle </w:t>
      </w:r>
      <w:r w:rsidR="00461464">
        <w:rPr>
          <w:sz w:val="22"/>
          <w:szCs w:val="22"/>
        </w:rPr>
        <w:t xml:space="preserve">loro </w:t>
      </w:r>
      <w:r w:rsidR="00D857D9">
        <w:rPr>
          <w:sz w:val="22"/>
          <w:szCs w:val="22"/>
        </w:rPr>
        <w:t>copertur</w:t>
      </w:r>
      <w:r w:rsidR="009A7066">
        <w:rPr>
          <w:sz w:val="22"/>
          <w:szCs w:val="22"/>
        </w:rPr>
        <w:t>e</w:t>
      </w:r>
      <w:r w:rsidR="00461464">
        <w:rPr>
          <w:sz w:val="22"/>
          <w:szCs w:val="22"/>
        </w:rPr>
        <w:t xml:space="preserve"> e anche</w:t>
      </w:r>
      <w:r w:rsidR="008026D9">
        <w:rPr>
          <w:sz w:val="22"/>
          <w:szCs w:val="22"/>
        </w:rPr>
        <w:t xml:space="preserve"> </w:t>
      </w:r>
      <w:r w:rsidR="00D857D9">
        <w:rPr>
          <w:sz w:val="22"/>
          <w:szCs w:val="22"/>
        </w:rPr>
        <w:t>su pareti</w:t>
      </w:r>
      <w:r w:rsidR="009A7066">
        <w:rPr>
          <w:sz w:val="22"/>
          <w:szCs w:val="22"/>
        </w:rPr>
        <w:t xml:space="preserve"> laterali</w:t>
      </w:r>
      <w:r w:rsidR="008026D9">
        <w:rPr>
          <w:sz w:val="22"/>
          <w:szCs w:val="22"/>
        </w:rPr>
        <w:t xml:space="preserve"> e totem.</w:t>
      </w:r>
      <w:r w:rsidR="00D857D9">
        <w:rPr>
          <w:sz w:val="22"/>
          <w:szCs w:val="22"/>
        </w:rPr>
        <w:t xml:space="preserve"> </w:t>
      </w:r>
    </w:p>
    <w:p w14:paraId="5A43EC1D" w14:textId="77777777" w:rsidR="008026D9" w:rsidRPr="008026D9" w:rsidRDefault="008026D9" w:rsidP="003C71B3">
      <w:pPr>
        <w:jc w:val="both"/>
        <w:rPr>
          <w:sz w:val="10"/>
          <w:szCs w:val="10"/>
        </w:rPr>
      </w:pPr>
    </w:p>
    <w:p w14:paraId="1D9443B0" w14:textId="2D94990E" w:rsidR="00475694" w:rsidRDefault="009A7066" w:rsidP="003B2761">
      <w:pPr>
        <w:jc w:val="both"/>
        <w:rPr>
          <w:sz w:val="22"/>
          <w:szCs w:val="22"/>
        </w:rPr>
      </w:pPr>
      <w:r w:rsidRPr="003B2761">
        <w:rPr>
          <w:sz w:val="22"/>
          <w:szCs w:val="22"/>
        </w:rPr>
        <w:t>Le piazz</w:t>
      </w:r>
      <w:r w:rsidR="00D27F0A" w:rsidRPr="003B2761">
        <w:rPr>
          <w:sz w:val="22"/>
          <w:szCs w:val="22"/>
        </w:rPr>
        <w:t>e</w:t>
      </w:r>
      <w:r w:rsidRPr="003B2761">
        <w:rPr>
          <w:sz w:val="22"/>
          <w:szCs w:val="22"/>
        </w:rPr>
        <w:t xml:space="preserve"> sbocceranno</w:t>
      </w:r>
      <w:r w:rsidR="00937775" w:rsidRPr="003B2761">
        <w:rPr>
          <w:sz w:val="22"/>
          <w:szCs w:val="22"/>
        </w:rPr>
        <w:t>, quindi,</w:t>
      </w:r>
      <w:r w:rsidRPr="003B2761">
        <w:rPr>
          <w:sz w:val="22"/>
          <w:szCs w:val="22"/>
        </w:rPr>
        <w:t xml:space="preserve"> visivamente con un fiore</w:t>
      </w:r>
      <w:r w:rsidR="00937775" w:rsidRPr="003B2761">
        <w:rPr>
          <w:sz w:val="22"/>
          <w:szCs w:val="22"/>
        </w:rPr>
        <w:t>.</w:t>
      </w:r>
      <w:r w:rsidR="00937775">
        <w:rPr>
          <w:sz w:val="22"/>
          <w:szCs w:val="22"/>
        </w:rPr>
        <w:t xml:space="preserve"> </w:t>
      </w:r>
      <w:r w:rsidR="00F86769">
        <w:rPr>
          <w:sz w:val="22"/>
          <w:szCs w:val="22"/>
        </w:rPr>
        <w:t>A quest</w:t>
      </w:r>
      <w:r w:rsidR="0012460C">
        <w:rPr>
          <w:sz w:val="22"/>
          <w:szCs w:val="22"/>
        </w:rPr>
        <w:t>o</w:t>
      </w:r>
      <w:r w:rsidR="00F86769">
        <w:rPr>
          <w:sz w:val="22"/>
          <w:szCs w:val="22"/>
        </w:rPr>
        <w:t xml:space="preserve"> e</w:t>
      </w:r>
      <w:r w:rsidR="00937775">
        <w:rPr>
          <w:sz w:val="22"/>
          <w:szCs w:val="22"/>
        </w:rPr>
        <w:t xml:space="preserve">lemento </w:t>
      </w:r>
      <w:proofErr w:type="gramStart"/>
      <w:r w:rsidR="00F86769">
        <w:rPr>
          <w:sz w:val="22"/>
          <w:szCs w:val="22"/>
        </w:rPr>
        <w:t xml:space="preserve">si </w:t>
      </w:r>
      <w:r w:rsidR="00937775">
        <w:rPr>
          <w:sz w:val="22"/>
          <w:szCs w:val="22"/>
        </w:rPr>
        <w:t xml:space="preserve"> </w:t>
      </w:r>
      <w:r>
        <w:rPr>
          <w:sz w:val="22"/>
          <w:szCs w:val="22"/>
        </w:rPr>
        <w:t>ispira</w:t>
      </w:r>
      <w:proofErr w:type="gramEnd"/>
      <w:r w:rsidR="00461464">
        <w:rPr>
          <w:sz w:val="22"/>
          <w:szCs w:val="22"/>
        </w:rPr>
        <w:t xml:space="preserve"> anche</w:t>
      </w:r>
      <w:r>
        <w:rPr>
          <w:sz w:val="22"/>
          <w:szCs w:val="22"/>
        </w:rPr>
        <w:t xml:space="preserve"> il </w:t>
      </w:r>
      <w:r w:rsidR="00937775">
        <w:rPr>
          <w:sz w:val="22"/>
          <w:szCs w:val="22"/>
        </w:rPr>
        <w:t>p</w:t>
      </w:r>
      <w:r w:rsidR="00D857D9">
        <w:rPr>
          <w:sz w:val="22"/>
          <w:szCs w:val="22"/>
        </w:rPr>
        <w:t>ay-off</w:t>
      </w:r>
      <w:r>
        <w:rPr>
          <w:sz w:val="22"/>
          <w:szCs w:val="22"/>
        </w:rPr>
        <w:t xml:space="preserve"> </w:t>
      </w:r>
      <w:r w:rsidR="00937775">
        <w:rPr>
          <w:sz w:val="22"/>
          <w:szCs w:val="22"/>
        </w:rPr>
        <w:t>della campagna identitaria</w:t>
      </w:r>
      <w:r w:rsidR="0012460C">
        <w:rPr>
          <w:sz w:val="22"/>
          <w:szCs w:val="22"/>
        </w:rPr>
        <w:t>:</w:t>
      </w:r>
      <w:r w:rsidR="00937775">
        <w:rPr>
          <w:sz w:val="22"/>
          <w:szCs w:val="22"/>
        </w:rPr>
        <w:t xml:space="preserve"> </w:t>
      </w:r>
      <w:r w:rsidR="00C01EEB">
        <w:rPr>
          <w:sz w:val="22"/>
          <w:szCs w:val="22"/>
        </w:rPr>
        <w:t>“</w:t>
      </w:r>
      <w:r w:rsidR="00C01EEB" w:rsidRPr="009A7066">
        <w:rPr>
          <w:b/>
          <w:bCs/>
          <w:sz w:val="22"/>
          <w:szCs w:val="22"/>
        </w:rPr>
        <w:t>L’Italia rinasce con un fiore</w:t>
      </w:r>
      <w:r w:rsidR="00C01EEB">
        <w:rPr>
          <w:sz w:val="22"/>
          <w:szCs w:val="22"/>
        </w:rPr>
        <w:t>”</w:t>
      </w:r>
      <w:r>
        <w:rPr>
          <w:sz w:val="22"/>
          <w:szCs w:val="22"/>
        </w:rPr>
        <w:t xml:space="preserve">. </w:t>
      </w:r>
    </w:p>
    <w:p w14:paraId="12A9CC6A" w14:textId="77777777" w:rsidR="003B2761" w:rsidRPr="00461464" w:rsidRDefault="003B2761" w:rsidP="003B2761">
      <w:pPr>
        <w:jc w:val="both"/>
        <w:rPr>
          <w:sz w:val="10"/>
          <w:szCs w:val="10"/>
        </w:rPr>
      </w:pPr>
    </w:p>
    <w:p w14:paraId="5BF5835D" w14:textId="037D2A27" w:rsidR="008B0FC3" w:rsidRPr="008B0FC3" w:rsidRDefault="003B2761" w:rsidP="003B2761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27026C63" wp14:editId="0AD3082A">
            <wp:extent cx="2743200" cy="1543050"/>
            <wp:effectExtent l="0" t="0" r="0" b="6350"/>
            <wp:docPr id="3" name="Immagine 3" descr="Immagine che contiene strada, esterni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strada, esterni, ciel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4686" cy="154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         </w:t>
      </w:r>
      <w:r>
        <w:rPr>
          <w:b/>
          <w:bCs/>
          <w:noProof/>
          <w:sz w:val="22"/>
          <w:szCs w:val="22"/>
        </w:rPr>
        <w:drawing>
          <wp:inline distT="0" distB="0" distL="0" distR="0" wp14:anchorId="4527C2E6" wp14:editId="23B89994">
            <wp:extent cx="2767476" cy="1556705"/>
            <wp:effectExtent l="0" t="0" r="1270" b="5715"/>
            <wp:docPr id="6" name="Immagine 6" descr="Immagine che contiene test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esterni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6801" cy="15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7357" w14:textId="77777777" w:rsidR="00A664F4" w:rsidRPr="00461464" w:rsidRDefault="00A664F4" w:rsidP="00937775">
      <w:pPr>
        <w:rPr>
          <w:b/>
          <w:bCs/>
          <w:sz w:val="10"/>
          <w:szCs w:val="10"/>
        </w:rPr>
      </w:pPr>
    </w:p>
    <w:p w14:paraId="02FEBADC" w14:textId="55C1D198" w:rsidR="00937775" w:rsidRPr="003B2761" w:rsidRDefault="009A7066" w:rsidP="00937775">
      <w:pPr>
        <w:rPr>
          <w:b/>
          <w:bCs/>
          <w:sz w:val="22"/>
          <w:szCs w:val="22"/>
          <w:u w:val="single"/>
        </w:rPr>
      </w:pPr>
      <w:r w:rsidRPr="003B2761">
        <w:rPr>
          <w:b/>
          <w:bCs/>
          <w:sz w:val="22"/>
          <w:szCs w:val="22"/>
          <w:u w:val="single"/>
        </w:rPr>
        <w:t>Il padiglione</w:t>
      </w:r>
      <w:r w:rsidR="00156789" w:rsidRPr="003B2761">
        <w:rPr>
          <w:b/>
          <w:bCs/>
          <w:sz w:val="22"/>
          <w:szCs w:val="22"/>
          <w:u w:val="single"/>
        </w:rPr>
        <w:t xml:space="preserve"> in legno e tessut</w:t>
      </w:r>
      <w:r w:rsidR="008D1D04" w:rsidRPr="003B2761">
        <w:rPr>
          <w:b/>
          <w:bCs/>
          <w:sz w:val="22"/>
          <w:szCs w:val="22"/>
          <w:u w:val="single"/>
        </w:rPr>
        <w:t>o</w:t>
      </w:r>
    </w:p>
    <w:p w14:paraId="4449109A" w14:textId="77777777" w:rsidR="00156789" w:rsidRPr="003B2761" w:rsidRDefault="009A7066" w:rsidP="00937775">
      <w:pPr>
        <w:jc w:val="both"/>
        <w:rPr>
          <w:sz w:val="22"/>
          <w:szCs w:val="22"/>
        </w:rPr>
      </w:pPr>
      <w:r w:rsidRPr="003B2761">
        <w:rPr>
          <w:sz w:val="22"/>
          <w:szCs w:val="22"/>
        </w:rPr>
        <w:t>La st</w:t>
      </w:r>
      <w:r w:rsidR="00475694" w:rsidRPr="003B2761">
        <w:rPr>
          <w:sz w:val="22"/>
          <w:szCs w:val="22"/>
        </w:rPr>
        <w:t>r</w:t>
      </w:r>
      <w:r w:rsidRPr="003B2761">
        <w:rPr>
          <w:sz w:val="22"/>
          <w:szCs w:val="22"/>
        </w:rPr>
        <w:t>uttura circolare</w:t>
      </w:r>
      <w:r w:rsidR="00937775" w:rsidRPr="003B2761">
        <w:rPr>
          <w:sz w:val="22"/>
          <w:szCs w:val="22"/>
        </w:rPr>
        <w:t xml:space="preserve"> del padiglione</w:t>
      </w:r>
      <w:r w:rsidR="00475694" w:rsidRPr="003B2761">
        <w:rPr>
          <w:sz w:val="22"/>
          <w:szCs w:val="22"/>
        </w:rPr>
        <w:t xml:space="preserve">, </w:t>
      </w:r>
      <w:r w:rsidR="00475694" w:rsidRPr="003B2761">
        <w:rPr>
          <w:b/>
          <w:bCs/>
          <w:sz w:val="22"/>
          <w:szCs w:val="22"/>
        </w:rPr>
        <w:t xml:space="preserve">smontabile </w:t>
      </w:r>
      <w:r w:rsidR="00475694" w:rsidRPr="003B2761">
        <w:rPr>
          <w:sz w:val="22"/>
          <w:szCs w:val="22"/>
        </w:rPr>
        <w:t>e</w:t>
      </w:r>
      <w:r w:rsidR="00475694" w:rsidRPr="003B2761">
        <w:rPr>
          <w:b/>
          <w:bCs/>
          <w:sz w:val="22"/>
          <w:szCs w:val="22"/>
        </w:rPr>
        <w:t xml:space="preserve"> </w:t>
      </w:r>
      <w:proofErr w:type="spellStart"/>
      <w:r w:rsidR="00475694" w:rsidRPr="003B2761">
        <w:rPr>
          <w:b/>
          <w:bCs/>
          <w:sz w:val="22"/>
          <w:szCs w:val="22"/>
        </w:rPr>
        <w:t>ri</w:t>
      </w:r>
      <w:proofErr w:type="spellEnd"/>
      <w:r w:rsidR="00475694" w:rsidRPr="003B2761">
        <w:rPr>
          <w:b/>
          <w:bCs/>
          <w:sz w:val="22"/>
          <w:szCs w:val="22"/>
        </w:rPr>
        <w:t>-assemblabile</w:t>
      </w:r>
      <w:r w:rsidR="00475694" w:rsidRPr="003B2761">
        <w:rPr>
          <w:sz w:val="22"/>
          <w:szCs w:val="22"/>
        </w:rPr>
        <w:t>,</w:t>
      </w:r>
      <w:r w:rsidRPr="003B2761">
        <w:rPr>
          <w:sz w:val="22"/>
          <w:szCs w:val="22"/>
        </w:rPr>
        <w:t xml:space="preserve"> </w:t>
      </w:r>
      <w:r w:rsidR="00475694" w:rsidRPr="003B2761">
        <w:rPr>
          <w:sz w:val="22"/>
          <w:szCs w:val="22"/>
        </w:rPr>
        <w:t>poggerà su una pedana in legno prefabbricata utilizzata per la distribuzione degli impianti nelle sale interne. Lo scheletro</w:t>
      </w:r>
      <w:r w:rsidR="00937775" w:rsidRPr="003B2761">
        <w:rPr>
          <w:sz w:val="22"/>
          <w:szCs w:val="22"/>
        </w:rPr>
        <w:t xml:space="preserve"> portante</w:t>
      </w:r>
      <w:r w:rsidR="00475694" w:rsidRPr="003B2761">
        <w:rPr>
          <w:sz w:val="22"/>
          <w:szCs w:val="22"/>
        </w:rPr>
        <w:t xml:space="preserve"> sarà realizzato in </w:t>
      </w:r>
      <w:r w:rsidR="00475694" w:rsidRPr="003B2761">
        <w:rPr>
          <w:b/>
          <w:bCs/>
          <w:sz w:val="22"/>
          <w:szCs w:val="22"/>
        </w:rPr>
        <w:t>legno</w:t>
      </w:r>
      <w:r w:rsidR="00475694" w:rsidRPr="003B2761">
        <w:rPr>
          <w:sz w:val="22"/>
          <w:szCs w:val="22"/>
        </w:rPr>
        <w:t xml:space="preserve"> strutturale. </w:t>
      </w:r>
    </w:p>
    <w:p w14:paraId="1E72D831" w14:textId="1B18AACF" w:rsidR="00156789" w:rsidRPr="003B2761" w:rsidRDefault="00937775" w:rsidP="00937775">
      <w:pPr>
        <w:jc w:val="both"/>
        <w:rPr>
          <w:sz w:val="22"/>
          <w:szCs w:val="22"/>
        </w:rPr>
      </w:pPr>
      <w:r w:rsidRPr="003B2761">
        <w:rPr>
          <w:sz w:val="22"/>
          <w:szCs w:val="22"/>
        </w:rPr>
        <w:t xml:space="preserve">Il rivestimento esterno sarà realizzato con </w:t>
      </w:r>
      <w:r w:rsidRPr="003B2761">
        <w:rPr>
          <w:b/>
          <w:bCs/>
          <w:sz w:val="22"/>
          <w:szCs w:val="22"/>
        </w:rPr>
        <w:t>materiale tessile</w:t>
      </w:r>
      <w:r w:rsidRPr="003B2761">
        <w:rPr>
          <w:sz w:val="22"/>
          <w:szCs w:val="22"/>
        </w:rPr>
        <w:t xml:space="preserve"> composto dall'accostamento di diversi materiali</w:t>
      </w:r>
      <w:r w:rsidR="00156789" w:rsidRPr="003B2761">
        <w:rPr>
          <w:sz w:val="22"/>
          <w:szCs w:val="22"/>
        </w:rPr>
        <w:t xml:space="preserve"> </w:t>
      </w:r>
      <w:r w:rsidRPr="003B2761">
        <w:rPr>
          <w:sz w:val="22"/>
          <w:szCs w:val="22"/>
        </w:rPr>
        <w:t>idrorepellenti</w:t>
      </w:r>
      <w:r w:rsidR="00156789" w:rsidRPr="003B2761">
        <w:rPr>
          <w:sz w:val="22"/>
          <w:szCs w:val="22"/>
        </w:rPr>
        <w:t xml:space="preserve">, </w:t>
      </w:r>
      <w:r w:rsidRPr="003B2761">
        <w:rPr>
          <w:b/>
          <w:bCs/>
          <w:sz w:val="22"/>
          <w:szCs w:val="22"/>
        </w:rPr>
        <w:t>riciclabil</w:t>
      </w:r>
      <w:r w:rsidR="00156789" w:rsidRPr="003B2761">
        <w:rPr>
          <w:b/>
          <w:bCs/>
          <w:sz w:val="22"/>
          <w:szCs w:val="22"/>
        </w:rPr>
        <w:t xml:space="preserve">i </w:t>
      </w:r>
      <w:r w:rsidR="00156789" w:rsidRPr="003B2761">
        <w:rPr>
          <w:sz w:val="22"/>
          <w:szCs w:val="22"/>
        </w:rPr>
        <w:t xml:space="preserve">e </w:t>
      </w:r>
      <w:r w:rsidRPr="003B2761">
        <w:rPr>
          <w:b/>
          <w:bCs/>
          <w:sz w:val="22"/>
          <w:szCs w:val="22"/>
        </w:rPr>
        <w:t>biodegradabili</w:t>
      </w:r>
      <w:r w:rsidRPr="003B2761">
        <w:rPr>
          <w:sz w:val="22"/>
          <w:szCs w:val="22"/>
        </w:rPr>
        <w:t xml:space="preserve">. </w:t>
      </w:r>
    </w:p>
    <w:p w14:paraId="23CE9113" w14:textId="3D1DE2D0" w:rsidR="00156789" w:rsidRPr="003B2761" w:rsidRDefault="00937775" w:rsidP="00937775">
      <w:pPr>
        <w:jc w:val="both"/>
        <w:rPr>
          <w:sz w:val="22"/>
          <w:szCs w:val="22"/>
        </w:rPr>
      </w:pPr>
      <w:r w:rsidRPr="003B2761">
        <w:rPr>
          <w:sz w:val="22"/>
          <w:szCs w:val="22"/>
        </w:rPr>
        <w:t xml:space="preserve">La copertura ospiterà un sistema di </w:t>
      </w:r>
      <w:r w:rsidRPr="003B2761">
        <w:rPr>
          <w:b/>
          <w:bCs/>
          <w:sz w:val="22"/>
          <w:szCs w:val="22"/>
        </w:rPr>
        <w:t>pannelli fotovoltaici</w:t>
      </w:r>
      <w:r w:rsidR="00156789" w:rsidRPr="003B2761">
        <w:rPr>
          <w:sz w:val="22"/>
          <w:szCs w:val="22"/>
        </w:rPr>
        <w:t xml:space="preserve"> </w:t>
      </w:r>
      <w:r w:rsidRPr="003B2761">
        <w:rPr>
          <w:sz w:val="22"/>
          <w:szCs w:val="22"/>
        </w:rPr>
        <w:t>per la produzione di energia elettrica per soddisfare il fabbisogno dell’intero padiglione</w:t>
      </w:r>
      <w:r w:rsidR="00475694" w:rsidRPr="003B2761">
        <w:rPr>
          <w:sz w:val="22"/>
          <w:szCs w:val="22"/>
        </w:rPr>
        <w:t xml:space="preserve">. </w:t>
      </w:r>
    </w:p>
    <w:p w14:paraId="3E93270B" w14:textId="77777777" w:rsidR="003B2761" w:rsidRPr="003B2761" w:rsidRDefault="003B2761" w:rsidP="00937775">
      <w:pPr>
        <w:jc w:val="both"/>
        <w:rPr>
          <w:sz w:val="10"/>
          <w:szCs w:val="10"/>
        </w:rPr>
      </w:pPr>
    </w:p>
    <w:p w14:paraId="01532CC5" w14:textId="22934899" w:rsidR="00475694" w:rsidRPr="003B2761" w:rsidRDefault="00475694" w:rsidP="00937775">
      <w:pPr>
        <w:jc w:val="both"/>
        <w:rPr>
          <w:sz w:val="22"/>
          <w:szCs w:val="22"/>
        </w:rPr>
      </w:pPr>
      <w:r w:rsidRPr="003B2761">
        <w:rPr>
          <w:sz w:val="22"/>
          <w:szCs w:val="22"/>
        </w:rPr>
        <w:lastRenderedPageBreak/>
        <w:t xml:space="preserve">Le </w:t>
      </w:r>
      <w:r w:rsidRPr="003B2761">
        <w:rPr>
          <w:b/>
          <w:bCs/>
          <w:sz w:val="22"/>
          <w:szCs w:val="22"/>
        </w:rPr>
        <w:t xml:space="preserve">partizioni interne </w:t>
      </w:r>
      <w:r w:rsidR="0012460C" w:rsidRPr="003B2761">
        <w:rPr>
          <w:b/>
          <w:bCs/>
          <w:sz w:val="22"/>
          <w:szCs w:val="22"/>
        </w:rPr>
        <w:t>degli spazi</w:t>
      </w:r>
      <w:r w:rsidR="0012460C" w:rsidRPr="003B2761">
        <w:rPr>
          <w:sz w:val="22"/>
          <w:szCs w:val="22"/>
        </w:rPr>
        <w:t xml:space="preserve"> </w:t>
      </w:r>
      <w:r w:rsidRPr="003B2761">
        <w:rPr>
          <w:sz w:val="22"/>
          <w:szCs w:val="22"/>
        </w:rPr>
        <w:t xml:space="preserve">saranno realizzate con sistemi prefabbricati </w:t>
      </w:r>
      <w:r w:rsidR="00156789" w:rsidRPr="003B2761">
        <w:rPr>
          <w:sz w:val="22"/>
          <w:szCs w:val="22"/>
        </w:rPr>
        <w:t>in</w:t>
      </w:r>
      <w:r w:rsidR="00937775" w:rsidRPr="003B2761">
        <w:rPr>
          <w:sz w:val="22"/>
          <w:szCs w:val="22"/>
        </w:rPr>
        <w:t xml:space="preserve"> tessuto</w:t>
      </w:r>
      <w:r w:rsidR="0083173A" w:rsidRPr="003B2761">
        <w:rPr>
          <w:sz w:val="22"/>
          <w:szCs w:val="22"/>
        </w:rPr>
        <w:t>,</w:t>
      </w:r>
      <w:r w:rsidR="00937775" w:rsidRPr="003B2761">
        <w:rPr>
          <w:sz w:val="22"/>
          <w:szCs w:val="22"/>
        </w:rPr>
        <w:t xml:space="preserve"> anch’essi caratterizzati</w:t>
      </w:r>
      <w:r w:rsidRPr="003B2761">
        <w:rPr>
          <w:sz w:val="22"/>
          <w:szCs w:val="22"/>
        </w:rPr>
        <w:t xml:space="preserve"> </w:t>
      </w:r>
      <w:r w:rsidR="00937775" w:rsidRPr="003B2761">
        <w:rPr>
          <w:sz w:val="22"/>
          <w:szCs w:val="22"/>
        </w:rPr>
        <w:t xml:space="preserve">da </w:t>
      </w:r>
      <w:r w:rsidRPr="003B2761">
        <w:rPr>
          <w:sz w:val="22"/>
          <w:szCs w:val="22"/>
        </w:rPr>
        <w:t xml:space="preserve">leggerezza, </w:t>
      </w:r>
      <w:proofErr w:type="spellStart"/>
      <w:r w:rsidRPr="003B2761">
        <w:rPr>
          <w:sz w:val="22"/>
          <w:szCs w:val="22"/>
        </w:rPr>
        <w:t>flessibilita</w:t>
      </w:r>
      <w:proofErr w:type="spellEnd"/>
      <w:r w:rsidRPr="003B2761">
        <w:rPr>
          <w:sz w:val="22"/>
          <w:szCs w:val="22"/>
        </w:rPr>
        <w:t xml:space="preserve">̀, assorbimento acustico e trasparenza. </w:t>
      </w:r>
    </w:p>
    <w:p w14:paraId="6EE92070" w14:textId="77777777" w:rsidR="00034DAD" w:rsidRPr="003B2761" w:rsidRDefault="00034DAD" w:rsidP="00937775">
      <w:pPr>
        <w:jc w:val="both"/>
        <w:rPr>
          <w:sz w:val="10"/>
          <w:szCs w:val="10"/>
        </w:rPr>
      </w:pPr>
    </w:p>
    <w:p w14:paraId="008E533C" w14:textId="38E9190D" w:rsidR="00C317DD" w:rsidRPr="003B2761" w:rsidRDefault="0012460C" w:rsidP="00937775">
      <w:pPr>
        <w:jc w:val="both"/>
        <w:rPr>
          <w:sz w:val="22"/>
          <w:szCs w:val="22"/>
        </w:rPr>
      </w:pPr>
      <w:r w:rsidRPr="003B2761">
        <w:rPr>
          <w:b/>
          <w:bCs/>
          <w:sz w:val="22"/>
          <w:szCs w:val="22"/>
        </w:rPr>
        <w:t xml:space="preserve">L’organizzazione degli </w:t>
      </w:r>
      <w:r w:rsidR="00034DAD" w:rsidRPr="003B2761">
        <w:rPr>
          <w:b/>
          <w:bCs/>
          <w:sz w:val="22"/>
          <w:szCs w:val="22"/>
        </w:rPr>
        <w:t xml:space="preserve">spazi interni </w:t>
      </w:r>
      <w:r w:rsidR="00C155A9" w:rsidRPr="003B2761">
        <w:rPr>
          <w:b/>
          <w:bCs/>
          <w:sz w:val="22"/>
          <w:szCs w:val="22"/>
        </w:rPr>
        <w:t>de</w:t>
      </w:r>
      <w:r w:rsidR="00034DAD" w:rsidRPr="003B2761">
        <w:rPr>
          <w:b/>
          <w:bCs/>
          <w:sz w:val="22"/>
          <w:szCs w:val="22"/>
        </w:rPr>
        <w:t>l padiglione</w:t>
      </w:r>
      <w:r w:rsidR="00034DAD" w:rsidRPr="003B2761">
        <w:rPr>
          <w:sz w:val="22"/>
          <w:szCs w:val="22"/>
        </w:rPr>
        <w:t xml:space="preserve"> preve</w:t>
      </w:r>
      <w:r w:rsidRPr="003B2761">
        <w:rPr>
          <w:sz w:val="22"/>
          <w:szCs w:val="22"/>
        </w:rPr>
        <w:t>de</w:t>
      </w:r>
      <w:r w:rsidR="008D1D04" w:rsidRPr="003B2761">
        <w:rPr>
          <w:sz w:val="22"/>
          <w:szCs w:val="22"/>
        </w:rPr>
        <w:t xml:space="preserve"> sia gli spazi necessari per la somministrazione del vaccino che quelli per l’</w:t>
      </w:r>
      <w:r w:rsidR="00C62A6A" w:rsidRPr="003B2761">
        <w:rPr>
          <w:sz w:val="22"/>
          <w:szCs w:val="22"/>
        </w:rPr>
        <w:t>accettazione</w:t>
      </w:r>
      <w:r w:rsidR="008D1D04" w:rsidRPr="003B2761">
        <w:rPr>
          <w:sz w:val="22"/>
          <w:szCs w:val="22"/>
        </w:rPr>
        <w:t xml:space="preserve"> e l’attesa dopo la vaccinazione. Il nucleo centrale del padiglione circolare è invece adibito a zone di servizio per gli operatori (back office, deposito, spogliatoi, servizi igien</w:t>
      </w:r>
      <w:r w:rsidR="00461464">
        <w:rPr>
          <w:sz w:val="22"/>
          <w:szCs w:val="22"/>
        </w:rPr>
        <w:t>i</w:t>
      </w:r>
      <w:r w:rsidR="008D1D04" w:rsidRPr="003B2761">
        <w:rPr>
          <w:sz w:val="22"/>
          <w:szCs w:val="22"/>
        </w:rPr>
        <w:t>ci dedicati</w:t>
      </w:r>
      <w:r w:rsidR="00461464">
        <w:rPr>
          <w:sz w:val="22"/>
          <w:szCs w:val="22"/>
        </w:rPr>
        <w:t>,</w:t>
      </w:r>
      <w:r w:rsidR="008D1D04" w:rsidRPr="003B2761">
        <w:rPr>
          <w:sz w:val="22"/>
          <w:szCs w:val="22"/>
        </w:rPr>
        <w:t xml:space="preserve"> </w:t>
      </w:r>
      <w:proofErr w:type="spellStart"/>
      <w:r w:rsidR="008D1D04" w:rsidRPr="003B2761">
        <w:rPr>
          <w:sz w:val="22"/>
          <w:szCs w:val="22"/>
        </w:rPr>
        <w:t>etc</w:t>
      </w:r>
      <w:proofErr w:type="spellEnd"/>
      <w:r w:rsidR="008D1D04" w:rsidRPr="003B2761">
        <w:rPr>
          <w:sz w:val="22"/>
          <w:szCs w:val="22"/>
        </w:rPr>
        <w:t xml:space="preserve">). </w:t>
      </w:r>
    </w:p>
    <w:p w14:paraId="6F1BD07A" w14:textId="77777777" w:rsidR="006C689D" w:rsidRPr="003B2761" w:rsidRDefault="006C689D" w:rsidP="00937775">
      <w:pPr>
        <w:jc w:val="both"/>
        <w:rPr>
          <w:sz w:val="10"/>
          <w:szCs w:val="10"/>
        </w:rPr>
      </w:pPr>
    </w:p>
    <w:p w14:paraId="0901A995" w14:textId="040EF484" w:rsidR="003B2761" w:rsidRDefault="00C317DD" w:rsidP="00937775">
      <w:pPr>
        <w:jc w:val="both"/>
        <w:rPr>
          <w:sz w:val="22"/>
          <w:szCs w:val="22"/>
        </w:rPr>
      </w:pPr>
      <w:r w:rsidRPr="003B2761">
        <w:rPr>
          <w:b/>
          <w:bCs/>
          <w:sz w:val="22"/>
          <w:szCs w:val="22"/>
        </w:rPr>
        <w:t xml:space="preserve">Gli elementi </w:t>
      </w:r>
      <w:r w:rsidR="006C689D" w:rsidRPr="003B2761">
        <w:rPr>
          <w:b/>
          <w:bCs/>
          <w:sz w:val="22"/>
          <w:szCs w:val="22"/>
        </w:rPr>
        <w:t xml:space="preserve">che caratterizzano </w:t>
      </w:r>
      <w:r w:rsidR="008D1D04" w:rsidRPr="003B2761">
        <w:rPr>
          <w:b/>
          <w:bCs/>
          <w:sz w:val="22"/>
          <w:szCs w:val="22"/>
        </w:rPr>
        <w:t xml:space="preserve">il layout interno </w:t>
      </w:r>
      <w:r w:rsidRPr="003B2761">
        <w:rPr>
          <w:b/>
          <w:bCs/>
          <w:sz w:val="22"/>
          <w:szCs w:val="22"/>
        </w:rPr>
        <w:t>de</w:t>
      </w:r>
      <w:r w:rsidR="009B18F9" w:rsidRPr="003B2761">
        <w:rPr>
          <w:b/>
          <w:bCs/>
          <w:sz w:val="22"/>
          <w:szCs w:val="22"/>
        </w:rPr>
        <w:t>i</w:t>
      </w:r>
      <w:r w:rsidRPr="003B2761">
        <w:rPr>
          <w:b/>
          <w:bCs/>
          <w:sz w:val="22"/>
          <w:szCs w:val="22"/>
        </w:rPr>
        <w:t xml:space="preserve"> padiglion</w:t>
      </w:r>
      <w:r w:rsidR="009B18F9" w:rsidRPr="003B2761">
        <w:rPr>
          <w:b/>
          <w:bCs/>
          <w:sz w:val="22"/>
          <w:szCs w:val="22"/>
        </w:rPr>
        <w:t>i</w:t>
      </w:r>
      <w:r w:rsidRPr="003B2761">
        <w:rPr>
          <w:b/>
          <w:bCs/>
          <w:sz w:val="22"/>
          <w:szCs w:val="22"/>
        </w:rPr>
        <w:t xml:space="preserve"> </w:t>
      </w:r>
      <w:r w:rsidR="006C689D" w:rsidRPr="003B2761">
        <w:rPr>
          <w:b/>
          <w:bCs/>
          <w:sz w:val="22"/>
          <w:szCs w:val="22"/>
        </w:rPr>
        <w:t>verranno dec</w:t>
      </w:r>
      <w:r w:rsidR="009B18F9" w:rsidRPr="003B2761">
        <w:rPr>
          <w:b/>
          <w:bCs/>
          <w:sz w:val="22"/>
          <w:szCs w:val="22"/>
        </w:rPr>
        <w:t>l</w:t>
      </w:r>
      <w:r w:rsidR="006C689D" w:rsidRPr="003B2761">
        <w:rPr>
          <w:b/>
          <w:bCs/>
          <w:sz w:val="22"/>
          <w:szCs w:val="22"/>
        </w:rPr>
        <w:t>inati anche nei punti di somministrazione</w:t>
      </w:r>
      <w:r w:rsidR="009B18F9" w:rsidRPr="003B2761">
        <w:rPr>
          <w:b/>
          <w:bCs/>
          <w:sz w:val="22"/>
          <w:szCs w:val="22"/>
        </w:rPr>
        <w:t xml:space="preserve"> individuati</w:t>
      </w:r>
      <w:r w:rsidR="006C689D" w:rsidRPr="003B2761">
        <w:rPr>
          <w:b/>
          <w:bCs/>
          <w:sz w:val="22"/>
          <w:szCs w:val="22"/>
        </w:rPr>
        <w:t xml:space="preserve"> all’interno d</w:t>
      </w:r>
      <w:r w:rsidR="008D1D04" w:rsidRPr="003B2761">
        <w:rPr>
          <w:b/>
          <w:bCs/>
          <w:sz w:val="22"/>
          <w:szCs w:val="22"/>
        </w:rPr>
        <w:t>i</w:t>
      </w:r>
      <w:r w:rsidR="006C689D" w:rsidRPr="003B2761">
        <w:rPr>
          <w:b/>
          <w:bCs/>
          <w:sz w:val="22"/>
          <w:szCs w:val="22"/>
        </w:rPr>
        <w:t xml:space="preserve"> strutture </w:t>
      </w:r>
      <w:proofErr w:type="gramStart"/>
      <w:r w:rsidR="008D1D04" w:rsidRPr="003B2761">
        <w:rPr>
          <w:b/>
          <w:bCs/>
          <w:sz w:val="22"/>
          <w:szCs w:val="22"/>
        </w:rPr>
        <w:t>e</w:t>
      </w:r>
      <w:r w:rsidR="00461464">
        <w:rPr>
          <w:b/>
          <w:bCs/>
          <w:sz w:val="22"/>
          <w:szCs w:val="22"/>
        </w:rPr>
        <w:t>d</w:t>
      </w:r>
      <w:proofErr w:type="gramEnd"/>
      <w:r w:rsidR="008D1D04" w:rsidRPr="003B2761">
        <w:rPr>
          <w:b/>
          <w:bCs/>
          <w:sz w:val="22"/>
          <w:szCs w:val="22"/>
        </w:rPr>
        <w:t xml:space="preserve"> edifici </w:t>
      </w:r>
      <w:r w:rsidR="006C689D" w:rsidRPr="003B2761">
        <w:rPr>
          <w:b/>
          <w:bCs/>
          <w:sz w:val="22"/>
          <w:szCs w:val="22"/>
        </w:rPr>
        <w:t>già esis</w:t>
      </w:r>
      <w:r w:rsidR="009B18F9" w:rsidRPr="003B2761">
        <w:rPr>
          <w:b/>
          <w:bCs/>
          <w:sz w:val="22"/>
          <w:szCs w:val="22"/>
        </w:rPr>
        <w:t>t</w:t>
      </w:r>
      <w:r w:rsidR="006C689D" w:rsidRPr="003B2761">
        <w:rPr>
          <w:b/>
          <w:bCs/>
          <w:sz w:val="22"/>
          <w:szCs w:val="22"/>
        </w:rPr>
        <w:t>enti</w:t>
      </w:r>
      <w:r w:rsidR="00C155A9" w:rsidRPr="003B2761">
        <w:rPr>
          <w:sz w:val="22"/>
          <w:szCs w:val="22"/>
        </w:rPr>
        <w:t>.</w:t>
      </w:r>
      <w:r w:rsidR="00C155A9">
        <w:rPr>
          <w:sz w:val="22"/>
          <w:szCs w:val="22"/>
        </w:rPr>
        <w:t xml:space="preserve"> </w:t>
      </w:r>
    </w:p>
    <w:p w14:paraId="4CC70CB2" w14:textId="77777777" w:rsidR="00C5257F" w:rsidRDefault="00C5257F" w:rsidP="00937775">
      <w:pPr>
        <w:jc w:val="both"/>
        <w:rPr>
          <w:sz w:val="22"/>
          <w:szCs w:val="22"/>
        </w:rPr>
      </w:pPr>
    </w:p>
    <w:p w14:paraId="3F3FD2A9" w14:textId="4A60D26D" w:rsidR="003B2761" w:rsidRPr="003B2761" w:rsidRDefault="00C5257F" w:rsidP="00937775">
      <w:pPr>
        <w:jc w:val="both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7F7581C0" wp14:editId="271C4EFD">
            <wp:extent cx="6116320" cy="3440430"/>
            <wp:effectExtent l="0" t="0" r="508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A6D8" w14:textId="37458C09" w:rsidR="00A04047" w:rsidRDefault="00A04047" w:rsidP="003B2761">
      <w:pPr>
        <w:jc w:val="center"/>
        <w:rPr>
          <w:b/>
          <w:bCs/>
          <w:sz w:val="22"/>
          <w:szCs w:val="22"/>
        </w:rPr>
      </w:pPr>
    </w:p>
    <w:p w14:paraId="6565CE7F" w14:textId="77777777" w:rsidR="00A04047" w:rsidRPr="00A04047" w:rsidRDefault="00A04047" w:rsidP="00A04047">
      <w:pPr>
        <w:rPr>
          <w:sz w:val="10"/>
          <w:szCs w:val="10"/>
        </w:rPr>
      </w:pPr>
    </w:p>
    <w:p w14:paraId="0DAFCF5B" w14:textId="77777777" w:rsidR="00C317DD" w:rsidRPr="00A04047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  <w:u w:val="single"/>
        </w:rPr>
      </w:pPr>
      <w:r w:rsidRPr="00A04047">
        <w:rPr>
          <w:sz w:val="21"/>
          <w:szCs w:val="21"/>
          <w:u w:val="single"/>
        </w:rPr>
        <w:t xml:space="preserve">Hanno collaborato al progetto: </w:t>
      </w:r>
    </w:p>
    <w:p w14:paraId="2CB29B25" w14:textId="77777777" w:rsidR="000A2FB1" w:rsidRPr="00A04047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8"/>
          <w:u w:val="single"/>
        </w:rPr>
      </w:pPr>
    </w:p>
    <w:p w14:paraId="5AF6A00C" w14:textId="77777777" w:rsidR="000A2FB1" w:rsidRPr="00461464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18"/>
          <w:szCs w:val="18"/>
          <w:u w:val="single"/>
        </w:rPr>
      </w:pPr>
      <w:r w:rsidRPr="00461464">
        <w:rPr>
          <w:b/>
          <w:bCs/>
          <w:sz w:val="18"/>
          <w:szCs w:val="18"/>
          <w:u w:val="single"/>
        </w:rPr>
        <w:t xml:space="preserve">Stefano Boeri Architetti </w:t>
      </w:r>
    </w:p>
    <w:p w14:paraId="4266E2BF" w14:textId="77777777" w:rsidR="000A2FB1" w:rsidRPr="000A2FB1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18"/>
          <w:szCs w:val="18"/>
        </w:rPr>
      </w:pPr>
      <w:r w:rsidRPr="000A2FB1">
        <w:rPr>
          <w:b/>
          <w:bCs/>
          <w:sz w:val="18"/>
          <w:szCs w:val="18"/>
        </w:rPr>
        <w:t xml:space="preserve">Stefano Boeri </w:t>
      </w:r>
      <w:proofErr w:type="spellStart"/>
      <w:r w:rsidRPr="000A2FB1">
        <w:rPr>
          <w:b/>
          <w:bCs/>
          <w:sz w:val="18"/>
          <w:szCs w:val="18"/>
        </w:rPr>
        <w:t>Interiors</w:t>
      </w:r>
      <w:proofErr w:type="spellEnd"/>
      <w:r w:rsidRPr="000A2FB1">
        <w:rPr>
          <w:b/>
          <w:bCs/>
          <w:sz w:val="18"/>
          <w:szCs w:val="18"/>
        </w:rPr>
        <w:t xml:space="preserve"> </w:t>
      </w:r>
    </w:p>
    <w:p w14:paraId="001592EE" w14:textId="77777777" w:rsidR="000A2FB1" w:rsidRPr="00A04047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0A2FB1">
        <w:rPr>
          <w:b/>
          <w:bCs/>
          <w:sz w:val="18"/>
          <w:szCs w:val="18"/>
        </w:rPr>
        <w:t xml:space="preserve">Coordinamento: </w:t>
      </w:r>
      <w:r w:rsidRPr="000A2FB1">
        <w:rPr>
          <w:sz w:val="18"/>
          <w:szCs w:val="18"/>
        </w:rPr>
        <w:t xml:space="preserve">Maria Chiara Pastore </w:t>
      </w:r>
    </w:p>
    <w:p w14:paraId="56B26A42" w14:textId="33D88BD2" w:rsidR="00A04047" w:rsidRPr="000A2FB1" w:rsidRDefault="00A04047" w:rsidP="00A04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18"/>
          <w:szCs w:val="18"/>
        </w:rPr>
      </w:pPr>
      <w:r w:rsidRPr="000A2FB1">
        <w:rPr>
          <w:b/>
          <w:bCs/>
          <w:sz w:val="18"/>
          <w:szCs w:val="18"/>
        </w:rPr>
        <w:t>Team di progettazion</w:t>
      </w:r>
      <w:r w:rsidRPr="00A04047">
        <w:rPr>
          <w:b/>
          <w:bCs/>
          <w:sz w:val="18"/>
          <w:szCs w:val="18"/>
        </w:rPr>
        <w:t xml:space="preserve">e: </w:t>
      </w:r>
      <w:r w:rsidRPr="000A2FB1">
        <w:rPr>
          <w:b/>
          <w:bCs/>
          <w:sz w:val="18"/>
          <w:szCs w:val="18"/>
        </w:rPr>
        <w:t>Francesca Cesa Bianchi, Giorgio Donà, Marco Giorgio</w:t>
      </w:r>
      <w:r w:rsidRPr="00A04047">
        <w:rPr>
          <w:sz w:val="18"/>
          <w:szCs w:val="18"/>
        </w:rPr>
        <w:t xml:space="preserve">, </w:t>
      </w:r>
      <w:r w:rsidR="007A30FD" w:rsidRPr="007A30FD">
        <w:rPr>
          <w:b/>
          <w:bCs/>
          <w:sz w:val="18"/>
          <w:szCs w:val="18"/>
        </w:rPr>
        <w:t>Corrado Longa</w:t>
      </w:r>
      <w:r w:rsidR="007A30FD">
        <w:rPr>
          <w:sz w:val="18"/>
          <w:szCs w:val="18"/>
        </w:rPr>
        <w:t xml:space="preserve">, </w:t>
      </w:r>
      <w:r w:rsidRPr="000A2FB1">
        <w:rPr>
          <w:sz w:val="18"/>
          <w:szCs w:val="18"/>
        </w:rPr>
        <w:t>Jacopo Abbate, Pietro Chiodi, Maria</w:t>
      </w:r>
      <w:r w:rsidRPr="00A04047">
        <w:rPr>
          <w:sz w:val="18"/>
          <w:szCs w:val="18"/>
        </w:rPr>
        <w:t xml:space="preserve"> </w:t>
      </w:r>
      <w:r w:rsidRPr="000A2FB1">
        <w:rPr>
          <w:sz w:val="18"/>
          <w:szCs w:val="18"/>
        </w:rPr>
        <w:t xml:space="preserve">Lucrezia De Marco, Federico Godino, Anastasia </w:t>
      </w:r>
      <w:proofErr w:type="spellStart"/>
      <w:r w:rsidRPr="000A2FB1">
        <w:rPr>
          <w:sz w:val="18"/>
          <w:szCs w:val="18"/>
        </w:rPr>
        <w:t>Kucherova</w:t>
      </w:r>
      <w:proofErr w:type="spellEnd"/>
      <w:r w:rsidRPr="000A2FB1">
        <w:rPr>
          <w:sz w:val="18"/>
          <w:szCs w:val="18"/>
        </w:rPr>
        <w:t xml:space="preserve">, Simone Marchetti, Martina </w:t>
      </w:r>
      <w:proofErr w:type="spellStart"/>
      <w:r w:rsidRPr="000A2FB1">
        <w:rPr>
          <w:sz w:val="18"/>
          <w:szCs w:val="18"/>
        </w:rPr>
        <w:t>Mitrovic</w:t>
      </w:r>
      <w:proofErr w:type="spellEnd"/>
      <w:r w:rsidRPr="000A2FB1">
        <w:rPr>
          <w:sz w:val="18"/>
          <w:szCs w:val="18"/>
        </w:rPr>
        <w:t xml:space="preserve"> </w:t>
      </w:r>
    </w:p>
    <w:p w14:paraId="15A34FDB" w14:textId="77777777" w:rsidR="000A2FB1" w:rsidRPr="00A04047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8"/>
          <w:szCs w:val="8"/>
        </w:rPr>
      </w:pPr>
    </w:p>
    <w:p w14:paraId="353B388F" w14:textId="77777777" w:rsidR="000A2FB1" w:rsidRPr="000A2FB1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"/>
          <w:szCs w:val="4"/>
        </w:rPr>
      </w:pPr>
    </w:p>
    <w:p w14:paraId="3BF5A209" w14:textId="77777777" w:rsidR="000A2FB1" w:rsidRPr="00A04047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18"/>
          <w:szCs w:val="18"/>
        </w:rPr>
      </w:pPr>
      <w:r w:rsidRPr="00461464">
        <w:rPr>
          <w:b/>
          <w:bCs/>
          <w:sz w:val="18"/>
          <w:szCs w:val="18"/>
          <w:u w:val="single"/>
        </w:rPr>
        <w:t>Consulenti:</w:t>
      </w:r>
      <w:r w:rsidRPr="000A2FB1">
        <w:rPr>
          <w:b/>
          <w:bCs/>
          <w:sz w:val="18"/>
          <w:szCs w:val="18"/>
        </w:rPr>
        <w:br/>
        <w:t>Progetto grafic</w:t>
      </w:r>
      <w:r w:rsidRPr="00A04047">
        <w:rPr>
          <w:b/>
          <w:bCs/>
          <w:sz w:val="18"/>
          <w:szCs w:val="18"/>
        </w:rPr>
        <w:t xml:space="preserve">o: </w:t>
      </w:r>
      <w:proofErr w:type="spellStart"/>
      <w:r w:rsidRPr="000A2FB1">
        <w:rPr>
          <w:sz w:val="18"/>
          <w:szCs w:val="18"/>
        </w:rPr>
        <w:t>anchora</w:t>
      </w:r>
      <w:proofErr w:type="spellEnd"/>
      <w:r w:rsidRPr="000A2FB1">
        <w:rPr>
          <w:sz w:val="18"/>
          <w:szCs w:val="18"/>
        </w:rPr>
        <w:t xml:space="preserve">, Mario Piazza </w:t>
      </w:r>
    </w:p>
    <w:p w14:paraId="5956162C" w14:textId="05B2C01A" w:rsidR="000A2FB1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0A2FB1">
        <w:rPr>
          <w:b/>
          <w:bCs/>
          <w:sz w:val="18"/>
          <w:szCs w:val="18"/>
        </w:rPr>
        <w:t>Materiali e tecnologia</w:t>
      </w:r>
      <w:r w:rsidRPr="00A04047">
        <w:rPr>
          <w:b/>
          <w:bCs/>
          <w:sz w:val="18"/>
          <w:szCs w:val="18"/>
        </w:rPr>
        <w:t xml:space="preserve">: </w:t>
      </w:r>
      <w:r w:rsidRPr="000A2FB1">
        <w:rPr>
          <w:sz w:val="18"/>
          <w:szCs w:val="18"/>
        </w:rPr>
        <w:t>Ingrid Paoletti</w:t>
      </w:r>
      <w:r w:rsidRPr="000A2FB1">
        <w:rPr>
          <w:sz w:val="18"/>
          <w:szCs w:val="18"/>
        </w:rPr>
        <w:br/>
      </w:r>
      <w:r w:rsidRPr="000A2FB1">
        <w:rPr>
          <w:b/>
          <w:bCs/>
          <w:sz w:val="18"/>
          <w:szCs w:val="18"/>
        </w:rPr>
        <w:t>Energia e impianti</w:t>
      </w:r>
      <w:r w:rsidRPr="00A04047">
        <w:rPr>
          <w:b/>
          <w:bCs/>
          <w:sz w:val="18"/>
          <w:szCs w:val="18"/>
        </w:rPr>
        <w:t xml:space="preserve">: </w:t>
      </w:r>
      <w:r w:rsidRPr="000A2FB1">
        <w:rPr>
          <w:sz w:val="18"/>
          <w:szCs w:val="18"/>
        </w:rPr>
        <w:t xml:space="preserve">Niccolò Aste </w:t>
      </w:r>
    </w:p>
    <w:p w14:paraId="35805639" w14:textId="1E28FD11" w:rsidR="008D1D04" w:rsidRDefault="008D1D04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461464">
        <w:rPr>
          <w:b/>
          <w:bCs/>
          <w:sz w:val="18"/>
          <w:szCs w:val="18"/>
        </w:rPr>
        <w:t>Video</w:t>
      </w:r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Blinkfish</w:t>
      </w:r>
      <w:proofErr w:type="spellEnd"/>
    </w:p>
    <w:p w14:paraId="646FE2CD" w14:textId="71981492" w:rsidR="008D1D04" w:rsidRDefault="008D1D04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461464">
        <w:rPr>
          <w:b/>
          <w:bCs/>
          <w:sz w:val="18"/>
          <w:szCs w:val="18"/>
        </w:rPr>
        <w:t>Animazione</w:t>
      </w:r>
      <w:r>
        <w:rPr>
          <w:sz w:val="18"/>
          <w:szCs w:val="18"/>
        </w:rPr>
        <w:t>: Lucio La Pietra</w:t>
      </w:r>
    </w:p>
    <w:p w14:paraId="569D8D32" w14:textId="77777777" w:rsidR="000A2FB1" w:rsidRPr="000A2FB1" w:rsidRDefault="000A2FB1" w:rsidP="000A2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</w:p>
    <w:p w14:paraId="753E90A0" w14:textId="0E817570" w:rsidR="000A2FB1" w:rsidRDefault="000A2FB1" w:rsidP="00A04047">
      <w:pPr>
        <w:jc w:val="right"/>
        <w:rPr>
          <w:sz w:val="20"/>
          <w:szCs w:val="20"/>
        </w:rPr>
      </w:pPr>
    </w:p>
    <w:p w14:paraId="17830D93" w14:textId="19AC899C" w:rsidR="003B2761" w:rsidRDefault="003B2761" w:rsidP="00A04047">
      <w:pPr>
        <w:jc w:val="right"/>
        <w:rPr>
          <w:sz w:val="20"/>
          <w:szCs w:val="20"/>
        </w:rPr>
      </w:pPr>
    </w:p>
    <w:p w14:paraId="0B27EAE9" w14:textId="156B99D4" w:rsidR="003B2761" w:rsidRDefault="003B2761" w:rsidP="00A04047">
      <w:pPr>
        <w:jc w:val="right"/>
        <w:rPr>
          <w:sz w:val="20"/>
          <w:szCs w:val="20"/>
        </w:rPr>
      </w:pPr>
    </w:p>
    <w:p w14:paraId="5CFBE7A7" w14:textId="77777777" w:rsidR="00461464" w:rsidRDefault="00461464" w:rsidP="00461464">
      <w:pPr>
        <w:rPr>
          <w:sz w:val="20"/>
          <w:szCs w:val="20"/>
        </w:rPr>
      </w:pPr>
    </w:p>
    <w:p w14:paraId="7C3F45AE" w14:textId="0CAB3D18" w:rsidR="00C317DD" w:rsidRDefault="00A04047" w:rsidP="0050664B">
      <w:pPr>
        <w:jc w:val="right"/>
        <w:rPr>
          <w:sz w:val="20"/>
          <w:szCs w:val="20"/>
        </w:rPr>
      </w:pPr>
      <w:r w:rsidRPr="00A04047">
        <w:rPr>
          <w:b/>
          <w:bCs/>
          <w:sz w:val="20"/>
          <w:szCs w:val="20"/>
        </w:rPr>
        <w:t xml:space="preserve">Ufficio stampa Stefano Boeri Architetti </w:t>
      </w:r>
      <w:r w:rsidR="0050664B">
        <w:rPr>
          <w:b/>
          <w:bCs/>
          <w:sz w:val="20"/>
          <w:szCs w:val="20"/>
        </w:rPr>
        <w:t xml:space="preserve">- </w:t>
      </w:r>
      <w:r>
        <w:rPr>
          <w:sz w:val="20"/>
          <w:szCs w:val="20"/>
        </w:rPr>
        <w:t xml:space="preserve">Elettra Zadra, </w:t>
      </w:r>
      <w:hyperlink r:id="rId12" w:history="1">
        <w:r w:rsidRPr="00463181">
          <w:rPr>
            <w:rStyle w:val="Collegamentoipertestuale"/>
            <w:sz w:val="20"/>
            <w:szCs w:val="20"/>
          </w:rPr>
          <w:t>elettra.zadra@elettrapr.it</w:t>
        </w:r>
      </w:hyperlink>
      <w:r>
        <w:rPr>
          <w:sz w:val="20"/>
          <w:szCs w:val="20"/>
        </w:rPr>
        <w:t xml:space="preserve"> – 335 5929854</w:t>
      </w:r>
    </w:p>
    <w:p w14:paraId="20537C64" w14:textId="5F3EF6F3" w:rsidR="003B2761" w:rsidRPr="0050664B" w:rsidRDefault="003B2761" w:rsidP="0050664B">
      <w:pPr>
        <w:jc w:val="right"/>
        <w:rPr>
          <w:b/>
          <w:bCs/>
          <w:sz w:val="20"/>
          <w:szCs w:val="20"/>
        </w:rPr>
      </w:pPr>
      <w:r w:rsidRPr="009E5899">
        <w:rPr>
          <w:b/>
          <w:bCs/>
          <w:sz w:val="20"/>
          <w:szCs w:val="20"/>
        </w:rPr>
        <w:t>Ufficio Stampa Commissario Arcuri</w:t>
      </w:r>
      <w:r w:rsidR="009E5899">
        <w:rPr>
          <w:sz w:val="20"/>
          <w:szCs w:val="20"/>
        </w:rPr>
        <w:t>: ufficiostampa@invitalia.it</w:t>
      </w:r>
      <w:r>
        <w:rPr>
          <w:sz w:val="20"/>
          <w:szCs w:val="20"/>
        </w:rPr>
        <w:t xml:space="preserve"> </w:t>
      </w:r>
    </w:p>
    <w:sectPr w:rsidR="003B2761" w:rsidRPr="0050664B" w:rsidSect="00024281">
      <w:footerReference w:type="even" r:id="rId13"/>
      <w:foot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8C4373" w14:textId="77777777" w:rsidR="006F4867" w:rsidRDefault="006F4867" w:rsidP="005D1E0C">
      <w:r>
        <w:separator/>
      </w:r>
    </w:p>
  </w:endnote>
  <w:endnote w:type="continuationSeparator" w:id="0">
    <w:p w14:paraId="2150DB51" w14:textId="77777777" w:rsidR="006F4867" w:rsidRDefault="006F4867" w:rsidP="005D1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43697681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57518CD" w14:textId="77777777" w:rsidR="005D1E0C" w:rsidRDefault="005D1E0C" w:rsidP="0046318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8454F1B" w14:textId="77777777" w:rsidR="005D1E0C" w:rsidRDefault="005D1E0C" w:rsidP="005D1E0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169210230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F636EB0" w14:textId="77777777" w:rsidR="005D1E0C" w:rsidRDefault="005D1E0C" w:rsidP="0046318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8D5674"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049A3C38" w14:textId="77777777" w:rsidR="005D1E0C" w:rsidRDefault="005D1E0C" w:rsidP="005D1E0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DFD43" w14:textId="77777777" w:rsidR="006F4867" w:rsidRDefault="006F4867" w:rsidP="005D1E0C">
      <w:r>
        <w:separator/>
      </w:r>
    </w:p>
  </w:footnote>
  <w:footnote w:type="continuationSeparator" w:id="0">
    <w:p w14:paraId="2010E2C5" w14:textId="77777777" w:rsidR="006F4867" w:rsidRDefault="006F4867" w:rsidP="005D1E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A63AA3"/>
    <w:multiLevelType w:val="hybridMultilevel"/>
    <w:tmpl w:val="65DAF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F06"/>
    <w:rsid w:val="00014A5A"/>
    <w:rsid w:val="00024281"/>
    <w:rsid w:val="00034DAD"/>
    <w:rsid w:val="000A2FB1"/>
    <w:rsid w:val="000F666D"/>
    <w:rsid w:val="0012460C"/>
    <w:rsid w:val="00156789"/>
    <w:rsid w:val="0018796D"/>
    <w:rsid w:val="001D7DED"/>
    <w:rsid w:val="00212C30"/>
    <w:rsid w:val="002220C8"/>
    <w:rsid w:val="003108E9"/>
    <w:rsid w:val="003824DB"/>
    <w:rsid w:val="003B2761"/>
    <w:rsid w:val="003C71B3"/>
    <w:rsid w:val="00402ED1"/>
    <w:rsid w:val="004115E6"/>
    <w:rsid w:val="00426BE9"/>
    <w:rsid w:val="004541CF"/>
    <w:rsid w:val="00461464"/>
    <w:rsid w:val="00475694"/>
    <w:rsid w:val="0048088B"/>
    <w:rsid w:val="0050664B"/>
    <w:rsid w:val="005963C2"/>
    <w:rsid w:val="005D0F2C"/>
    <w:rsid w:val="005D1E0C"/>
    <w:rsid w:val="00670BF0"/>
    <w:rsid w:val="006C689D"/>
    <w:rsid w:val="006F4867"/>
    <w:rsid w:val="007A30FD"/>
    <w:rsid w:val="007D0616"/>
    <w:rsid w:val="007D6358"/>
    <w:rsid w:val="008026D9"/>
    <w:rsid w:val="0083173A"/>
    <w:rsid w:val="008B0FC3"/>
    <w:rsid w:val="008D1D04"/>
    <w:rsid w:val="008D5674"/>
    <w:rsid w:val="00937775"/>
    <w:rsid w:val="0096793A"/>
    <w:rsid w:val="009A7066"/>
    <w:rsid w:val="009B18F9"/>
    <w:rsid w:val="009E5899"/>
    <w:rsid w:val="00A04047"/>
    <w:rsid w:val="00A562E9"/>
    <w:rsid w:val="00A664F4"/>
    <w:rsid w:val="00A8307E"/>
    <w:rsid w:val="00A92E4F"/>
    <w:rsid w:val="00AA27E7"/>
    <w:rsid w:val="00AA6357"/>
    <w:rsid w:val="00AB0F06"/>
    <w:rsid w:val="00B104CA"/>
    <w:rsid w:val="00B95091"/>
    <w:rsid w:val="00BE723D"/>
    <w:rsid w:val="00C01EEB"/>
    <w:rsid w:val="00C155A9"/>
    <w:rsid w:val="00C317DD"/>
    <w:rsid w:val="00C5257F"/>
    <w:rsid w:val="00C62A6A"/>
    <w:rsid w:val="00CA7635"/>
    <w:rsid w:val="00D06FFD"/>
    <w:rsid w:val="00D27F0A"/>
    <w:rsid w:val="00D77C41"/>
    <w:rsid w:val="00D857D9"/>
    <w:rsid w:val="00DB495C"/>
    <w:rsid w:val="00E458DA"/>
    <w:rsid w:val="00E574A9"/>
    <w:rsid w:val="00F15EE7"/>
    <w:rsid w:val="00F65F21"/>
    <w:rsid w:val="00F8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1A086B"/>
  <w15:docId w15:val="{12B178C2-B366-6645-B0B0-52425FB5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75694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756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D1E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1E0C"/>
  </w:style>
  <w:style w:type="character" w:styleId="Numeropagina">
    <w:name w:val="page number"/>
    <w:basedOn w:val="Carpredefinitoparagrafo"/>
    <w:uiPriority w:val="99"/>
    <w:semiHidden/>
    <w:unhideWhenUsed/>
    <w:rsid w:val="005D1E0C"/>
  </w:style>
  <w:style w:type="character" w:styleId="Collegamentoipertestuale">
    <w:name w:val="Hyperlink"/>
    <w:basedOn w:val="Carpredefinitoparagrafo"/>
    <w:uiPriority w:val="99"/>
    <w:unhideWhenUsed/>
    <w:rsid w:val="00A0404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04047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567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56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7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6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5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1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0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1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2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9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3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4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6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1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4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0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6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4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0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4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5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1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3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8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9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3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5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0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3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7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8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1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0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7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9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8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7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5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9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lettra.zadra@elettrapr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774A3-1511-48AB-916B-DF96D12A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Onorati Francesca</cp:lastModifiedBy>
  <cp:revision>2</cp:revision>
  <cp:lastPrinted>2020-12-13T09:25:00Z</cp:lastPrinted>
  <dcterms:created xsi:type="dcterms:W3CDTF">2020-12-13T09:31:00Z</dcterms:created>
  <dcterms:modified xsi:type="dcterms:W3CDTF">2020-12-13T09:31:00Z</dcterms:modified>
</cp:coreProperties>
</file>