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4FC2" w14:textId="6C0BBFD7" w:rsidR="00F032B3" w:rsidRPr="00461B11" w:rsidRDefault="004278E4" w:rsidP="00577B5A">
      <w:pPr>
        <w:spacing w:after="240" w:line="276" w:lineRule="auto"/>
        <w:jc w:val="both"/>
        <w:rPr>
          <w:rFonts w:ascii="Times New Roman" w:eastAsia="Calibri" w:hAnsi="Times New Roman" w:cs="Times New Roman"/>
          <w:b/>
          <w:sz w:val="24"/>
          <w:szCs w:val="24"/>
        </w:rPr>
      </w:pPr>
      <w:r w:rsidRPr="004278E4">
        <w:rPr>
          <w:rFonts w:ascii="Times New Roman" w:eastAsia="Calibri" w:hAnsi="Times New Roman" w:cs="Times New Roman"/>
          <w:b/>
          <w:sz w:val="24"/>
          <w:szCs w:val="24"/>
        </w:rPr>
        <w:t xml:space="preserve">Bando pubblico per la realizzazione di Programmi di valorizzazione dei brevetti tramite il finanziamento di progetti di </w:t>
      </w:r>
      <w:proofErr w:type="spellStart"/>
      <w:r w:rsidRPr="004278E4">
        <w:rPr>
          <w:rFonts w:ascii="Times New Roman" w:eastAsia="Calibri" w:hAnsi="Times New Roman" w:cs="Times New Roman"/>
          <w:b/>
          <w:sz w:val="24"/>
          <w:szCs w:val="24"/>
        </w:rPr>
        <w:t>Proof</w:t>
      </w:r>
      <w:proofErr w:type="spellEnd"/>
      <w:r w:rsidRPr="004278E4">
        <w:rPr>
          <w:rFonts w:ascii="Times New Roman" w:eastAsia="Calibri" w:hAnsi="Times New Roman" w:cs="Times New Roman"/>
          <w:b/>
          <w:sz w:val="24"/>
          <w:szCs w:val="24"/>
        </w:rPr>
        <w:t xml:space="preserve"> of </w:t>
      </w:r>
      <w:proofErr w:type="spellStart"/>
      <w:r w:rsidRPr="004278E4">
        <w:rPr>
          <w:rFonts w:ascii="Times New Roman" w:eastAsia="Calibri" w:hAnsi="Times New Roman" w:cs="Times New Roman"/>
          <w:b/>
          <w:sz w:val="24"/>
          <w:szCs w:val="24"/>
        </w:rPr>
        <w:t>Concept</w:t>
      </w:r>
      <w:proofErr w:type="spellEnd"/>
      <w:r w:rsidRPr="004278E4">
        <w:rPr>
          <w:rFonts w:ascii="Times New Roman" w:eastAsia="Calibri" w:hAnsi="Times New Roman" w:cs="Times New Roman"/>
          <w:b/>
          <w:sz w:val="24"/>
          <w:szCs w:val="24"/>
        </w:rPr>
        <w:t xml:space="preserve"> (PoC)  delle Università italiane e degli Enti Pubblici di Ricerca (EPR) italiani e degli Istituti di Ricovero e Cura a Carattere Scientifico </w:t>
      </w:r>
      <w:r w:rsidRPr="00421D8C">
        <w:rPr>
          <w:rFonts w:ascii="Times New Roman" w:eastAsia="Calibri" w:hAnsi="Times New Roman" w:cs="Times New Roman"/>
          <w:b/>
          <w:sz w:val="24"/>
          <w:szCs w:val="24"/>
        </w:rPr>
        <w:t xml:space="preserve">(IRCCS) da finanziare nell’ambito del Piano Nazionale di Ripresa e Resilienza, Missione 1 </w:t>
      </w:r>
      <w:r w:rsidRPr="00461B11">
        <w:rPr>
          <w:rFonts w:ascii="Times New Roman" w:eastAsia="Calibri" w:hAnsi="Times New Roman" w:cs="Times New Roman"/>
          <w:b/>
          <w:sz w:val="24"/>
          <w:szCs w:val="24"/>
        </w:rPr>
        <w:t>“Digitalizzazione, innovazione competitività, cultura</w:t>
      </w:r>
      <w:r w:rsidR="00266663" w:rsidRPr="00461B11">
        <w:rPr>
          <w:rFonts w:ascii="Times New Roman" w:eastAsia="Calibri" w:hAnsi="Times New Roman" w:cs="Times New Roman"/>
          <w:b/>
          <w:sz w:val="24"/>
          <w:szCs w:val="24"/>
        </w:rPr>
        <w:t xml:space="preserve"> e turismo</w:t>
      </w:r>
      <w:r w:rsidRPr="00461B11">
        <w:rPr>
          <w:rFonts w:ascii="Times New Roman" w:eastAsia="Calibri" w:hAnsi="Times New Roman" w:cs="Times New Roman"/>
          <w:b/>
          <w:sz w:val="24"/>
          <w:szCs w:val="24"/>
        </w:rPr>
        <w:t xml:space="preserve">” - Componente 2 “Digitalizzazione, innovazione e competitività </w:t>
      </w:r>
      <w:r w:rsidR="00266663" w:rsidRPr="00461B11">
        <w:rPr>
          <w:rFonts w:ascii="Times New Roman" w:eastAsia="Calibri" w:hAnsi="Times New Roman" w:cs="Times New Roman"/>
          <w:b/>
          <w:sz w:val="24"/>
          <w:szCs w:val="24"/>
        </w:rPr>
        <w:t>n</w:t>
      </w:r>
      <w:r w:rsidRPr="00461B11">
        <w:rPr>
          <w:rFonts w:ascii="Times New Roman" w:eastAsia="Calibri" w:hAnsi="Times New Roman" w:cs="Times New Roman"/>
          <w:b/>
          <w:sz w:val="24"/>
          <w:szCs w:val="24"/>
        </w:rPr>
        <w:t xml:space="preserve">el sistema produttivo” – Investimento 6 “Sistema della proprietà industriale” finanziato dall’Unione Europea – </w:t>
      </w:r>
      <w:proofErr w:type="spellStart"/>
      <w:r w:rsidRPr="00461B11">
        <w:rPr>
          <w:rFonts w:ascii="Times New Roman" w:eastAsia="Calibri" w:hAnsi="Times New Roman" w:cs="Times New Roman"/>
          <w:b/>
          <w:sz w:val="24"/>
          <w:szCs w:val="24"/>
        </w:rPr>
        <w:t>NextGenerationEU</w:t>
      </w:r>
      <w:proofErr w:type="spellEnd"/>
    </w:p>
    <w:p w14:paraId="195149BA" w14:textId="5F3DCEA5" w:rsidR="00A92E4F" w:rsidRPr="00461B11" w:rsidRDefault="00A92E4F" w:rsidP="00A92E4F">
      <w:pPr>
        <w:pStyle w:val="Titolo4"/>
        <w:spacing w:line="360" w:lineRule="auto"/>
        <w:jc w:val="center"/>
        <w:rPr>
          <w:sz w:val="28"/>
        </w:rPr>
      </w:pPr>
      <w:r w:rsidRPr="00461B11">
        <w:rPr>
          <w:sz w:val="28"/>
        </w:rPr>
        <w:t>DICHIARAZIONE SOSTITUTIVA DI ATTO DI NOTORIETA’</w:t>
      </w:r>
    </w:p>
    <w:p w14:paraId="5C23F5B3" w14:textId="0D59E22A" w:rsidR="00A92E4F" w:rsidRPr="00461B11" w:rsidRDefault="00A92E4F" w:rsidP="00577B5A">
      <w:pPr>
        <w:spacing w:after="240" w:line="360" w:lineRule="auto"/>
        <w:jc w:val="center"/>
        <w:rPr>
          <w:rFonts w:ascii="Times New Roman" w:hAnsi="Times New Roman" w:cs="Times New Roman"/>
          <w:sz w:val="16"/>
        </w:rPr>
      </w:pPr>
      <w:r w:rsidRPr="00461B11">
        <w:rPr>
          <w:rFonts w:ascii="Times New Roman" w:hAnsi="Times New Roman" w:cs="Times New Roman"/>
          <w:sz w:val="16"/>
        </w:rPr>
        <w:t>(ai sensi del D.P.R.  n. 445 del 28/12/2000 e ss.mm.ii.)</w:t>
      </w:r>
    </w:p>
    <w:p w14:paraId="600D16BE" w14:textId="1FA4AF99" w:rsidR="00A92E4F" w:rsidRPr="00A92E4F" w:rsidRDefault="00A92E4F" w:rsidP="00577B5A">
      <w:pPr>
        <w:widowControl w:val="0"/>
        <w:shd w:val="clear" w:color="auto" w:fill="FFFFFF"/>
        <w:tabs>
          <w:tab w:val="left" w:pos="426"/>
        </w:tabs>
        <w:autoSpaceDE w:val="0"/>
        <w:autoSpaceDN w:val="0"/>
        <w:adjustRightInd w:val="0"/>
        <w:spacing w:after="240" w:line="360" w:lineRule="auto"/>
        <w:jc w:val="both"/>
        <w:rPr>
          <w:rFonts w:ascii="Times New Roman" w:eastAsia="Calibri" w:hAnsi="Times New Roman" w:cs="Times New Roman"/>
          <w:sz w:val="24"/>
          <w:szCs w:val="24"/>
        </w:rPr>
      </w:pPr>
      <w:r w:rsidRPr="00461B11">
        <w:rPr>
          <w:rFonts w:ascii="Times New Roman" w:eastAsia="Calibri" w:hAnsi="Times New Roman" w:cs="Times New Roman"/>
          <w:sz w:val="24"/>
          <w:szCs w:val="24"/>
        </w:rPr>
        <w:t>Il sottoscritto _____________________________ nato a _______________________ il ________, in qualità di Legale Rappresentante del (</w:t>
      </w:r>
      <w:r w:rsidRPr="00461B11">
        <w:rPr>
          <w:rFonts w:ascii="Times New Roman" w:eastAsia="Calibri" w:hAnsi="Times New Roman" w:cs="Times New Roman"/>
          <w:i/>
          <w:sz w:val="24"/>
          <w:szCs w:val="24"/>
        </w:rPr>
        <w:t>Università, EPR, IRCCS</w:t>
      </w:r>
      <w:r w:rsidRPr="00461B11">
        <w:rPr>
          <w:rFonts w:ascii="Times New Roman" w:eastAsia="Calibri" w:hAnsi="Times New Roman" w:cs="Times New Roman"/>
          <w:sz w:val="24"/>
          <w:szCs w:val="24"/>
        </w:rPr>
        <w:t>)</w:t>
      </w:r>
      <w:r w:rsidRPr="00461B11">
        <w:rPr>
          <w:rFonts w:ascii="Times New Roman" w:eastAsia="Calibri" w:hAnsi="Times New Roman" w:cs="Times New Roman"/>
          <w:sz w:val="24"/>
          <w:szCs w:val="24"/>
          <w:lang w:eastAsia="it-IT"/>
        </w:rPr>
        <w:t>_________________________________________</w:t>
      </w:r>
      <w:r w:rsidRPr="00461B11">
        <w:rPr>
          <w:rFonts w:ascii="Times New Roman" w:eastAsia="Calibri" w:hAnsi="Times New Roman" w:cs="Times New Roman"/>
          <w:i/>
          <w:iCs/>
          <w:sz w:val="24"/>
          <w:szCs w:val="24"/>
          <w:lang w:eastAsia="it-IT"/>
        </w:rPr>
        <w:t>(denominazione soggetto p</w:t>
      </w:r>
      <w:r w:rsidR="00421D8C" w:rsidRPr="00461B11">
        <w:rPr>
          <w:rFonts w:ascii="Times New Roman" w:eastAsia="Calibri" w:hAnsi="Times New Roman" w:cs="Times New Roman"/>
          <w:i/>
          <w:iCs/>
          <w:sz w:val="24"/>
          <w:szCs w:val="24"/>
          <w:lang w:eastAsia="it-IT"/>
        </w:rPr>
        <w:t>roponente</w:t>
      </w:r>
      <w:r w:rsidRPr="00461B11">
        <w:rPr>
          <w:rFonts w:ascii="Times New Roman" w:eastAsia="Calibri" w:hAnsi="Times New Roman" w:cs="Times New Roman"/>
          <w:i/>
          <w:iCs/>
          <w:sz w:val="24"/>
          <w:szCs w:val="24"/>
          <w:lang w:eastAsia="it-IT"/>
        </w:rPr>
        <w:t xml:space="preserve">) </w:t>
      </w:r>
      <w:r w:rsidR="00D7548B" w:rsidRPr="00461B11">
        <w:rPr>
          <w:rFonts w:ascii="Times New Roman" w:eastAsia="Calibri" w:hAnsi="Times New Roman" w:cs="Times New Roman"/>
          <w:sz w:val="24"/>
          <w:szCs w:val="24"/>
          <w:lang w:eastAsia="it-IT"/>
        </w:rPr>
        <w:t xml:space="preserve">Codice fiscale_____________ Partita IVA___________________ </w:t>
      </w:r>
      <w:r w:rsidRPr="00461B11">
        <w:rPr>
          <w:rFonts w:ascii="Times New Roman" w:eastAsia="Calibri" w:hAnsi="Times New Roman" w:cs="Times New Roman"/>
          <w:iCs/>
          <w:sz w:val="24"/>
          <w:szCs w:val="24"/>
          <w:lang w:eastAsia="it-IT"/>
        </w:rPr>
        <w:t>avente sede legale/amministrativa a ____________________________in Via/Piazza ____________________________________n.</w:t>
      </w:r>
      <w:r>
        <w:rPr>
          <w:rFonts w:ascii="Times New Roman" w:eastAsia="Calibri" w:hAnsi="Times New Roman" w:cs="Times New Roman"/>
          <w:iCs/>
          <w:sz w:val="24"/>
          <w:szCs w:val="24"/>
          <w:lang w:eastAsia="it-IT"/>
        </w:rPr>
        <w:t xml:space="preserve"> </w:t>
      </w:r>
      <w:r w:rsidRPr="00CC691B">
        <w:rPr>
          <w:rFonts w:ascii="Times New Roman" w:eastAsia="Calibri" w:hAnsi="Times New Roman" w:cs="Times New Roman"/>
          <w:iCs/>
          <w:sz w:val="24"/>
          <w:szCs w:val="24"/>
          <w:lang w:eastAsia="it-IT"/>
        </w:rPr>
        <w:t>____CAP _______</w:t>
      </w:r>
      <w:r w:rsidRPr="00CC691B">
        <w:rPr>
          <w:rFonts w:ascii="Times New Roman" w:eastAsia="Calibri" w:hAnsi="Times New Roman" w:cs="Times New Roman"/>
          <w:sz w:val="24"/>
          <w:szCs w:val="24"/>
          <w:lang w:eastAsia="it-IT"/>
        </w:rPr>
        <w:t xml:space="preserve">, </w:t>
      </w:r>
      <w:r w:rsidRPr="00CC691B">
        <w:rPr>
          <w:rFonts w:ascii="Times New Roman" w:eastAsia="Calibri" w:hAnsi="Times New Roman" w:cs="Times New Roman"/>
          <w:sz w:val="24"/>
          <w:szCs w:val="24"/>
        </w:rPr>
        <w:t xml:space="preserve">proponente del </w:t>
      </w:r>
      <w:r w:rsidR="004278E4">
        <w:rPr>
          <w:rFonts w:ascii="Times New Roman" w:eastAsia="Calibri" w:hAnsi="Times New Roman" w:cs="Times New Roman"/>
          <w:sz w:val="24"/>
          <w:szCs w:val="24"/>
        </w:rPr>
        <w:t>P</w:t>
      </w:r>
      <w:r w:rsidRPr="00CC691B">
        <w:rPr>
          <w:rFonts w:ascii="Times New Roman" w:eastAsia="Calibri" w:hAnsi="Times New Roman" w:cs="Times New Roman"/>
          <w:sz w:val="24"/>
          <w:szCs w:val="24"/>
        </w:rPr>
        <w:t xml:space="preserve">rogramma di valorizzazione denominato </w:t>
      </w:r>
      <w:r w:rsidRPr="00A92E4F">
        <w:rPr>
          <w:rFonts w:ascii="Times New Roman" w:eastAsia="Calibri" w:hAnsi="Times New Roman" w:cs="Times New Roman"/>
          <w:sz w:val="24"/>
          <w:szCs w:val="24"/>
        </w:rPr>
        <w:t>_________________________,</w:t>
      </w:r>
      <w:r>
        <w:rPr>
          <w:rFonts w:ascii="Times New Roman" w:eastAsia="Calibri" w:hAnsi="Times New Roman" w:cs="Times New Roman"/>
          <w:sz w:val="24"/>
          <w:szCs w:val="24"/>
        </w:rPr>
        <w:t xml:space="preserve"> </w:t>
      </w:r>
      <w:r w:rsidRPr="00A92E4F">
        <w:rPr>
          <w:rFonts w:ascii="Times New Roman" w:eastAsia="Calibri" w:hAnsi="Times New Roman" w:cs="Times New Roman"/>
          <w:sz w:val="24"/>
          <w:szCs w:val="24"/>
        </w:rPr>
        <w:t>consapevole della responsabilità penale cui può andare incontro in caso di dichiarazione falsa o comunque non corrispondente al vero (art. 76 del D.P.R.  n. 445 del 28/12/2000), ai sensi del D.P.R. n. 445 del 28/12/2000</w:t>
      </w:r>
      <w:r>
        <w:rPr>
          <w:rFonts w:ascii="Times New Roman" w:eastAsia="Calibri" w:hAnsi="Times New Roman" w:cs="Times New Roman"/>
          <w:sz w:val="24"/>
          <w:szCs w:val="24"/>
        </w:rPr>
        <w:t xml:space="preserve"> e ss.mm.ii.</w:t>
      </w:r>
    </w:p>
    <w:p w14:paraId="1AF4C809" w14:textId="7DA8404F" w:rsidR="00A92E4F" w:rsidRDefault="00A92E4F" w:rsidP="00577B5A">
      <w:pPr>
        <w:widowControl w:val="0"/>
        <w:shd w:val="clear" w:color="auto" w:fill="FFFFFF"/>
        <w:tabs>
          <w:tab w:val="left" w:pos="426"/>
        </w:tabs>
        <w:autoSpaceDE w:val="0"/>
        <w:autoSpaceDN w:val="0"/>
        <w:adjustRightInd w:val="0"/>
        <w:spacing w:after="240" w:line="254" w:lineRule="exact"/>
        <w:jc w:val="center"/>
        <w:rPr>
          <w:rFonts w:ascii="Times New Roman" w:eastAsia="Calibri" w:hAnsi="Times New Roman" w:cs="Times New Roman"/>
          <w:b/>
          <w:sz w:val="24"/>
          <w:szCs w:val="24"/>
        </w:rPr>
      </w:pPr>
      <w:r w:rsidRPr="00A92E4F">
        <w:rPr>
          <w:rFonts w:ascii="Times New Roman" w:eastAsia="Calibri" w:hAnsi="Times New Roman" w:cs="Times New Roman"/>
          <w:b/>
          <w:sz w:val="24"/>
          <w:szCs w:val="24"/>
        </w:rPr>
        <w:t>D</w:t>
      </w:r>
      <w:r w:rsidR="009B48EA">
        <w:rPr>
          <w:rFonts w:ascii="Times New Roman" w:eastAsia="Calibri" w:hAnsi="Times New Roman" w:cs="Times New Roman"/>
          <w:b/>
          <w:sz w:val="24"/>
          <w:szCs w:val="24"/>
        </w:rPr>
        <w:t>I</w:t>
      </w:r>
      <w:r w:rsidRPr="00A92E4F">
        <w:rPr>
          <w:rFonts w:ascii="Times New Roman" w:eastAsia="Calibri" w:hAnsi="Times New Roman" w:cs="Times New Roman"/>
          <w:b/>
          <w:sz w:val="24"/>
          <w:szCs w:val="24"/>
        </w:rPr>
        <w:t>CHIARA</w:t>
      </w:r>
      <w:r w:rsidR="00B307FD">
        <w:rPr>
          <w:rFonts w:ascii="Times New Roman" w:eastAsia="Calibri" w:hAnsi="Times New Roman" w:cs="Times New Roman"/>
          <w:b/>
          <w:sz w:val="24"/>
          <w:szCs w:val="24"/>
        </w:rPr>
        <w:t xml:space="preserve"> CHE</w:t>
      </w:r>
    </w:p>
    <w:p w14:paraId="7C2B7DF0" w14:textId="09FAC3A7" w:rsidR="004278E4" w:rsidRPr="005A59A6" w:rsidRDefault="005A59A6" w:rsidP="00D76940">
      <w:pPr>
        <w:pStyle w:val="Paragrafoelenco"/>
        <w:numPr>
          <w:ilvl w:val="0"/>
          <w:numId w:val="11"/>
        </w:numPr>
        <w:autoSpaceDE w:val="0"/>
        <w:autoSpaceDN w:val="0"/>
        <w:adjustRightInd w:val="0"/>
        <w:spacing w:after="120" w:line="360" w:lineRule="auto"/>
        <w:ind w:hanging="357"/>
        <w:contextualSpacing w:val="0"/>
        <w:jc w:val="both"/>
        <w:rPr>
          <w:rFonts w:ascii="Times New Roman" w:eastAsia="Garamond" w:hAnsi="Times New Roman"/>
          <w:sz w:val="24"/>
          <w:szCs w:val="24"/>
        </w:rPr>
      </w:pPr>
      <w:r w:rsidRPr="005A59A6">
        <w:rPr>
          <w:rFonts w:ascii="Times New Roman" w:eastAsia="Garamond" w:hAnsi="Times New Roman"/>
          <w:sz w:val="24"/>
          <w:szCs w:val="24"/>
        </w:rPr>
        <w:t>la realizzazione delle attività progettuali prevede di non arrecare un danno significativo agli obiettivi ambientali, ai sensi dell'articolo 17 del Regolamento (UE) 2020/852</w:t>
      </w:r>
      <w:r w:rsidR="00B307FD" w:rsidRPr="005A59A6">
        <w:rPr>
          <w:rFonts w:ascii="Times New Roman" w:eastAsia="Garamond" w:hAnsi="Times New Roman"/>
          <w:sz w:val="24"/>
          <w:szCs w:val="24"/>
        </w:rPr>
        <w:t>;</w:t>
      </w:r>
    </w:p>
    <w:p w14:paraId="3C3ABD78" w14:textId="1C4A4587" w:rsidR="00B307FD" w:rsidRPr="00461B11" w:rsidRDefault="00B307FD" w:rsidP="00D76940">
      <w:pPr>
        <w:pStyle w:val="Paragrafoelenco"/>
        <w:numPr>
          <w:ilvl w:val="0"/>
          <w:numId w:val="11"/>
        </w:numPr>
        <w:spacing w:after="120" w:line="360" w:lineRule="auto"/>
        <w:ind w:hanging="357"/>
        <w:contextualSpacing w:val="0"/>
        <w:jc w:val="both"/>
        <w:rPr>
          <w:rFonts w:ascii="Times New Roman" w:eastAsia="Garamond" w:hAnsi="Times New Roman"/>
          <w:sz w:val="24"/>
          <w:szCs w:val="24"/>
        </w:rPr>
      </w:pPr>
      <w:r w:rsidRPr="00461B11">
        <w:rPr>
          <w:rFonts w:ascii="Times New Roman" w:eastAsia="Garamond" w:hAnsi="Times New Roman"/>
          <w:sz w:val="24"/>
          <w:szCs w:val="24"/>
        </w:rPr>
        <w:t xml:space="preserve">il Programma di valorizzazione ed i relativi progetti di PoC che saranno selezionati non avranno ad oggetto brevetti/domande di brevetto </w:t>
      </w:r>
      <w:r w:rsidR="005A59A6" w:rsidRPr="00461B11">
        <w:rPr>
          <w:rFonts w:ascii="Times New Roman" w:eastAsia="Garamond" w:hAnsi="Times New Roman"/>
          <w:sz w:val="24"/>
          <w:szCs w:val="24"/>
        </w:rPr>
        <w:t xml:space="preserve">i cui interventi finanziati </w:t>
      </w:r>
      <w:r w:rsidRPr="00461B11">
        <w:rPr>
          <w:rFonts w:ascii="Times New Roman" w:eastAsia="Garamond" w:hAnsi="Times New Roman"/>
          <w:sz w:val="24"/>
          <w:szCs w:val="24"/>
        </w:rPr>
        <w:t>siano</w:t>
      </w:r>
      <w:r w:rsidR="005A59A6" w:rsidRPr="00461B11">
        <w:rPr>
          <w:rFonts w:ascii="Times New Roman" w:eastAsia="Garamond" w:hAnsi="Times New Roman"/>
          <w:sz w:val="24"/>
          <w:szCs w:val="24"/>
        </w:rPr>
        <w:t xml:space="preserve"> diretti ad innalzare il TRL</w:t>
      </w:r>
      <w:r w:rsidR="008100EF" w:rsidRPr="00461B11">
        <w:rPr>
          <w:rFonts w:ascii="Times New Roman" w:eastAsia="Garamond" w:hAnsi="Times New Roman"/>
          <w:sz w:val="24"/>
          <w:szCs w:val="24"/>
        </w:rPr>
        <w:t xml:space="preserve"> </w:t>
      </w:r>
      <w:r w:rsidR="005A59A6" w:rsidRPr="00461B11">
        <w:rPr>
          <w:rFonts w:ascii="Times New Roman" w:eastAsia="Garamond" w:hAnsi="Times New Roman"/>
          <w:sz w:val="24"/>
          <w:szCs w:val="24"/>
        </w:rPr>
        <w:t>della tecnologia che abbia applicazione diretta sulle</w:t>
      </w:r>
      <w:r w:rsidRPr="00461B11">
        <w:rPr>
          <w:rFonts w:ascii="Times New Roman" w:eastAsia="Garamond" w:hAnsi="Times New Roman"/>
          <w:sz w:val="24"/>
          <w:szCs w:val="24"/>
        </w:rPr>
        <w:t>:</w:t>
      </w:r>
    </w:p>
    <w:p w14:paraId="1945B7A2" w14:textId="77777777" w:rsidR="00421D8C" w:rsidRPr="00461B11" w:rsidRDefault="00421D8C" w:rsidP="00421D8C">
      <w:pPr>
        <w:pStyle w:val="Paragrafoelenco"/>
        <w:numPr>
          <w:ilvl w:val="0"/>
          <w:numId w:val="15"/>
        </w:numPr>
        <w:spacing w:after="0" w:line="240" w:lineRule="auto"/>
        <w:rPr>
          <w:rFonts w:ascii="Times New Roman" w:hAnsi="Times New Roman" w:cs="Times New Roman"/>
          <w:color w:val="000000" w:themeColor="text1"/>
          <w:sz w:val="24"/>
          <w:szCs w:val="24"/>
        </w:rPr>
      </w:pPr>
      <w:r w:rsidRPr="00461B11">
        <w:rPr>
          <w:rFonts w:ascii="Times New Roman" w:hAnsi="Times New Roman" w:cs="Times New Roman"/>
          <w:color w:val="000000" w:themeColor="text1"/>
          <w:sz w:val="24"/>
          <w:szCs w:val="24"/>
        </w:rPr>
        <w:t>attività connesse ai combustibili fossili, compreso l'uso a valle</w:t>
      </w:r>
      <w:r w:rsidRPr="00461B11">
        <w:rPr>
          <w:rFonts w:ascii="Times New Roman" w:hAnsi="Times New Roman" w:cs="Times New Roman"/>
          <w:color w:val="000000" w:themeColor="text1"/>
          <w:sz w:val="24"/>
          <w:szCs w:val="24"/>
          <w:vertAlign w:val="superscript"/>
        </w:rPr>
        <w:footnoteReference w:id="1"/>
      </w:r>
      <w:r w:rsidRPr="00461B11">
        <w:rPr>
          <w:rFonts w:ascii="Times New Roman" w:hAnsi="Times New Roman" w:cs="Times New Roman"/>
          <w:color w:val="000000" w:themeColor="text1"/>
          <w:sz w:val="24"/>
          <w:szCs w:val="24"/>
        </w:rPr>
        <w:t xml:space="preserve">; </w:t>
      </w:r>
    </w:p>
    <w:p w14:paraId="22A26FA3" w14:textId="77777777" w:rsidR="00421D8C" w:rsidRPr="00421D8C" w:rsidRDefault="00421D8C" w:rsidP="00421D8C">
      <w:pPr>
        <w:pStyle w:val="Paragrafoelenco"/>
        <w:numPr>
          <w:ilvl w:val="0"/>
          <w:numId w:val="15"/>
        </w:numPr>
        <w:spacing w:after="0" w:line="240" w:lineRule="auto"/>
        <w:jc w:val="both"/>
        <w:rPr>
          <w:rFonts w:ascii="Times New Roman" w:hAnsi="Times New Roman" w:cs="Times New Roman"/>
          <w:color w:val="000000" w:themeColor="text1"/>
          <w:sz w:val="24"/>
          <w:szCs w:val="24"/>
        </w:rPr>
      </w:pPr>
      <w:r w:rsidRPr="00421D8C">
        <w:rPr>
          <w:rFonts w:ascii="Times New Roman" w:hAnsi="Times New Roman" w:cs="Times New Roman"/>
          <w:color w:val="000000" w:themeColor="text1"/>
          <w:sz w:val="24"/>
          <w:szCs w:val="24"/>
        </w:rPr>
        <w:t>attività nell'ambito del sistema di scambio di quote di emissione dell'UE (ETS) che generano emissioni di gas a effetto serra previste non inferiori ai pertinenti parametri di riferimento</w:t>
      </w:r>
      <w:r w:rsidRPr="00421D8C">
        <w:rPr>
          <w:rFonts w:ascii="Times New Roman" w:hAnsi="Times New Roman" w:cs="Times New Roman"/>
          <w:color w:val="000000" w:themeColor="text1"/>
          <w:sz w:val="24"/>
          <w:szCs w:val="24"/>
          <w:vertAlign w:val="superscript"/>
        </w:rPr>
        <w:footnoteReference w:id="2"/>
      </w:r>
      <w:r w:rsidRPr="00421D8C">
        <w:rPr>
          <w:rFonts w:ascii="Times New Roman" w:hAnsi="Times New Roman" w:cs="Times New Roman"/>
          <w:color w:val="000000" w:themeColor="text1"/>
          <w:sz w:val="24"/>
          <w:szCs w:val="24"/>
          <w:vertAlign w:val="superscript"/>
        </w:rPr>
        <w:t>;</w:t>
      </w:r>
      <w:r w:rsidRPr="00421D8C">
        <w:rPr>
          <w:rFonts w:ascii="Times New Roman" w:hAnsi="Times New Roman" w:cs="Times New Roman"/>
          <w:color w:val="000000" w:themeColor="text1"/>
          <w:sz w:val="24"/>
          <w:szCs w:val="24"/>
        </w:rPr>
        <w:t xml:space="preserve"> </w:t>
      </w:r>
    </w:p>
    <w:p w14:paraId="4CA17304" w14:textId="77777777" w:rsidR="00421D8C" w:rsidRPr="00421D8C" w:rsidRDefault="00421D8C" w:rsidP="00421D8C">
      <w:pPr>
        <w:pStyle w:val="Paragrafoelenco"/>
        <w:numPr>
          <w:ilvl w:val="0"/>
          <w:numId w:val="15"/>
        </w:numPr>
        <w:spacing w:after="0" w:line="240" w:lineRule="auto"/>
        <w:jc w:val="both"/>
        <w:rPr>
          <w:rFonts w:ascii="Times New Roman" w:hAnsi="Times New Roman" w:cs="Times New Roman"/>
          <w:color w:val="000000" w:themeColor="text1"/>
          <w:sz w:val="24"/>
          <w:szCs w:val="24"/>
        </w:rPr>
      </w:pPr>
      <w:r w:rsidRPr="00421D8C">
        <w:rPr>
          <w:rFonts w:ascii="Times New Roman" w:hAnsi="Times New Roman" w:cs="Times New Roman"/>
          <w:color w:val="000000" w:themeColor="text1"/>
          <w:sz w:val="24"/>
          <w:szCs w:val="24"/>
        </w:rPr>
        <w:lastRenderedPageBreak/>
        <w:t>attività connesse alle discariche di rifiuti, agli inceneritori</w:t>
      </w:r>
      <w:r w:rsidRPr="00421D8C">
        <w:rPr>
          <w:rFonts w:ascii="Times New Roman" w:hAnsi="Times New Roman" w:cs="Times New Roman"/>
          <w:color w:val="000000" w:themeColor="text1"/>
          <w:sz w:val="24"/>
          <w:szCs w:val="24"/>
          <w:vertAlign w:val="superscript"/>
        </w:rPr>
        <w:footnoteReference w:id="3"/>
      </w:r>
      <w:r w:rsidRPr="00421D8C">
        <w:rPr>
          <w:rFonts w:ascii="Times New Roman" w:hAnsi="Times New Roman" w:cs="Times New Roman"/>
          <w:color w:val="000000" w:themeColor="text1"/>
          <w:sz w:val="24"/>
          <w:szCs w:val="24"/>
          <w:vertAlign w:val="superscript"/>
        </w:rPr>
        <w:t xml:space="preserve"> </w:t>
      </w:r>
      <w:r w:rsidRPr="00421D8C">
        <w:rPr>
          <w:rFonts w:ascii="Times New Roman" w:hAnsi="Times New Roman" w:cs="Times New Roman"/>
          <w:color w:val="000000" w:themeColor="text1"/>
          <w:sz w:val="24"/>
          <w:szCs w:val="24"/>
        </w:rPr>
        <w:t>e agli impianti di trattamento meccanico biologico</w:t>
      </w:r>
      <w:r w:rsidRPr="00421D8C">
        <w:rPr>
          <w:rFonts w:ascii="Times New Roman" w:hAnsi="Times New Roman" w:cs="Times New Roman"/>
          <w:color w:val="000000" w:themeColor="text1"/>
          <w:sz w:val="24"/>
          <w:szCs w:val="24"/>
          <w:vertAlign w:val="superscript"/>
        </w:rPr>
        <w:footnoteReference w:id="4"/>
      </w:r>
      <w:r w:rsidRPr="00421D8C">
        <w:rPr>
          <w:rFonts w:ascii="Times New Roman" w:hAnsi="Times New Roman" w:cs="Times New Roman"/>
          <w:color w:val="000000" w:themeColor="text1"/>
          <w:sz w:val="24"/>
          <w:szCs w:val="24"/>
        </w:rPr>
        <w:t xml:space="preserve">; </w:t>
      </w:r>
    </w:p>
    <w:p w14:paraId="68C64022" w14:textId="77777777" w:rsidR="00421D8C" w:rsidRPr="00421D8C" w:rsidRDefault="00421D8C" w:rsidP="00421D8C">
      <w:pPr>
        <w:pStyle w:val="Paragrafoelenco"/>
        <w:widowControl w:val="0"/>
        <w:numPr>
          <w:ilvl w:val="0"/>
          <w:numId w:val="15"/>
        </w:numPr>
        <w:autoSpaceDE w:val="0"/>
        <w:autoSpaceDN w:val="0"/>
        <w:spacing w:after="0" w:line="240" w:lineRule="auto"/>
        <w:contextualSpacing w:val="0"/>
        <w:jc w:val="both"/>
        <w:rPr>
          <w:rFonts w:ascii="Times New Roman" w:hAnsi="Times New Roman" w:cs="Times New Roman"/>
          <w:sz w:val="24"/>
          <w:szCs w:val="24"/>
        </w:rPr>
      </w:pPr>
      <w:r w:rsidRPr="00421D8C">
        <w:rPr>
          <w:rFonts w:ascii="Times New Roman" w:hAnsi="Times New Roman" w:cs="Times New Roman"/>
          <w:sz w:val="24"/>
          <w:szCs w:val="24"/>
        </w:rPr>
        <w:t>attività nel cui ambito lo smaltimento a lungo termine dei rifiuti potrebbe causare un danno all'ambiente;</w:t>
      </w:r>
    </w:p>
    <w:p w14:paraId="685A0CB4" w14:textId="189756D5" w:rsidR="00421D8C" w:rsidRPr="00461B11" w:rsidRDefault="00421D8C" w:rsidP="00421D8C">
      <w:pPr>
        <w:pStyle w:val="Paragrafoelenco"/>
        <w:numPr>
          <w:ilvl w:val="0"/>
          <w:numId w:val="15"/>
        </w:numPr>
        <w:spacing w:after="120" w:line="360" w:lineRule="auto"/>
        <w:jc w:val="both"/>
        <w:rPr>
          <w:rFonts w:ascii="Times New Roman" w:eastAsia="Garamond" w:hAnsi="Times New Roman" w:cs="Times New Roman"/>
          <w:sz w:val="24"/>
          <w:szCs w:val="24"/>
        </w:rPr>
      </w:pPr>
      <w:r w:rsidRPr="00461B11">
        <w:rPr>
          <w:rFonts w:ascii="Times New Roman" w:hAnsi="Times New Roman" w:cs="Times New Roman"/>
          <w:sz w:val="24"/>
          <w:szCs w:val="24"/>
        </w:rPr>
        <w:t>attività non conformi alla pertinente legislazione ambientale nazionale e dell'UE</w:t>
      </w:r>
    </w:p>
    <w:p w14:paraId="65773849" w14:textId="77777777" w:rsidR="00B42545" w:rsidRPr="00B42545" w:rsidRDefault="006019F0"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Calibri" w:hAnsi="Times New Roman" w:cs="Times New Roman"/>
          <w:sz w:val="24"/>
          <w:szCs w:val="24"/>
        </w:rPr>
      </w:pPr>
      <w:bookmarkStart w:id="0" w:name="_GoBack"/>
      <w:bookmarkEnd w:id="0"/>
      <w:r w:rsidRPr="00B307FD">
        <w:rPr>
          <w:rFonts w:ascii="Times New Roman" w:eastAsia="Garamond" w:hAnsi="Times New Roman"/>
          <w:sz w:val="24"/>
          <w:szCs w:val="24"/>
        </w:rPr>
        <w:t>l</w:t>
      </w:r>
      <w:proofErr w:type="gramStart"/>
      <w:r w:rsidRPr="00B307FD">
        <w:rPr>
          <w:rFonts w:ascii="Times New Roman" w:eastAsia="Garamond" w:hAnsi="Times New Roman"/>
          <w:sz w:val="24"/>
          <w:szCs w:val="24"/>
        </w:rPr>
        <w:t>’</w:t>
      </w:r>
      <w:r w:rsidRPr="00B307FD">
        <w:rPr>
          <w:rFonts w:ascii="Times New Roman" w:eastAsia="Garamond" w:hAnsi="Times New Roman"/>
          <w:i/>
          <w:iCs/>
          <w:sz w:val="24"/>
          <w:szCs w:val="24"/>
        </w:rPr>
        <w:t>(</w:t>
      </w:r>
      <w:proofErr w:type="gramEnd"/>
      <w:r w:rsidRPr="00B307FD">
        <w:rPr>
          <w:rFonts w:ascii="Times New Roman" w:eastAsia="Garamond" w:hAnsi="Times New Roman"/>
          <w:i/>
          <w:iCs/>
          <w:sz w:val="24"/>
          <w:szCs w:val="24"/>
        </w:rPr>
        <w:t xml:space="preserve">Università, EPR, </w:t>
      </w:r>
      <w:r w:rsidRPr="00255AAC">
        <w:rPr>
          <w:rFonts w:ascii="Times New Roman" w:eastAsia="Garamond" w:hAnsi="Times New Roman"/>
          <w:i/>
          <w:iCs/>
          <w:sz w:val="24"/>
          <w:szCs w:val="24"/>
        </w:rPr>
        <w:t>IRCCS)</w:t>
      </w:r>
      <w:r w:rsidRPr="00B307FD">
        <w:rPr>
          <w:rFonts w:ascii="Times New Roman" w:eastAsia="Garamond" w:hAnsi="Times New Roman"/>
          <w:sz w:val="24"/>
          <w:szCs w:val="24"/>
        </w:rPr>
        <w:t xml:space="preserve"> adotterà misure adeguate volte a rispettare il principio di sana gestione finanziaria secondo quanto disciplinato nel Regolamento finanziario (UE, </w:t>
      </w:r>
      <w:proofErr w:type="spellStart"/>
      <w:r w:rsidRPr="00B307FD">
        <w:rPr>
          <w:rFonts w:ascii="Times New Roman" w:eastAsia="Garamond" w:hAnsi="Times New Roman"/>
          <w:sz w:val="24"/>
          <w:szCs w:val="24"/>
        </w:rPr>
        <w:t>Euratom</w:t>
      </w:r>
      <w:proofErr w:type="spellEnd"/>
      <w:r w:rsidRPr="00B307FD">
        <w:rPr>
          <w:rFonts w:ascii="Times New Roman" w:eastAsia="Garamond" w:hAnsi="Times New Roman"/>
          <w:sz w:val="24"/>
          <w:szCs w:val="24"/>
        </w:rPr>
        <w:t>) 2018/1046 e nell’articolo 22 del Regolamento (UE) 2021/240, in particolare in materia di prevenzione dei conflitti di interessi, delle frodi</w:t>
      </w:r>
      <w:r w:rsidR="00B307FD" w:rsidRPr="00B307FD">
        <w:rPr>
          <w:rFonts w:ascii="Times New Roman" w:eastAsia="Garamond" w:hAnsi="Times New Roman"/>
          <w:sz w:val="24"/>
          <w:szCs w:val="24"/>
        </w:rPr>
        <w:t xml:space="preserve"> e</w:t>
      </w:r>
      <w:r w:rsidRPr="00B307FD">
        <w:rPr>
          <w:rFonts w:ascii="Times New Roman" w:eastAsia="Garamond" w:hAnsi="Times New Roman"/>
          <w:sz w:val="24"/>
          <w:szCs w:val="24"/>
        </w:rPr>
        <w:t xml:space="preserve"> della corruzione</w:t>
      </w:r>
      <w:r w:rsidR="00B307FD">
        <w:rPr>
          <w:rFonts w:ascii="Times New Roman" w:eastAsia="Garamond" w:hAnsi="Times New Roman"/>
          <w:sz w:val="24"/>
          <w:szCs w:val="24"/>
        </w:rPr>
        <w:t>.</w:t>
      </w:r>
    </w:p>
    <w:p w14:paraId="3E222ACB" w14:textId="39AFF47A"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 xml:space="preserve"> il progetto presentato non è finanziato da altre fonti del bilancio dell’Unione europea, in ottemperanza a quanto previsto dall’art. 9 del Reg. (UE) 2021/241;</w:t>
      </w:r>
    </w:p>
    <w:p w14:paraId="47BC1533" w14:textId="2E42CF60"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 xml:space="preserve"> la realizzazione delle attività progettuali prevede il rispetto del principio di addizionalità del sostegno dell’Unione europea previsto dall’art.9 del Reg. (UE) 2021/241;</w:t>
      </w:r>
    </w:p>
    <w:p w14:paraId="76C83B1F" w14:textId="541A74A9"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l’attuazione del progetto prevede il rispetto delle norme comunitarie e nazionali applicabili, ivi incluse quelle in materia di trasparenza, uguaglianza di genere e pari opportunità e tutela dei diversamente abili;</w:t>
      </w:r>
    </w:p>
    <w:p w14:paraId="2EED7F98" w14:textId="15FA489F"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l’attuazione del progetto prevede il rispetto della normativa europea e nazionale applicabile, con particolare riferimento ai principi di parità di trattamento, non discriminazione, trasparenza, proporzionalità e pubblicità;</w:t>
      </w:r>
    </w:p>
    <w:p w14:paraId="737C2804" w14:textId="4A86959C" w:rsidR="00B42545" w:rsidRPr="00421D8C" w:rsidRDefault="005A59A6" w:rsidP="00D76940">
      <w:pPr>
        <w:pStyle w:val="Paragrafoelenco"/>
        <w:widowControl w:val="0"/>
        <w:numPr>
          <w:ilvl w:val="0"/>
          <w:numId w:val="11"/>
        </w:numPr>
        <w:shd w:val="clear" w:color="auto" w:fill="FFFFFF"/>
        <w:tabs>
          <w:tab w:val="left" w:pos="426"/>
        </w:tabs>
        <w:autoSpaceDE w:val="0"/>
        <w:autoSpaceDN w:val="0"/>
        <w:adjustRightInd w:val="0"/>
        <w:spacing w:after="120" w:line="360" w:lineRule="auto"/>
        <w:ind w:hanging="357"/>
        <w:contextualSpacing w:val="0"/>
        <w:jc w:val="both"/>
        <w:rPr>
          <w:rFonts w:ascii="Times New Roman" w:eastAsia="Garamond" w:hAnsi="Times New Roman"/>
          <w:sz w:val="24"/>
          <w:szCs w:val="24"/>
        </w:rPr>
      </w:pPr>
      <w:r w:rsidRPr="00421D8C">
        <w:rPr>
          <w:rFonts w:ascii="Times New Roman" w:eastAsia="Garamond" w:hAnsi="Times New Roman"/>
          <w:sz w:val="24"/>
          <w:szCs w:val="24"/>
        </w:rPr>
        <w:t xml:space="preserve">è </w:t>
      </w:r>
      <w:r w:rsidR="00B42545" w:rsidRPr="00421D8C">
        <w:rPr>
          <w:rFonts w:ascii="Times New Roman" w:eastAsia="Garamond" w:hAnsi="Times New Roman"/>
          <w:sz w:val="24"/>
          <w:szCs w:val="24"/>
        </w:rPr>
        <w:t>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9D721C" w:rsidRPr="00421D8C">
        <w:rPr>
          <w:rFonts w:ascii="Times New Roman" w:eastAsia="Garamond" w:hAnsi="Times New Roman"/>
          <w:sz w:val="24"/>
          <w:szCs w:val="24"/>
        </w:rPr>
        <w:t>.</w:t>
      </w:r>
    </w:p>
    <w:p w14:paraId="4A542834" w14:textId="77777777" w:rsidR="009B48EA" w:rsidRDefault="009B48EA" w:rsidP="00D769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Dichiara, infine, di avere preso visione dell’informativa sul trattamento dei dati personali fornita nella sezione “Privacy” </w:t>
      </w:r>
      <w:hyperlink r:id="rId11" w:history="1">
        <w:r>
          <w:rPr>
            <w:rStyle w:val="Collegamentoipertestuale"/>
            <w:rFonts w:ascii="Times New Roman" w:eastAsia="Calibri" w:hAnsi="Times New Roman" w:cs="Times New Roman"/>
            <w:sz w:val="24"/>
            <w:szCs w:val="24"/>
          </w:rPr>
          <w:t>http://registrotrasparenza.mise.gov.it</w:t>
        </w:r>
      </w:hyperlink>
      <w:r>
        <w:rPr>
          <w:rFonts w:ascii="Times New Roman" w:eastAsia="Calibri" w:hAnsi="Times New Roman" w:cs="Times New Roman"/>
          <w:sz w:val="24"/>
          <w:szCs w:val="24"/>
        </w:rPr>
        <w:t xml:space="preserve"> del Ministero dello sviluppo economico e nella sezione “Privacy Policy” </w:t>
      </w:r>
      <w:hyperlink r:id="rId12" w:history="1">
        <w:r>
          <w:rPr>
            <w:rStyle w:val="Collegamentoipertestuale"/>
            <w:rFonts w:ascii="Times New Roman" w:eastAsia="Calibri" w:hAnsi="Times New Roman" w:cs="Times New Roman"/>
            <w:sz w:val="24"/>
            <w:szCs w:val="24"/>
          </w:rPr>
          <w:t>https://www.invitalia.it/privacy-policy</w:t>
        </w:r>
      </w:hyperlink>
      <w:r w:rsidRPr="001A7622">
        <w:rPr>
          <w:rStyle w:val="Collegamentoipertestuale"/>
          <w:rFonts w:ascii="Times New Roman" w:eastAsia="Calibri" w:hAnsi="Times New Roman" w:cs="Times New Roman"/>
          <w:color w:val="auto"/>
          <w:sz w:val="24"/>
          <w:szCs w:val="24"/>
          <w:u w:val="none"/>
        </w:rPr>
        <w:t xml:space="preserve"> dell’</w:t>
      </w:r>
      <w:r w:rsidRPr="001A7622">
        <w:rPr>
          <w:rFonts w:ascii="Times New Roman" w:eastAsia="Calibri" w:hAnsi="Times New Roman" w:cs="Times New Roman"/>
          <w:sz w:val="24"/>
          <w:szCs w:val="24"/>
        </w:rPr>
        <w:t>Ag</w:t>
      </w:r>
      <w:r>
        <w:rPr>
          <w:rFonts w:ascii="Times New Roman" w:eastAsia="Calibri" w:hAnsi="Times New Roman" w:cs="Times New Roman"/>
          <w:sz w:val="24"/>
          <w:szCs w:val="24"/>
        </w:rPr>
        <w:t>enzia Nazionale per l'attrazione degli investimenti e lo sviluppo d'impresa S.p.A.- Invitalia, rilasciata ai sensi dell’articolo 13 del Regolamento (UE) 679/2016.</w:t>
      </w:r>
    </w:p>
    <w:p w14:paraId="1AEAE634" w14:textId="586282C5" w:rsidR="00DF6CA0" w:rsidRPr="00093C36" w:rsidRDefault="00DF6CA0" w:rsidP="00DF6CA0">
      <w:pPr>
        <w:pStyle w:val="Default"/>
      </w:pPr>
      <w:r w:rsidRPr="00093C36">
        <w:t xml:space="preserve">Data _______________ </w:t>
      </w:r>
    </w:p>
    <w:p w14:paraId="408E2B89" w14:textId="6F634250" w:rsidR="00DF6CA0" w:rsidRPr="00093C36" w:rsidRDefault="00DF6CA0" w:rsidP="003F199A">
      <w:pPr>
        <w:pStyle w:val="Default"/>
        <w:ind w:left="5664" w:firstLine="709"/>
      </w:pPr>
      <w:r w:rsidRPr="00093C36">
        <w:t>Il Legale Rappresentante</w:t>
      </w:r>
    </w:p>
    <w:p w14:paraId="29290E06" w14:textId="77777777" w:rsidR="00DF6CA0" w:rsidRPr="00093C36" w:rsidRDefault="00DF6CA0" w:rsidP="003F199A">
      <w:pPr>
        <w:pStyle w:val="Default"/>
        <w:ind w:left="6373" w:firstLine="289"/>
        <w:rPr>
          <w:b/>
        </w:rPr>
      </w:pPr>
      <w:r w:rsidRPr="00093C36">
        <w:t>(</w:t>
      </w:r>
      <w:r w:rsidRPr="00093C36">
        <w:rPr>
          <w:i/>
          <w:iCs/>
        </w:rPr>
        <w:t>Firma digitale</w:t>
      </w:r>
      <w:r w:rsidRPr="00093C36">
        <w:t>)</w:t>
      </w:r>
    </w:p>
    <w:sectPr w:rsidR="00DF6CA0" w:rsidRPr="00093C36">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2DA1" w14:textId="77777777" w:rsidR="0026004A" w:rsidRDefault="0026004A" w:rsidP="00F032B3">
      <w:pPr>
        <w:spacing w:after="0" w:line="240" w:lineRule="auto"/>
      </w:pPr>
      <w:r>
        <w:separator/>
      </w:r>
    </w:p>
  </w:endnote>
  <w:endnote w:type="continuationSeparator" w:id="0">
    <w:p w14:paraId="3A7E8C24" w14:textId="77777777" w:rsidR="0026004A" w:rsidRDefault="0026004A" w:rsidP="00F0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5ED1" w14:textId="008A7020" w:rsidR="00CE7510" w:rsidRPr="00CE7510" w:rsidRDefault="00CE7510" w:rsidP="00CE7510">
    <w:pPr>
      <w:pStyle w:val="Pidipagina"/>
      <w:jc w:val="right"/>
      <w:rPr>
        <w:rFonts w:ascii="Times New Roman" w:hAnsi="Times New Roman" w:cs="Times New Roman"/>
        <w:sz w:val="20"/>
        <w:szCs w:val="20"/>
      </w:rPr>
    </w:pPr>
    <w:r w:rsidRPr="00CE7510">
      <w:rPr>
        <w:rFonts w:ascii="Times New Roman" w:hAnsi="Times New Roman" w:cs="Times New Roman"/>
        <w:sz w:val="20"/>
        <w:szCs w:val="20"/>
      </w:rPr>
      <w:fldChar w:fldCharType="begin"/>
    </w:r>
    <w:r w:rsidRPr="00CE7510">
      <w:rPr>
        <w:rFonts w:ascii="Times New Roman" w:hAnsi="Times New Roman" w:cs="Times New Roman"/>
        <w:sz w:val="20"/>
        <w:szCs w:val="20"/>
      </w:rPr>
      <w:instrText xml:space="preserve"> PAGE  \* Arabic  \* MERGEFORMAT </w:instrText>
    </w:r>
    <w:r w:rsidRPr="00CE7510">
      <w:rPr>
        <w:rFonts w:ascii="Times New Roman" w:hAnsi="Times New Roman" w:cs="Times New Roman"/>
        <w:sz w:val="20"/>
        <w:szCs w:val="20"/>
      </w:rPr>
      <w:fldChar w:fldCharType="separate"/>
    </w:r>
    <w:r w:rsidR="00461B11">
      <w:rPr>
        <w:rFonts w:ascii="Times New Roman" w:hAnsi="Times New Roman" w:cs="Times New Roman"/>
        <w:noProof/>
        <w:sz w:val="20"/>
        <w:szCs w:val="20"/>
      </w:rPr>
      <w:t>3</w:t>
    </w:r>
    <w:r w:rsidRPr="00CE7510">
      <w:rPr>
        <w:rFonts w:ascii="Times New Roman" w:hAnsi="Times New Roman" w:cs="Times New Roman"/>
        <w:sz w:val="20"/>
        <w:szCs w:val="20"/>
      </w:rPr>
      <w:fldChar w:fldCharType="end"/>
    </w:r>
    <w:r w:rsidRPr="00CE7510">
      <w:rPr>
        <w:rFonts w:ascii="Times New Roman" w:hAnsi="Times New Roman" w:cs="Times New Roman"/>
        <w:sz w:val="20"/>
        <w:szCs w:val="20"/>
      </w:rPr>
      <w:t>/</w:t>
    </w:r>
    <w:r w:rsidRPr="00CE7510">
      <w:rPr>
        <w:rFonts w:ascii="Times New Roman" w:hAnsi="Times New Roman" w:cs="Times New Roman"/>
        <w:sz w:val="20"/>
        <w:szCs w:val="20"/>
      </w:rPr>
      <w:fldChar w:fldCharType="begin"/>
    </w:r>
    <w:r w:rsidRPr="00CE7510">
      <w:rPr>
        <w:rFonts w:ascii="Times New Roman" w:hAnsi="Times New Roman" w:cs="Times New Roman"/>
        <w:sz w:val="20"/>
        <w:szCs w:val="20"/>
      </w:rPr>
      <w:instrText xml:space="preserve"> NUMPAGES  \* Arabic  \* MERGEFORMAT </w:instrText>
    </w:r>
    <w:r w:rsidRPr="00CE7510">
      <w:rPr>
        <w:rFonts w:ascii="Times New Roman" w:hAnsi="Times New Roman" w:cs="Times New Roman"/>
        <w:sz w:val="20"/>
        <w:szCs w:val="20"/>
      </w:rPr>
      <w:fldChar w:fldCharType="separate"/>
    </w:r>
    <w:r w:rsidR="00461B11">
      <w:rPr>
        <w:rFonts w:ascii="Times New Roman" w:hAnsi="Times New Roman" w:cs="Times New Roman"/>
        <w:noProof/>
        <w:sz w:val="20"/>
        <w:szCs w:val="20"/>
      </w:rPr>
      <w:t>3</w:t>
    </w:r>
    <w:r w:rsidRPr="00CE751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3AA1" w14:textId="77777777" w:rsidR="0026004A" w:rsidRDefault="0026004A" w:rsidP="00F032B3">
      <w:pPr>
        <w:spacing w:after="0" w:line="240" w:lineRule="auto"/>
      </w:pPr>
      <w:r>
        <w:separator/>
      </w:r>
    </w:p>
  </w:footnote>
  <w:footnote w:type="continuationSeparator" w:id="0">
    <w:p w14:paraId="3E174DFA" w14:textId="77777777" w:rsidR="0026004A" w:rsidRDefault="0026004A" w:rsidP="00F032B3">
      <w:pPr>
        <w:spacing w:after="0" w:line="240" w:lineRule="auto"/>
      </w:pPr>
      <w:r>
        <w:continuationSeparator/>
      </w:r>
    </w:p>
  </w:footnote>
  <w:footnote w:id="1">
    <w:p w14:paraId="00EAF43D" w14:textId="77777777" w:rsidR="00421D8C" w:rsidRPr="00421D8C" w:rsidRDefault="00421D8C" w:rsidP="00421D8C">
      <w:pPr>
        <w:pStyle w:val="Testonotaapidipagina"/>
        <w:rPr>
          <w:rFonts w:ascii="Times New Roman" w:hAnsi="Times New Roman"/>
          <w:sz w:val="18"/>
          <w:szCs w:val="18"/>
        </w:rPr>
      </w:pPr>
      <w:r w:rsidRPr="00421D8C">
        <w:rPr>
          <w:rStyle w:val="Rimandonotaapidipagina"/>
          <w:rFonts w:ascii="Times New Roman" w:eastAsia="Palace Script MT" w:hAnsi="Times New Roman"/>
          <w:sz w:val="18"/>
          <w:szCs w:val="18"/>
        </w:rPr>
        <w:footnoteRef/>
      </w:r>
      <w:r w:rsidRPr="00421D8C">
        <w:rPr>
          <w:rFonts w:ascii="Times New Roman" w:hAnsi="Times New Roman"/>
          <w:sz w:val="18"/>
          <w:szCs w:val="18"/>
        </w:rPr>
        <w:t xml:space="preserve"> </w:t>
      </w:r>
      <w:r w:rsidRPr="00421D8C">
        <w:rPr>
          <w:rFonts w:ascii="Times New Roman" w:eastAsiaTheme="minorHAnsi" w:hAnsi="Times New Roman"/>
          <w:sz w:val="18"/>
          <w:szCs w:val="18"/>
          <w:lang w:eastAsia="en-US"/>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50A866E1" w14:textId="77777777" w:rsidR="00421D8C" w:rsidRPr="00421D8C" w:rsidRDefault="00421D8C" w:rsidP="00421D8C">
      <w:pPr>
        <w:pStyle w:val="Testonotaapidipagina"/>
        <w:rPr>
          <w:rFonts w:ascii="Times New Roman" w:hAnsi="Times New Roman"/>
          <w:sz w:val="18"/>
          <w:szCs w:val="18"/>
        </w:rPr>
      </w:pPr>
      <w:r w:rsidRPr="00421D8C">
        <w:rPr>
          <w:rStyle w:val="Rimandonotaapidipagina"/>
          <w:rFonts w:ascii="Times New Roman" w:eastAsia="Palace Script MT" w:hAnsi="Times New Roman"/>
          <w:sz w:val="18"/>
          <w:szCs w:val="18"/>
        </w:rPr>
        <w:footnoteRef/>
      </w:r>
      <w:r w:rsidRPr="00421D8C">
        <w:rPr>
          <w:rFonts w:ascii="Times New Roman" w:hAnsi="Times New Roman"/>
          <w:sz w:val="18"/>
          <w:szCs w:val="18"/>
        </w:rPr>
        <w:t xml:space="preserve"> </w:t>
      </w:r>
      <w:r w:rsidRPr="00421D8C">
        <w:rPr>
          <w:rFonts w:ascii="Times New Roman" w:eastAsiaTheme="minorHAnsi" w:hAnsi="Times New Roman"/>
          <w:sz w:val="18"/>
          <w:szCs w:val="18"/>
          <w:lang w:eastAsia="en-US"/>
        </w:rPr>
        <w:t>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677FB1B6" w14:textId="77777777" w:rsidR="00421D8C" w:rsidRPr="00421D8C" w:rsidRDefault="00421D8C" w:rsidP="00421D8C">
      <w:pPr>
        <w:jc w:val="both"/>
        <w:rPr>
          <w:rFonts w:ascii="Times New Roman" w:hAnsi="Times New Roman" w:cs="Times New Roman"/>
          <w:sz w:val="18"/>
          <w:szCs w:val="18"/>
        </w:rPr>
      </w:pPr>
      <w:r w:rsidRPr="00421D8C">
        <w:rPr>
          <w:rStyle w:val="Rimandonotaapidipagina"/>
          <w:rFonts w:ascii="Times New Roman" w:eastAsia="Palace Script MT" w:hAnsi="Times New Roman" w:cs="Times New Roman"/>
          <w:sz w:val="18"/>
          <w:szCs w:val="18"/>
        </w:rPr>
        <w:footnoteRef/>
      </w:r>
      <w:r w:rsidRPr="00421D8C">
        <w:rPr>
          <w:rFonts w:ascii="Times New Roman" w:hAnsi="Times New Roman" w:cs="Times New Roman"/>
          <w:sz w:val="18"/>
          <w:szCs w:val="18"/>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 </w:t>
      </w:r>
    </w:p>
  </w:footnote>
  <w:footnote w:id="4">
    <w:p w14:paraId="28D16E9B" w14:textId="77777777" w:rsidR="00421D8C" w:rsidRPr="00421D8C" w:rsidRDefault="00421D8C" w:rsidP="00421D8C">
      <w:pPr>
        <w:jc w:val="both"/>
        <w:rPr>
          <w:rFonts w:ascii="Times New Roman" w:hAnsi="Times New Roman" w:cs="Times New Roman"/>
          <w:sz w:val="18"/>
          <w:szCs w:val="18"/>
        </w:rPr>
      </w:pPr>
      <w:r w:rsidRPr="00421D8C">
        <w:rPr>
          <w:rStyle w:val="Rimandonotaapidipagina"/>
          <w:rFonts w:ascii="Times New Roman" w:eastAsia="Palace Script MT" w:hAnsi="Times New Roman" w:cs="Times New Roman"/>
          <w:sz w:val="18"/>
          <w:szCs w:val="18"/>
        </w:rPr>
        <w:footnoteRef/>
      </w:r>
      <w:r w:rsidRPr="00421D8C">
        <w:rPr>
          <w:rFonts w:ascii="Times New Roman" w:hAnsi="Times New Roman" w:cs="Times New Roman"/>
          <w:sz w:val="18"/>
          <w:szCs w:val="18"/>
        </w:rPr>
        <w:t xml:space="preserve">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p w14:paraId="058D01D6" w14:textId="77777777" w:rsidR="00421D8C" w:rsidRPr="00421D8C" w:rsidRDefault="00421D8C" w:rsidP="00421D8C">
      <w:pPr>
        <w:pStyle w:val="Testonotaapidipagina"/>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FADF" w14:textId="13FB3B10" w:rsidR="001229D2" w:rsidRDefault="00AA1DEB" w:rsidP="004278E4">
    <w:pPr>
      <w:spacing w:after="200" w:line="276" w:lineRule="auto"/>
      <w:jc w:val="right"/>
      <w:rPr>
        <w:rFonts w:ascii="Times New Roman" w:eastAsia="Calibri" w:hAnsi="Times New Roman" w:cs="Times New Roman"/>
        <w:b/>
        <w:sz w:val="24"/>
        <w:szCs w:val="24"/>
      </w:rPr>
    </w:pPr>
    <w:r>
      <w:rPr>
        <w:noProof/>
        <w:lang w:eastAsia="it-IT"/>
      </w:rPr>
      <w:drawing>
        <wp:anchor distT="0" distB="0" distL="114300" distR="114300" simplePos="0" relativeHeight="251661312" behindDoc="1" locked="0" layoutInCell="1" allowOverlap="1" wp14:anchorId="4A44D4C7" wp14:editId="3DA6943C">
          <wp:simplePos x="0" y="0"/>
          <wp:positionH relativeFrom="margin">
            <wp:align>right</wp:align>
          </wp:positionH>
          <wp:positionV relativeFrom="paragraph">
            <wp:posOffset>317500</wp:posOffset>
          </wp:positionV>
          <wp:extent cx="1729105" cy="508635"/>
          <wp:effectExtent l="0" t="0" r="4445" b="5715"/>
          <wp:wrapTight wrapText="bothSides">
            <wp:wrapPolygon edited="0">
              <wp:start x="0" y="0"/>
              <wp:lineTo x="0" y="21034"/>
              <wp:lineTo x="21418" y="21034"/>
              <wp:lineTo x="21418"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08635"/>
                  </a:xfrm>
                  <a:prstGeom prst="rect">
                    <a:avLst/>
                  </a:prstGeom>
                  <a:noFill/>
                </pic:spPr>
              </pic:pic>
            </a:graphicData>
          </a:graphic>
          <wp14:sizeRelH relativeFrom="page">
            <wp14:pctWidth>0</wp14:pctWidth>
          </wp14:sizeRelH>
          <wp14:sizeRelV relativeFrom="margin">
            <wp14:pctHeight>0</wp14:pctHeight>
          </wp14:sizeRelV>
        </wp:anchor>
      </w:drawing>
    </w:r>
  </w:p>
  <w:p w14:paraId="5D241F98" w14:textId="281580B9" w:rsidR="001229D2" w:rsidRDefault="00577B5A" w:rsidP="00025F3D">
    <w:pPr>
      <w:tabs>
        <w:tab w:val="left" w:pos="1261"/>
      </w:tabs>
      <w:spacing w:after="200" w:line="276" w:lineRule="auto"/>
      <w:rPr>
        <w:rFonts w:ascii="Times New Roman" w:eastAsia="Calibri" w:hAnsi="Times New Roman" w:cs="Times New Roman"/>
        <w:b/>
        <w:sz w:val="24"/>
        <w:szCs w:val="24"/>
      </w:rPr>
    </w:pPr>
    <w:r>
      <w:rPr>
        <w:noProof/>
        <w:lang w:eastAsia="it-IT"/>
      </w:rPr>
      <w:drawing>
        <wp:anchor distT="0" distB="0" distL="114300" distR="114300" simplePos="0" relativeHeight="251659264" behindDoc="1" locked="0" layoutInCell="1" allowOverlap="1" wp14:anchorId="056BE8DF" wp14:editId="2555141D">
          <wp:simplePos x="0" y="0"/>
          <wp:positionH relativeFrom="margin">
            <wp:align>left</wp:align>
          </wp:positionH>
          <wp:positionV relativeFrom="paragraph">
            <wp:posOffset>6350</wp:posOffset>
          </wp:positionV>
          <wp:extent cx="1836357" cy="452628"/>
          <wp:effectExtent l="0" t="0" r="0" b="5080"/>
          <wp:wrapTight wrapText="bothSides">
            <wp:wrapPolygon edited="0">
              <wp:start x="0" y="0"/>
              <wp:lineTo x="0" y="20933"/>
              <wp:lineTo x="21294" y="20933"/>
              <wp:lineTo x="21294" y="0"/>
              <wp:lineTo x="0" y="0"/>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357" cy="452628"/>
                  </a:xfrm>
                  <a:prstGeom prst="rect">
                    <a:avLst/>
                  </a:prstGeom>
                  <a:noFill/>
                </pic:spPr>
              </pic:pic>
            </a:graphicData>
          </a:graphic>
          <wp14:sizeRelH relativeFrom="page">
            <wp14:pctWidth>0</wp14:pctWidth>
          </wp14:sizeRelH>
          <wp14:sizeRelV relativeFrom="page">
            <wp14:pctHeight>0</wp14:pctHeight>
          </wp14:sizeRelV>
        </wp:anchor>
      </w:drawing>
    </w:r>
    <w:r w:rsidR="00025F3D">
      <w:rPr>
        <w:rFonts w:ascii="Times New Roman" w:eastAsia="Calibri" w:hAnsi="Times New Roman" w:cs="Times New Roman"/>
        <w:b/>
        <w:sz w:val="24"/>
        <w:szCs w:val="24"/>
      </w:rPr>
      <w:tab/>
    </w:r>
  </w:p>
  <w:p w14:paraId="31000446" w14:textId="642E8DE3" w:rsidR="001229D2" w:rsidRDefault="00AA1DEB" w:rsidP="00AA1DEB">
    <w:pPr>
      <w:tabs>
        <w:tab w:val="left" w:pos="3763"/>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7792C9F" w14:textId="065AB173" w:rsidR="00CE7510" w:rsidRDefault="00216054" w:rsidP="004278E4">
    <w:pPr>
      <w:spacing w:after="200" w:line="276" w:lineRule="auto"/>
      <w:jc w:val="right"/>
    </w:pPr>
    <w:r w:rsidRPr="006B68E1">
      <w:rPr>
        <w:rFonts w:ascii="Times New Roman" w:eastAsia="Calibri" w:hAnsi="Times New Roman" w:cs="Times New Roman"/>
        <w:b/>
        <w:sz w:val="24"/>
        <w:szCs w:val="24"/>
      </w:rPr>
      <w:t xml:space="preserve">Allegato </w:t>
    </w:r>
    <w:r w:rsidR="004278E4">
      <w:rPr>
        <w:rFonts w:ascii="Times New Roman" w:eastAsia="Calibri" w:hAnsi="Times New Roman" w:cs="Times New Roman"/>
        <w:b/>
        <w:sz w:val="24"/>
        <w:szCs w:val="24"/>
      </w:rPr>
      <w:t>7</w:t>
    </w:r>
    <w:r w:rsidRPr="006B68E1">
      <w:rPr>
        <w:rFonts w:ascii="Times New Roman" w:eastAsia="Calibri" w:hAnsi="Times New Roman" w:cs="Times New Roman"/>
        <w:b/>
        <w:sz w:val="24"/>
        <w:szCs w:val="24"/>
      </w:rPr>
      <w:t xml:space="preserve"> DSAN</w:t>
    </w:r>
    <w:r w:rsidR="002B44EA">
      <w:rPr>
        <w:rFonts w:ascii="Times New Roman" w:eastAsia="Calibri" w:hAnsi="Times New Roman" w:cs="Times New Roman"/>
        <w:b/>
        <w:sz w:val="24"/>
        <w:szCs w:val="24"/>
      </w:rPr>
      <w:t xml:space="preserve"> </w:t>
    </w:r>
    <w:r w:rsidR="000B49A6">
      <w:rPr>
        <w:rFonts w:ascii="Times New Roman" w:eastAsia="Calibri" w:hAnsi="Times New Roman" w:cs="Times New Roman"/>
        <w:b/>
        <w:sz w:val="24"/>
        <w:szCs w:val="24"/>
      </w:rPr>
      <w:t>r</w:t>
    </w:r>
    <w:r w:rsidR="002B44EA" w:rsidRPr="002B44EA">
      <w:rPr>
        <w:rFonts w:ascii="Times New Roman" w:eastAsia="Calibri" w:hAnsi="Times New Roman" w:cs="Times New Roman"/>
        <w:b/>
        <w:sz w:val="24"/>
        <w:szCs w:val="24"/>
      </w:rPr>
      <w:t>ispetto principio DNSH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708"/>
    <w:multiLevelType w:val="hybridMultilevel"/>
    <w:tmpl w:val="5CC8F930"/>
    <w:lvl w:ilvl="0" w:tplc="3EACD754">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8721F7F"/>
    <w:multiLevelType w:val="hybridMultilevel"/>
    <w:tmpl w:val="7102D31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CD4D7B"/>
    <w:multiLevelType w:val="hybridMultilevel"/>
    <w:tmpl w:val="52B6876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08300A"/>
    <w:multiLevelType w:val="hybridMultilevel"/>
    <w:tmpl w:val="5468AF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A027F3"/>
    <w:multiLevelType w:val="hybridMultilevel"/>
    <w:tmpl w:val="890E4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E82408"/>
    <w:multiLevelType w:val="hybridMultilevel"/>
    <w:tmpl w:val="0BD2EB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E16715"/>
    <w:multiLevelType w:val="hybridMultilevel"/>
    <w:tmpl w:val="7102D3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2C5003"/>
    <w:multiLevelType w:val="hybridMultilevel"/>
    <w:tmpl w:val="70F4BC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372E44"/>
    <w:multiLevelType w:val="hybridMultilevel"/>
    <w:tmpl w:val="4A24BB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AA5A04"/>
    <w:multiLevelType w:val="hybridMultilevel"/>
    <w:tmpl w:val="C50879B0"/>
    <w:lvl w:ilvl="0" w:tplc="AA60AFFC">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619C5853"/>
    <w:multiLevelType w:val="hybridMultilevel"/>
    <w:tmpl w:val="E74AA20E"/>
    <w:lvl w:ilvl="0" w:tplc="20C0D21A">
      <w:numFmt w:val="bullet"/>
      <w:lvlText w:val="-"/>
      <w:lvlJc w:val="left"/>
      <w:pPr>
        <w:ind w:left="363" w:hanging="360"/>
      </w:pPr>
      <w:rPr>
        <w:rFonts w:ascii="Times New Roman" w:eastAsia="Garamond" w:hAnsi="Times New Roman" w:cs="Times New Roman"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1" w15:restartNumberingAfterBreak="0">
    <w:nsid w:val="63C72489"/>
    <w:multiLevelType w:val="hybridMultilevel"/>
    <w:tmpl w:val="916ECA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670756"/>
    <w:multiLevelType w:val="hybridMultilevel"/>
    <w:tmpl w:val="1A2A0C0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13" w15:restartNumberingAfterBreak="0">
    <w:nsid w:val="70C33674"/>
    <w:multiLevelType w:val="multilevel"/>
    <w:tmpl w:val="769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B358A3"/>
    <w:multiLevelType w:val="hybridMultilevel"/>
    <w:tmpl w:val="964676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9"/>
  </w:num>
  <w:num w:numId="6">
    <w:abstractNumId w:val="5"/>
  </w:num>
  <w:num w:numId="7">
    <w:abstractNumId w:val="14"/>
  </w:num>
  <w:num w:numId="8">
    <w:abstractNumId w:val="8"/>
  </w:num>
  <w:num w:numId="9">
    <w:abstractNumId w:val="7"/>
  </w:num>
  <w:num w:numId="10">
    <w:abstractNumId w:val="11"/>
  </w:num>
  <w:num w:numId="11">
    <w:abstractNumId w:val="10"/>
  </w:num>
  <w:num w:numId="12">
    <w:abstractNumId w:val="13"/>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B3"/>
    <w:rsid w:val="00015277"/>
    <w:rsid w:val="00025F3D"/>
    <w:rsid w:val="00033F50"/>
    <w:rsid w:val="00036C06"/>
    <w:rsid w:val="00061014"/>
    <w:rsid w:val="00086D31"/>
    <w:rsid w:val="00093C36"/>
    <w:rsid w:val="000A4BC7"/>
    <w:rsid w:val="000B49A6"/>
    <w:rsid w:val="001229D2"/>
    <w:rsid w:val="001641A1"/>
    <w:rsid w:val="0018577C"/>
    <w:rsid w:val="001A10E6"/>
    <w:rsid w:val="001A7622"/>
    <w:rsid w:val="001F4375"/>
    <w:rsid w:val="00216054"/>
    <w:rsid w:val="00255AAC"/>
    <w:rsid w:val="0026004A"/>
    <w:rsid w:val="00266663"/>
    <w:rsid w:val="002B0D2E"/>
    <w:rsid w:val="002B44EA"/>
    <w:rsid w:val="002D2DF7"/>
    <w:rsid w:val="00327D07"/>
    <w:rsid w:val="003F199A"/>
    <w:rsid w:val="00421D8C"/>
    <w:rsid w:val="004278E4"/>
    <w:rsid w:val="00461B11"/>
    <w:rsid w:val="00463C3A"/>
    <w:rsid w:val="004B1DDC"/>
    <w:rsid w:val="004F6A54"/>
    <w:rsid w:val="00514646"/>
    <w:rsid w:val="00516A5E"/>
    <w:rsid w:val="00571D05"/>
    <w:rsid w:val="00577B5A"/>
    <w:rsid w:val="005A59A6"/>
    <w:rsid w:val="005C658F"/>
    <w:rsid w:val="005E1DEA"/>
    <w:rsid w:val="005F2F46"/>
    <w:rsid w:val="005F4B05"/>
    <w:rsid w:val="006019F0"/>
    <w:rsid w:val="00653ADA"/>
    <w:rsid w:val="006959D2"/>
    <w:rsid w:val="006B68E1"/>
    <w:rsid w:val="006F27AD"/>
    <w:rsid w:val="007D0DFC"/>
    <w:rsid w:val="008100EF"/>
    <w:rsid w:val="00852419"/>
    <w:rsid w:val="009215F7"/>
    <w:rsid w:val="00925A92"/>
    <w:rsid w:val="00992AF5"/>
    <w:rsid w:val="009A4AF5"/>
    <w:rsid w:val="009B48EA"/>
    <w:rsid w:val="009D721C"/>
    <w:rsid w:val="009F7095"/>
    <w:rsid w:val="00A13D0F"/>
    <w:rsid w:val="00A54849"/>
    <w:rsid w:val="00A77014"/>
    <w:rsid w:val="00A92E4F"/>
    <w:rsid w:val="00A97F9F"/>
    <w:rsid w:val="00AA1DEB"/>
    <w:rsid w:val="00B307FD"/>
    <w:rsid w:val="00B42545"/>
    <w:rsid w:val="00B74624"/>
    <w:rsid w:val="00BF29F7"/>
    <w:rsid w:val="00C264C1"/>
    <w:rsid w:val="00C41BFD"/>
    <w:rsid w:val="00C77AB3"/>
    <w:rsid w:val="00CC691B"/>
    <w:rsid w:val="00CE1915"/>
    <w:rsid w:val="00CE7510"/>
    <w:rsid w:val="00D5038D"/>
    <w:rsid w:val="00D7548B"/>
    <w:rsid w:val="00D76940"/>
    <w:rsid w:val="00DB1B54"/>
    <w:rsid w:val="00DB7C78"/>
    <w:rsid w:val="00DC2C06"/>
    <w:rsid w:val="00DD029C"/>
    <w:rsid w:val="00DD08DC"/>
    <w:rsid w:val="00DF6CA0"/>
    <w:rsid w:val="00DF6EF1"/>
    <w:rsid w:val="00E135A0"/>
    <w:rsid w:val="00E5638B"/>
    <w:rsid w:val="00EB0879"/>
    <w:rsid w:val="00EB4610"/>
    <w:rsid w:val="00EE4BD5"/>
    <w:rsid w:val="00EE6E7B"/>
    <w:rsid w:val="00F032B3"/>
    <w:rsid w:val="00FF2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039A"/>
  <w15:chartTrackingRefBased/>
  <w15:docId w15:val="{F18BF546-388B-4781-A697-ECE2787E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A92E4F"/>
    <w:pPr>
      <w:keepNext/>
      <w:spacing w:after="0" w:line="240" w:lineRule="auto"/>
      <w:jc w:val="both"/>
      <w:outlineLvl w:val="3"/>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F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32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2B3"/>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F032B3"/>
    <w:pPr>
      <w:ind w:left="720"/>
      <w:contextualSpacing/>
    </w:pPr>
  </w:style>
  <w:style w:type="character" w:styleId="Rimandonotaapidipagina">
    <w:name w:val="footnote reference"/>
    <w:basedOn w:val="Carpredefinitoparagrafo"/>
    <w:uiPriority w:val="99"/>
    <w:semiHidden/>
    <w:unhideWhenUsed/>
    <w:rsid w:val="00F032B3"/>
    <w:rPr>
      <w:vertAlign w:val="superscript"/>
    </w:rPr>
  </w:style>
  <w:style w:type="paragraph" w:customStyle="1" w:styleId="Default">
    <w:name w:val="Default"/>
    <w:rsid w:val="00F032B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6F27AD"/>
    <w:pPr>
      <w:spacing w:after="0" w:line="240" w:lineRule="auto"/>
      <w:jc w:val="both"/>
    </w:pPr>
    <w:rPr>
      <w:rFonts w:ascii="Calibri" w:eastAsia="Calibri"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F27AD"/>
    <w:rPr>
      <w:rFonts w:ascii="Calibri" w:eastAsia="Calibri" w:hAnsi="Calibri" w:cs="Times New Roman"/>
      <w:sz w:val="20"/>
      <w:szCs w:val="20"/>
      <w:lang w:eastAsia="it-IT"/>
    </w:rPr>
  </w:style>
  <w:style w:type="character" w:customStyle="1" w:styleId="Titolo4Carattere">
    <w:name w:val="Titolo 4 Carattere"/>
    <w:basedOn w:val="Carpredefinitoparagrafo"/>
    <w:link w:val="Titolo4"/>
    <w:rsid w:val="00A92E4F"/>
    <w:rPr>
      <w:rFonts w:ascii="Times New Roman" w:eastAsia="Times New Roman" w:hAnsi="Times New Roman" w:cs="Times New Roman"/>
      <w:b/>
      <w:bCs/>
      <w:sz w:val="32"/>
      <w:szCs w:val="24"/>
      <w:lang w:eastAsia="it-IT"/>
    </w:rPr>
  </w:style>
  <w:style w:type="paragraph" w:styleId="Corpotesto">
    <w:name w:val="Body Text"/>
    <w:basedOn w:val="Normale"/>
    <w:link w:val="CorpotestoCarattere"/>
    <w:rsid w:val="00A92E4F"/>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92E4F"/>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E75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510"/>
  </w:style>
  <w:style w:type="paragraph" w:styleId="Pidipagina">
    <w:name w:val="footer"/>
    <w:basedOn w:val="Normale"/>
    <w:link w:val="PidipaginaCarattere"/>
    <w:uiPriority w:val="99"/>
    <w:unhideWhenUsed/>
    <w:rsid w:val="00CE75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510"/>
  </w:style>
  <w:style w:type="character" w:styleId="Collegamentoipertestuale">
    <w:name w:val="Hyperlink"/>
    <w:basedOn w:val="Carpredefinitoparagrafo"/>
    <w:uiPriority w:val="99"/>
    <w:unhideWhenUsed/>
    <w:rsid w:val="00D5038D"/>
    <w:rPr>
      <w:color w:val="0563C1" w:themeColor="hyperlink"/>
      <w:u w:val="single"/>
    </w:rPr>
  </w:style>
  <w:style w:type="paragraph" w:customStyle="1" w:styleId="paragraph">
    <w:name w:val="paragraph"/>
    <w:basedOn w:val="Normale"/>
    <w:rsid w:val="00327D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27D07"/>
  </w:style>
  <w:style w:type="character" w:customStyle="1" w:styleId="eop">
    <w:name w:val="eop"/>
    <w:basedOn w:val="Carpredefinitoparagrafo"/>
    <w:rsid w:val="00327D07"/>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rsid w:val="0042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3407">
      <w:bodyDiv w:val="1"/>
      <w:marLeft w:val="0"/>
      <w:marRight w:val="0"/>
      <w:marTop w:val="0"/>
      <w:marBottom w:val="0"/>
      <w:divBdr>
        <w:top w:val="none" w:sz="0" w:space="0" w:color="auto"/>
        <w:left w:val="none" w:sz="0" w:space="0" w:color="auto"/>
        <w:bottom w:val="none" w:sz="0" w:space="0" w:color="auto"/>
        <w:right w:val="none" w:sz="0" w:space="0" w:color="auto"/>
      </w:divBdr>
      <w:divsChild>
        <w:div w:id="185753917">
          <w:marLeft w:val="0"/>
          <w:marRight w:val="0"/>
          <w:marTop w:val="0"/>
          <w:marBottom w:val="0"/>
          <w:divBdr>
            <w:top w:val="none" w:sz="0" w:space="0" w:color="auto"/>
            <w:left w:val="none" w:sz="0" w:space="0" w:color="auto"/>
            <w:bottom w:val="none" w:sz="0" w:space="0" w:color="auto"/>
            <w:right w:val="none" w:sz="0" w:space="0" w:color="auto"/>
          </w:divBdr>
          <w:divsChild>
            <w:div w:id="644434467">
              <w:marLeft w:val="0"/>
              <w:marRight w:val="0"/>
              <w:marTop w:val="0"/>
              <w:marBottom w:val="0"/>
              <w:divBdr>
                <w:top w:val="none" w:sz="0" w:space="0" w:color="auto"/>
                <w:left w:val="none" w:sz="0" w:space="0" w:color="auto"/>
                <w:bottom w:val="none" w:sz="0" w:space="0" w:color="auto"/>
                <w:right w:val="none" w:sz="0" w:space="0" w:color="auto"/>
              </w:divBdr>
            </w:div>
            <w:div w:id="1260021801">
              <w:marLeft w:val="0"/>
              <w:marRight w:val="0"/>
              <w:marTop w:val="0"/>
              <w:marBottom w:val="0"/>
              <w:divBdr>
                <w:top w:val="none" w:sz="0" w:space="0" w:color="auto"/>
                <w:left w:val="none" w:sz="0" w:space="0" w:color="auto"/>
                <w:bottom w:val="none" w:sz="0" w:space="0" w:color="auto"/>
                <w:right w:val="none" w:sz="0" w:space="0" w:color="auto"/>
              </w:divBdr>
            </w:div>
            <w:div w:id="471602386">
              <w:marLeft w:val="0"/>
              <w:marRight w:val="0"/>
              <w:marTop w:val="0"/>
              <w:marBottom w:val="0"/>
              <w:divBdr>
                <w:top w:val="none" w:sz="0" w:space="0" w:color="auto"/>
                <w:left w:val="none" w:sz="0" w:space="0" w:color="auto"/>
                <w:bottom w:val="none" w:sz="0" w:space="0" w:color="auto"/>
                <w:right w:val="none" w:sz="0" w:space="0" w:color="auto"/>
              </w:divBdr>
            </w:div>
            <w:div w:id="1165046658">
              <w:marLeft w:val="0"/>
              <w:marRight w:val="0"/>
              <w:marTop w:val="0"/>
              <w:marBottom w:val="0"/>
              <w:divBdr>
                <w:top w:val="none" w:sz="0" w:space="0" w:color="auto"/>
                <w:left w:val="none" w:sz="0" w:space="0" w:color="auto"/>
                <w:bottom w:val="none" w:sz="0" w:space="0" w:color="auto"/>
                <w:right w:val="none" w:sz="0" w:space="0" w:color="auto"/>
              </w:divBdr>
            </w:div>
          </w:divsChild>
        </w:div>
        <w:div w:id="1953897707">
          <w:marLeft w:val="0"/>
          <w:marRight w:val="0"/>
          <w:marTop w:val="0"/>
          <w:marBottom w:val="0"/>
          <w:divBdr>
            <w:top w:val="none" w:sz="0" w:space="0" w:color="auto"/>
            <w:left w:val="none" w:sz="0" w:space="0" w:color="auto"/>
            <w:bottom w:val="none" w:sz="0" w:space="0" w:color="auto"/>
            <w:right w:val="none" w:sz="0" w:space="0" w:color="auto"/>
          </w:divBdr>
        </w:div>
        <w:div w:id="2039233559">
          <w:marLeft w:val="0"/>
          <w:marRight w:val="0"/>
          <w:marTop w:val="0"/>
          <w:marBottom w:val="0"/>
          <w:divBdr>
            <w:top w:val="none" w:sz="0" w:space="0" w:color="auto"/>
            <w:left w:val="none" w:sz="0" w:space="0" w:color="auto"/>
            <w:bottom w:val="none" w:sz="0" w:space="0" w:color="auto"/>
            <w:right w:val="none" w:sz="0" w:space="0" w:color="auto"/>
          </w:divBdr>
        </w:div>
        <w:div w:id="1462847891">
          <w:marLeft w:val="0"/>
          <w:marRight w:val="0"/>
          <w:marTop w:val="0"/>
          <w:marBottom w:val="0"/>
          <w:divBdr>
            <w:top w:val="none" w:sz="0" w:space="0" w:color="auto"/>
            <w:left w:val="none" w:sz="0" w:space="0" w:color="auto"/>
            <w:bottom w:val="none" w:sz="0" w:space="0" w:color="auto"/>
            <w:right w:val="none" w:sz="0" w:space="0" w:color="auto"/>
          </w:divBdr>
        </w:div>
        <w:div w:id="1025667162">
          <w:marLeft w:val="0"/>
          <w:marRight w:val="0"/>
          <w:marTop w:val="0"/>
          <w:marBottom w:val="0"/>
          <w:divBdr>
            <w:top w:val="none" w:sz="0" w:space="0" w:color="auto"/>
            <w:left w:val="none" w:sz="0" w:space="0" w:color="auto"/>
            <w:bottom w:val="none" w:sz="0" w:space="0" w:color="auto"/>
            <w:right w:val="none" w:sz="0" w:space="0" w:color="auto"/>
          </w:divBdr>
        </w:div>
        <w:div w:id="1326782983">
          <w:marLeft w:val="0"/>
          <w:marRight w:val="0"/>
          <w:marTop w:val="0"/>
          <w:marBottom w:val="0"/>
          <w:divBdr>
            <w:top w:val="none" w:sz="0" w:space="0" w:color="auto"/>
            <w:left w:val="none" w:sz="0" w:space="0" w:color="auto"/>
            <w:bottom w:val="none" w:sz="0" w:space="0" w:color="auto"/>
            <w:right w:val="none" w:sz="0" w:space="0" w:color="auto"/>
          </w:divBdr>
        </w:div>
        <w:div w:id="409232712">
          <w:marLeft w:val="0"/>
          <w:marRight w:val="0"/>
          <w:marTop w:val="0"/>
          <w:marBottom w:val="0"/>
          <w:divBdr>
            <w:top w:val="none" w:sz="0" w:space="0" w:color="auto"/>
            <w:left w:val="none" w:sz="0" w:space="0" w:color="auto"/>
            <w:bottom w:val="none" w:sz="0" w:space="0" w:color="auto"/>
            <w:right w:val="none" w:sz="0" w:space="0" w:color="auto"/>
          </w:divBdr>
        </w:div>
      </w:divsChild>
    </w:div>
    <w:div w:id="727873882">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559130140">
      <w:bodyDiv w:val="1"/>
      <w:marLeft w:val="0"/>
      <w:marRight w:val="0"/>
      <w:marTop w:val="0"/>
      <w:marBottom w:val="0"/>
      <w:divBdr>
        <w:top w:val="none" w:sz="0" w:space="0" w:color="auto"/>
        <w:left w:val="none" w:sz="0" w:space="0" w:color="auto"/>
        <w:bottom w:val="none" w:sz="0" w:space="0" w:color="auto"/>
        <w:right w:val="none" w:sz="0" w:space="0" w:color="auto"/>
      </w:divBdr>
    </w:div>
    <w:div w:id="18947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italia.it/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14" ma:contentTypeDescription="Creare un nuovo documento." ma:contentTypeScope="" ma:versionID="932c6226e5407681c580f890c38bbad0">
  <xsd:schema xmlns:xsd="http://www.w3.org/2001/XMLSchema" xmlns:xs="http://www.w3.org/2001/XMLSchema" xmlns:p="http://schemas.microsoft.com/office/2006/metadata/properties" xmlns:ns2="20fa63f3-e632-41bf-85e1-d9dad4709c15" xmlns:ns3="952b9b64-1dd7-4873-bc91-4c11f9e67217" xmlns:ns4="7936fec0-31b0-44b6-8b3c-678a174bc13c" targetNamespace="http://schemas.microsoft.com/office/2006/metadata/properties" ma:root="true" ma:fieldsID="f4815f13df9749ba2bcbc60cf0f8063a" ns2:_="" ns3:_="" ns4:_="">
    <xsd:import namespace="20fa63f3-e632-41bf-85e1-d9dad4709c15"/>
    <xsd:import namespace="952b9b64-1dd7-4873-bc91-4c11f9e67217"/>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b9b64-1dd7-4873-bc91-4c11f9e6721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d3a69c-6870-445c-9550-ad109825501c}" ma:internalName="TaxCatchAll" ma:showField="CatchAllData" ma:web="952b9b64-1dd7-4873-bc91-4c11f9e67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0fa63f3-e632-41bf-85e1-d9dad4709c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B131-F8CA-4E1B-8D07-701024E657B7}">
  <ds:schemaRefs>
    <ds:schemaRef ds:uri="http://schemas.microsoft.com/sharepoint/v3/contenttype/forms"/>
  </ds:schemaRefs>
</ds:datastoreItem>
</file>

<file path=customXml/itemProps2.xml><?xml version="1.0" encoding="utf-8"?>
<ds:datastoreItem xmlns:ds="http://schemas.openxmlformats.org/officeDocument/2006/customXml" ds:itemID="{237F2E00-F34B-4F2A-A2AA-CB613852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952b9b64-1dd7-4873-bc91-4c11f9e67217"/>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5825A-8739-4F83-A339-ACB38F231EA4}">
  <ds:schemaRefs>
    <ds:schemaRef ds:uri="http://schemas.microsoft.com/office/2006/metadata/properties"/>
    <ds:schemaRef ds:uri="http://schemas.microsoft.com/office/infopath/2007/PartnerControls"/>
    <ds:schemaRef ds:uri="7936fec0-31b0-44b6-8b3c-678a174bc13c"/>
    <ds:schemaRef ds:uri="20fa63f3-e632-41bf-85e1-d9dad4709c15"/>
  </ds:schemaRefs>
</ds:datastoreItem>
</file>

<file path=customXml/itemProps4.xml><?xml version="1.0" encoding="utf-8"?>
<ds:datastoreItem xmlns:ds="http://schemas.openxmlformats.org/officeDocument/2006/customXml" ds:itemID="{BC5BB2B4-A786-4561-BFD4-3062ADDC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Pizzo Teresa</dc:creator>
  <cp:keywords/>
  <dc:description/>
  <cp:lastModifiedBy>Francesco Morgia</cp:lastModifiedBy>
  <cp:revision>20</cp:revision>
  <dcterms:created xsi:type="dcterms:W3CDTF">2022-04-14T07:30:00Z</dcterms:created>
  <dcterms:modified xsi:type="dcterms:W3CDTF">2022-07-20T10:49:00Z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y fmtid="{D5CDD505-2E9C-101B-9397-08002B2CF9AE}" pid="3" name="MediaServiceImageTags">
    <vt:lpwstr/>
  </property>
</Properties>
</file>