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D4DF6" w14:textId="2FB2DB20" w:rsidR="00D60966" w:rsidRDefault="00D60966" w:rsidP="00BA640C">
      <w:pPr>
        <w:spacing w:after="24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(PoC)  delle Università italiane e degli Enti Pubblici di Ricerca (EPR) italiani e degli Istituti di Ricovero e Cura a Carattere Scientifico (IRCCS) da finanziare nell’ambito del Piano Nazionale di Ripresa e Resilienza, Missione 1 </w:t>
      </w:r>
      <w:r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“Digitalizzazione, innovazione competitività, cultura</w:t>
      </w:r>
      <w:r w:rsidR="00AD182E"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AD182E"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C76F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195149BA" w14:textId="2270B307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E42D87" w:rsidRDefault="00A92E4F" w:rsidP="00A92E4F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E42D87">
        <w:rPr>
          <w:rFonts w:ascii="Times New Roman" w:hAnsi="Times New Roman" w:cs="Times New Roman"/>
          <w:sz w:val="16"/>
        </w:rPr>
        <w:t>(ai sensi del D.P.R.  n. 445 del 28/12/2000 e ss.mm.ii.)</w:t>
      </w:r>
    </w:p>
    <w:p w14:paraId="712E5EB9" w14:textId="5846D0F4" w:rsidR="00A92E4F" w:rsidRPr="00A92E4F" w:rsidRDefault="00A92E4F" w:rsidP="002A62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BA4CA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C261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ss.mm.ii.</w:t>
      </w:r>
    </w:p>
    <w:p w14:paraId="1AF78DE2" w14:textId="3234CAB4" w:rsidR="00463C3A" w:rsidRDefault="00A92E4F" w:rsidP="002A62C4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2C12E5AE" w14:textId="1B6BD6A4" w:rsidR="00BA4CA8" w:rsidRPr="00C76F5E" w:rsidRDefault="00CD56F5" w:rsidP="004D6A3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>(ove applicabile)</w:t>
      </w:r>
      <w:r w:rsidR="00706755" w:rsidRPr="00C76F5E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1"/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53A" w:rsidRPr="00C76F5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BA4CA8" w:rsidRPr="00C76F5E">
        <w:rPr>
          <w:rFonts w:ascii="Times New Roman" w:eastAsia="Calibri" w:hAnsi="Times New Roman" w:cs="Times New Roman"/>
          <w:sz w:val="24"/>
          <w:szCs w:val="24"/>
        </w:rPr>
        <w:t xml:space="preserve">il Soggetto </w:t>
      </w:r>
      <w:r w:rsidRPr="00C76F5E">
        <w:rPr>
          <w:rFonts w:ascii="Times New Roman" w:eastAsia="Calibri" w:hAnsi="Times New Roman" w:cs="Times New Roman"/>
          <w:sz w:val="24"/>
          <w:szCs w:val="24"/>
        </w:rPr>
        <w:t>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>roponente</w:t>
      </w:r>
      <w:r w:rsidR="00BA4CA8" w:rsidRPr="00C76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CA8" w:rsidRPr="00C76F5E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</w:t>
      </w:r>
      <w:r w:rsidR="00BA4CA8" w:rsidRPr="00C76F5E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BA4CA8" w:rsidRPr="00C76F5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Codice fiscale_____________ Partita IVA__________________ </w:t>
      </w:r>
      <w:r w:rsidR="00BA4CA8" w:rsidRPr="00C76F5E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________________________in Via/Piazza ____________________________________n. ____CAP _______</w:t>
      </w:r>
      <w:r w:rsidR="00BA4CA8" w:rsidRPr="00C76F5E">
        <w:rPr>
          <w:rFonts w:ascii="Times New Roman" w:eastAsia="Calibri" w:hAnsi="Times New Roman" w:cs="Times New Roman"/>
          <w:sz w:val="24"/>
          <w:szCs w:val="24"/>
          <w:lang w:eastAsia="it-IT"/>
        </w:rPr>
        <w:t>, avente forma giuridica __________ è regolarmente iscritto al Registro delle Imprese della C.C.I.A.A. di _______ (__)</w:t>
      </w:r>
      <w:r w:rsidR="00AA6BA5" w:rsidRPr="00C76F5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dal __/__/____</w:t>
      </w:r>
      <w:r w:rsidR="00BA4CA8" w:rsidRPr="00C76F5E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 n. REA ____, capitale sociale ______, con durata statutaria ________;</w:t>
      </w:r>
    </w:p>
    <w:p w14:paraId="3303D04F" w14:textId="77777777" w:rsidR="00772DF0" w:rsidRPr="00C76F5E" w:rsidRDefault="00772DF0" w:rsidP="00772DF0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B50E2" w14:textId="16B19FBE" w:rsidR="00DF6DC2" w:rsidRPr="00C76F5E" w:rsidRDefault="00CD56F5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>(ove applicabile</w:t>
      </w:r>
      <w:r w:rsidR="00894F64" w:rsidRPr="00C76F5E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2"/>
      </w: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="0083253A" w:rsidRPr="00C76F5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DF6DC2" w:rsidRPr="00C76F5E">
        <w:rPr>
          <w:rFonts w:ascii="Times New Roman" w:eastAsia="Calibri" w:hAnsi="Times New Roman" w:cs="Times New Roman"/>
          <w:sz w:val="24"/>
          <w:szCs w:val="24"/>
        </w:rPr>
        <w:t>non sussistono nei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 xml:space="preserve"> propri</w:t>
      </w:r>
      <w:r w:rsidR="00DF6DC2" w:rsidRPr="00C76F5E">
        <w:rPr>
          <w:rFonts w:ascii="Times New Roman" w:eastAsia="Calibri" w:hAnsi="Times New Roman" w:cs="Times New Roman"/>
          <w:sz w:val="24"/>
          <w:szCs w:val="24"/>
        </w:rPr>
        <w:t xml:space="preserve"> confronti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 xml:space="preserve"> e a carico del Soggetto 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 xml:space="preserve">roponente 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>provv</w:t>
      </w:r>
      <w:r w:rsidR="00DF6DC2" w:rsidRPr="00C76F5E">
        <w:rPr>
          <w:rFonts w:ascii="Times New Roman" w:eastAsia="Calibri" w:hAnsi="Times New Roman" w:cs="Times New Roman"/>
          <w:sz w:val="24"/>
          <w:szCs w:val="24"/>
        </w:rPr>
        <w:t xml:space="preserve">edimenti giudiziari </w:t>
      </w:r>
      <w:proofErr w:type="spellStart"/>
      <w:r w:rsidR="00DF6DC2" w:rsidRPr="00C76F5E">
        <w:rPr>
          <w:rFonts w:ascii="Times New Roman" w:eastAsia="Calibri" w:hAnsi="Times New Roman" w:cs="Times New Roman"/>
          <w:sz w:val="24"/>
          <w:szCs w:val="24"/>
        </w:rPr>
        <w:t>interdittivi</w:t>
      </w:r>
      <w:proofErr w:type="spellEnd"/>
      <w:r w:rsidR="00DF6DC2" w:rsidRPr="00C76F5E">
        <w:rPr>
          <w:rFonts w:ascii="Times New Roman" w:eastAsia="Calibri" w:hAnsi="Times New Roman" w:cs="Times New Roman"/>
          <w:sz w:val="24"/>
          <w:szCs w:val="24"/>
        </w:rPr>
        <w:t>, cause di divieto, di sospensione o decadenza previste dall’articolo 67 del D.lgs. n. 159/2011 e ss.ii.mm.</w:t>
      </w:r>
    </w:p>
    <w:p w14:paraId="69D6F976" w14:textId="77777777" w:rsidR="00772DF0" w:rsidRPr="00C76F5E" w:rsidRDefault="00772DF0" w:rsidP="00772DF0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77E67" w14:textId="40D9087D" w:rsidR="00772DF0" w:rsidRPr="00C76F5E" w:rsidRDefault="00CD56F5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>(ove applicabile</w:t>
      </w:r>
      <w:r w:rsidR="00894F64" w:rsidRPr="00C76F5E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3"/>
      </w: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</w:t>
      </w:r>
      <w:r w:rsidR="0083253A" w:rsidRPr="00C76F5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772DF0" w:rsidRPr="00C76F5E">
        <w:rPr>
          <w:rFonts w:ascii="Times New Roman" w:eastAsia="Calibri" w:hAnsi="Times New Roman" w:cs="Times New Roman"/>
          <w:sz w:val="24"/>
          <w:szCs w:val="24"/>
        </w:rPr>
        <w:t xml:space="preserve">il Soggetto 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>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>roponente</w:t>
      </w:r>
      <w:r w:rsidR="00772DF0" w:rsidRPr="00C76F5E">
        <w:rPr>
          <w:rFonts w:ascii="Times New Roman" w:eastAsia="Calibri" w:hAnsi="Times New Roman" w:cs="Times New Roman"/>
          <w:sz w:val="24"/>
          <w:szCs w:val="24"/>
        </w:rPr>
        <w:t xml:space="preserve"> gode del pieno e libero esercizio dei propri diritti, non si trova in stato di liquidazione, fallimento, concordato preventivo o in una delle </w:t>
      </w:r>
      <w:r w:rsidR="00772DF0" w:rsidRPr="00C76F5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fattispecie di cui al </w:t>
      </w:r>
      <w:r w:rsidR="00772DF0" w:rsidRPr="00C76F5E">
        <w:rPr>
          <w:rFonts w:ascii="Times New Roman" w:hAnsi="Times New Roman" w:cs="Times New Roman"/>
          <w:sz w:val="24"/>
          <w:szCs w:val="24"/>
        </w:rPr>
        <w:t>R.D. n. 267/1942 e ss.mm.ii.</w:t>
      </w:r>
      <w:r w:rsidR="00AA6BA5" w:rsidRPr="00C76F5E">
        <w:rPr>
          <w:rFonts w:ascii="Times New Roman" w:hAnsi="Times New Roman" w:cs="Times New Roman"/>
          <w:sz w:val="24"/>
          <w:szCs w:val="24"/>
        </w:rPr>
        <w:t xml:space="preserve"> e che tali procedure non si sono verificate nel quinquennio antecedente la data odierna;</w:t>
      </w:r>
    </w:p>
    <w:p w14:paraId="27A91BD2" w14:textId="77777777" w:rsidR="00AA6BA5" w:rsidRPr="00C76F5E" w:rsidRDefault="00AA6BA5" w:rsidP="00AA6BA5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14F86672" w14:textId="73795882" w:rsidR="00706755" w:rsidRPr="00C76F5E" w:rsidRDefault="00706755" w:rsidP="0070675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>(</w:t>
      </w:r>
      <w:r w:rsidRPr="00C76F5E">
        <w:rPr>
          <w:rFonts w:ascii="Times New Roman" w:eastAsia="Calibri" w:hAnsi="Times New Roman" w:cs="Times New Roman"/>
          <w:i/>
          <w:iCs/>
          <w:sz w:val="24"/>
          <w:szCs w:val="24"/>
        </w:rPr>
        <w:t>ove applicabile</w:t>
      </w:r>
      <w:r w:rsidRPr="00C76F5E">
        <w:rPr>
          <w:rFonts w:ascii="Times New Roman" w:eastAsia="Calibri" w:hAnsi="Times New Roman" w:cs="Times New Roman"/>
          <w:sz w:val="24"/>
          <w:szCs w:val="24"/>
        </w:rPr>
        <w:t>)</w:t>
      </w:r>
      <w:r w:rsidR="00894F64" w:rsidRPr="00C76F5E">
        <w:rPr>
          <w:rStyle w:val="Rimandonotaapidipagina"/>
          <w:rFonts w:ascii="Times New Roman" w:eastAsia="Calibri" w:hAnsi="Times New Roman" w:cs="Times New Roman"/>
          <w:sz w:val="24"/>
          <w:szCs w:val="24"/>
        </w:rPr>
        <w:footnoteReference w:id="4"/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 che nessuno dei soggetti sottoposti alle verifiche antimafia di cui all’art. 85 commi 1, 2 e 3 del D.Lgs. n. 159/2011 e ss.mm.ii. sia stato sottoposto a rinvio a giudizio, abbia riportato condanne penali o sia stato destinatario di provvedimenti che riguardano l’applicazione di misure di prevenzione, presenti rispettivamente nel registro dei carichi pendenti e nel casellario giudiziale ai sensi della vigente normativa;</w:t>
      </w:r>
    </w:p>
    <w:p w14:paraId="07BEF6E6" w14:textId="77777777" w:rsidR="00706755" w:rsidRPr="00C76F5E" w:rsidRDefault="00706755" w:rsidP="00706755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83307" w14:textId="3EB3F39D" w:rsidR="00AA6BA5" w:rsidRPr="00C76F5E" w:rsidRDefault="0083253A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>il Soggetto 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>roponente</w:t>
      </w:r>
      <w:r w:rsidR="00AA6BA5" w:rsidRPr="00C76F5E">
        <w:rPr>
          <w:rFonts w:ascii="Times New Roman" w:eastAsia="Calibri" w:hAnsi="Times New Roman" w:cs="Times New Roman"/>
          <w:sz w:val="24"/>
          <w:szCs w:val="24"/>
        </w:rPr>
        <w:t xml:space="preserve"> è in posizione regolare con Erario ed Enti previdenziali;</w:t>
      </w:r>
    </w:p>
    <w:p w14:paraId="2E2A47C5" w14:textId="77777777" w:rsidR="00AA6BA5" w:rsidRPr="00C76F5E" w:rsidRDefault="00AA6BA5" w:rsidP="00AA6BA5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1959C6FC" w14:textId="1F7EEF05" w:rsidR="00AA6BA5" w:rsidRPr="00C76F5E" w:rsidRDefault="0083253A" w:rsidP="00AA6BA5">
      <w:pPr>
        <w:pStyle w:val="Paragrafoelenco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>che il Soggetto 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>roponente</w:t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 non è stato oggetto, nel corso degli ultimi 5 anni, di procedimenti amministrativi connessi ad atti di revoca per indebita percezione di risorse pubbliche;</w:t>
      </w:r>
    </w:p>
    <w:p w14:paraId="55841B27" w14:textId="77777777" w:rsidR="0083253A" w:rsidRPr="00C76F5E" w:rsidRDefault="0083253A" w:rsidP="0083253A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7A943A17" w14:textId="5EBF40BF" w:rsidR="0083253A" w:rsidRPr="00C76F5E" w:rsidRDefault="0083253A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>che il Soggetto p</w:t>
      </w:r>
      <w:r w:rsidR="00C76F5E" w:rsidRPr="00C76F5E">
        <w:rPr>
          <w:rFonts w:ascii="Times New Roman" w:eastAsia="Calibri" w:hAnsi="Times New Roman" w:cs="Times New Roman"/>
          <w:sz w:val="24"/>
          <w:szCs w:val="24"/>
        </w:rPr>
        <w:t>roponente</w:t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, alla data di presentazione </w:t>
      </w:r>
      <w:r w:rsidR="00706755" w:rsidRPr="00C76F5E">
        <w:rPr>
          <w:rFonts w:ascii="Times New Roman" w:eastAsia="Calibri" w:hAnsi="Times New Roman" w:cs="Times New Roman"/>
          <w:sz w:val="24"/>
          <w:szCs w:val="24"/>
        </w:rPr>
        <w:t>del</w:t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 programma di valorizzazione non ha richiesto o ottenuto altr</w:t>
      </w:r>
      <w:r w:rsidR="00CD56F5" w:rsidRPr="00C76F5E">
        <w:rPr>
          <w:rFonts w:ascii="Times New Roman" w:eastAsia="Calibri" w:hAnsi="Times New Roman" w:cs="Times New Roman"/>
          <w:sz w:val="24"/>
          <w:szCs w:val="24"/>
        </w:rPr>
        <w:t>i</w:t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6F5" w:rsidRPr="00C76F5E">
        <w:rPr>
          <w:rFonts w:ascii="Times New Roman" w:eastAsia="Calibri" w:hAnsi="Times New Roman" w:cs="Times New Roman"/>
          <w:sz w:val="24"/>
          <w:szCs w:val="24"/>
        </w:rPr>
        <w:t>finanziamenti/</w:t>
      </w: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agevolazioni per le stesse </w:t>
      </w:r>
      <w:r w:rsidR="008262CA" w:rsidRPr="00C76F5E">
        <w:rPr>
          <w:rFonts w:ascii="Times New Roman" w:eastAsia="Calibri" w:hAnsi="Times New Roman" w:cs="Times New Roman"/>
          <w:sz w:val="24"/>
          <w:szCs w:val="24"/>
        </w:rPr>
        <w:t>attività</w:t>
      </w:r>
      <w:r w:rsidR="00AC4B20" w:rsidRPr="00C76F5E">
        <w:rPr>
          <w:rFonts w:ascii="Times New Roman" w:eastAsia="Calibri" w:hAnsi="Times New Roman" w:cs="Times New Roman"/>
          <w:sz w:val="24"/>
          <w:szCs w:val="24"/>
        </w:rPr>
        <w:t xml:space="preserve"> oggetto del Programma di valorizzazione</w:t>
      </w:r>
      <w:r w:rsidRPr="00C76F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5DD66F" w14:textId="77777777" w:rsidR="0083253A" w:rsidRPr="00C76F5E" w:rsidRDefault="0083253A" w:rsidP="0083253A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34456C70" w14:textId="174F1E00" w:rsidR="0083253A" w:rsidRPr="00C76F5E" w:rsidRDefault="00B21E67" w:rsidP="00B21E6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 xml:space="preserve">di impegnarsi a </w:t>
      </w:r>
      <w:r w:rsidR="0083253A" w:rsidRPr="00C76F5E">
        <w:rPr>
          <w:rFonts w:ascii="Times New Roman" w:eastAsia="Calibri" w:hAnsi="Times New Roman" w:cs="Times New Roman"/>
          <w:sz w:val="24"/>
          <w:szCs w:val="24"/>
        </w:rPr>
        <w:t>comunicare tempestivamente a</w:t>
      </w:r>
      <w:r w:rsidR="00E42D87" w:rsidRPr="00C76F5E">
        <w:rPr>
          <w:rFonts w:ascii="Times New Roman" w:eastAsia="Calibri" w:hAnsi="Times New Roman" w:cs="Times New Roman"/>
          <w:sz w:val="24"/>
          <w:szCs w:val="24"/>
        </w:rPr>
        <w:t>l</w:t>
      </w:r>
      <w:r w:rsidR="002A221E" w:rsidRPr="00C76F5E">
        <w:rPr>
          <w:rFonts w:ascii="Times New Roman" w:eastAsia="Calibri" w:hAnsi="Times New Roman" w:cs="Times New Roman"/>
          <w:sz w:val="24"/>
          <w:szCs w:val="24"/>
        </w:rPr>
        <w:t xml:space="preserve"> Soggetto gestore</w:t>
      </w:r>
      <w:r w:rsidR="00E42D87" w:rsidRPr="00C76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53A" w:rsidRPr="00C76F5E">
        <w:rPr>
          <w:rFonts w:ascii="Times New Roman" w:eastAsia="Calibri" w:hAnsi="Times New Roman" w:cs="Times New Roman"/>
          <w:sz w:val="24"/>
          <w:szCs w:val="24"/>
        </w:rPr>
        <w:t>eventuali variazioni della sede, dell'atto costitutivo, dello statuto, della compagine sociale o altre variazioni ai dati inizialmente forniti;</w:t>
      </w:r>
    </w:p>
    <w:p w14:paraId="51A051B3" w14:textId="77777777" w:rsidR="0083253A" w:rsidRPr="00C76F5E" w:rsidRDefault="0083253A" w:rsidP="0083253A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DDB65" w14:textId="55A6B434" w:rsidR="00063CA4" w:rsidRDefault="00BE5136" w:rsidP="002A62C4">
      <w:pPr>
        <w:spacing w:after="36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F5E">
        <w:rPr>
          <w:rFonts w:ascii="Times New Roman" w:eastAsia="Calibri" w:hAnsi="Times New Roman" w:cs="Times New Roman"/>
          <w:sz w:val="24"/>
          <w:szCs w:val="24"/>
        </w:rPr>
        <w:t>Dichiara, infine, di avere preso visione dell’informativa sul trattamento dei dati personali fornita nella</w:t>
      </w:r>
      <w:bookmarkStart w:id="0" w:name="_GoBack"/>
      <w:bookmarkEnd w:id="0"/>
      <w:r w:rsidRPr="00BE5136">
        <w:rPr>
          <w:rFonts w:ascii="Times New Roman" w:eastAsia="Calibri" w:hAnsi="Times New Roman" w:cs="Times New Roman"/>
          <w:sz w:val="24"/>
          <w:szCs w:val="24"/>
        </w:rPr>
        <w:t xml:space="preserve"> sezione “Privacy” </w:t>
      </w:r>
      <w:hyperlink r:id="rId11" w:history="1">
        <w:r w:rsidR="00D93287" w:rsidRPr="003278D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="00D9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136">
        <w:rPr>
          <w:rFonts w:ascii="Times New Roman" w:eastAsia="Calibri" w:hAnsi="Times New Roman" w:cs="Times New Roman"/>
          <w:sz w:val="24"/>
          <w:szCs w:val="24"/>
        </w:rPr>
        <w:t xml:space="preserve">del Ministero dello sviluppo economico e nella sezione “Privacy Policy” </w:t>
      </w:r>
      <w:hyperlink r:id="rId12" w:history="1">
        <w:r w:rsidR="00D93287" w:rsidRPr="003278D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D9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136">
        <w:rPr>
          <w:rFonts w:ascii="Times New Roman" w:eastAsia="Calibri" w:hAnsi="Times New Roman" w:cs="Times New Roman"/>
          <w:sz w:val="24"/>
          <w:szCs w:val="24"/>
        </w:rPr>
        <w:t>dell’Agenzia Nazionale per l'attrazione degli investimenti e lo sviluppo d'impresa S.p.A.- Invitalia, rilasciata ai sensi dell’articolo 13 del Regolamento (UE) 679/2016.</w:t>
      </w: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4948006" w:rsidR="00C26132" w:rsidRDefault="00DF6CA0" w:rsidP="00DF6CA0">
      <w:pPr>
        <w:pStyle w:val="Default"/>
        <w:ind w:left="6372" w:firstLine="291"/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C26132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78DF1" w14:textId="77777777" w:rsidR="00924F0F" w:rsidRDefault="00924F0F" w:rsidP="00F032B3">
      <w:pPr>
        <w:spacing w:after="0" w:line="240" w:lineRule="auto"/>
      </w:pPr>
      <w:r>
        <w:separator/>
      </w:r>
    </w:p>
  </w:endnote>
  <w:endnote w:type="continuationSeparator" w:id="0">
    <w:p w14:paraId="610C5903" w14:textId="77777777" w:rsidR="00924F0F" w:rsidRDefault="00924F0F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AC632" w14:textId="109C5773" w:rsidR="000F298D" w:rsidRPr="000F298D" w:rsidRDefault="000F298D" w:rsidP="000F298D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0F298D">
      <w:rPr>
        <w:rFonts w:ascii="Times New Roman" w:hAnsi="Times New Roman" w:cs="Times New Roman"/>
        <w:sz w:val="20"/>
        <w:szCs w:val="20"/>
      </w:rPr>
      <w:fldChar w:fldCharType="begin"/>
    </w:r>
    <w:r w:rsidRPr="000F298D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F298D">
      <w:rPr>
        <w:rFonts w:ascii="Times New Roman" w:hAnsi="Times New Roman" w:cs="Times New Roman"/>
        <w:sz w:val="20"/>
        <w:szCs w:val="20"/>
      </w:rPr>
      <w:fldChar w:fldCharType="separate"/>
    </w:r>
    <w:r w:rsidR="00C76F5E">
      <w:rPr>
        <w:rFonts w:ascii="Times New Roman" w:hAnsi="Times New Roman" w:cs="Times New Roman"/>
        <w:noProof/>
        <w:sz w:val="20"/>
        <w:szCs w:val="20"/>
      </w:rPr>
      <w:t>2</w:t>
    </w:r>
    <w:r w:rsidRPr="000F298D">
      <w:rPr>
        <w:rFonts w:ascii="Times New Roman" w:hAnsi="Times New Roman" w:cs="Times New Roman"/>
        <w:sz w:val="20"/>
        <w:szCs w:val="20"/>
      </w:rPr>
      <w:fldChar w:fldCharType="end"/>
    </w:r>
    <w:r w:rsidRPr="000F298D">
      <w:rPr>
        <w:rFonts w:ascii="Times New Roman" w:hAnsi="Times New Roman" w:cs="Times New Roman"/>
        <w:sz w:val="20"/>
        <w:szCs w:val="20"/>
      </w:rPr>
      <w:t>/</w:t>
    </w:r>
    <w:r w:rsidRPr="000F298D">
      <w:rPr>
        <w:rFonts w:ascii="Times New Roman" w:hAnsi="Times New Roman" w:cs="Times New Roman"/>
        <w:sz w:val="20"/>
        <w:szCs w:val="20"/>
      </w:rPr>
      <w:fldChar w:fldCharType="begin"/>
    </w:r>
    <w:r w:rsidRPr="000F298D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0F298D">
      <w:rPr>
        <w:rFonts w:ascii="Times New Roman" w:hAnsi="Times New Roman" w:cs="Times New Roman"/>
        <w:sz w:val="20"/>
        <w:szCs w:val="20"/>
      </w:rPr>
      <w:fldChar w:fldCharType="separate"/>
    </w:r>
    <w:r w:rsidR="00C76F5E">
      <w:rPr>
        <w:rFonts w:ascii="Times New Roman" w:hAnsi="Times New Roman" w:cs="Times New Roman"/>
        <w:noProof/>
        <w:sz w:val="20"/>
        <w:szCs w:val="20"/>
      </w:rPr>
      <w:t>2</w:t>
    </w:r>
    <w:r w:rsidRPr="000F298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460F" w14:textId="77777777" w:rsidR="00924F0F" w:rsidRDefault="00924F0F" w:rsidP="00F032B3">
      <w:pPr>
        <w:spacing w:after="0" w:line="240" w:lineRule="auto"/>
      </w:pPr>
      <w:r>
        <w:separator/>
      </w:r>
    </w:p>
  </w:footnote>
  <w:footnote w:type="continuationSeparator" w:id="0">
    <w:p w14:paraId="1A8FDDB8" w14:textId="77777777" w:rsidR="00924F0F" w:rsidRDefault="00924F0F" w:rsidP="00F032B3">
      <w:pPr>
        <w:spacing w:after="0" w:line="240" w:lineRule="auto"/>
      </w:pPr>
      <w:r>
        <w:continuationSeparator/>
      </w:r>
    </w:p>
  </w:footnote>
  <w:footnote w:id="1">
    <w:p w14:paraId="1AB52C5C" w14:textId="23A1BC7D" w:rsidR="00706755" w:rsidRPr="00706755" w:rsidRDefault="00706755">
      <w:pPr>
        <w:pStyle w:val="Testonotaapidipagina"/>
        <w:rPr>
          <w:rFonts w:ascii="Times New Roman" w:hAnsi="Times New Roman"/>
        </w:rPr>
      </w:pPr>
      <w:r w:rsidRPr="00706755">
        <w:rPr>
          <w:rStyle w:val="Rimandonotaapidipagina"/>
          <w:rFonts w:ascii="Times New Roman" w:hAnsi="Times New Roman"/>
        </w:rPr>
        <w:footnoteRef/>
      </w:r>
      <w:r w:rsidRPr="00706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2">
    <w:p w14:paraId="3E2A4647" w14:textId="38DA0B8D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3">
    <w:p w14:paraId="54F23E5D" w14:textId="463ED4DF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4">
    <w:p w14:paraId="114569D7" w14:textId="027EBCB0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4A5D" w14:textId="0D211B22" w:rsidR="000C7356" w:rsidRDefault="000C7356" w:rsidP="004838B1">
    <w:pPr>
      <w:spacing w:after="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  <w:p w14:paraId="13D92A15" w14:textId="4A1AA205" w:rsidR="000C7356" w:rsidRDefault="004838B1" w:rsidP="00BE5136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F1509F" wp14:editId="7AC67C45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835785" cy="452120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452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688932B" wp14:editId="4A7B7992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063B7DC5" w14:textId="77777777" w:rsidR="009107C2" w:rsidRDefault="009107C2" w:rsidP="00BE5136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  <w:p w14:paraId="56CC1EDF" w14:textId="1C911E13" w:rsidR="00BE5136" w:rsidRPr="00F032B3" w:rsidRDefault="00BE5136" w:rsidP="00BE5136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595116">
      <w:rPr>
        <w:rFonts w:ascii="Times New Roman" w:eastAsia="Calibri" w:hAnsi="Times New Roman" w:cs="Times New Roman"/>
        <w:b/>
        <w:sz w:val="24"/>
        <w:szCs w:val="24"/>
      </w:rPr>
      <w:t>6</w:t>
    </w:r>
    <w:r>
      <w:rPr>
        <w:rFonts w:ascii="Times New Roman" w:eastAsia="Calibri" w:hAnsi="Times New Roman" w:cs="Times New Roman"/>
        <w:b/>
        <w:sz w:val="24"/>
        <w:szCs w:val="24"/>
      </w:rPr>
      <w:t xml:space="preserve">) </w:t>
    </w:r>
    <w:r w:rsidRPr="007C712E">
      <w:rPr>
        <w:rFonts w:ascii="Times New Roman" w:eastAsia="Calibri" w:hAnsi="Times New Roman" w:cs="Times New Roman"/>
        <w:b/>
        <w:sz w:val="24"/>
        <w:szCs w:val="24"/>
      </w:rPr>
      <w:t xml:space="preserve">DSAN </w:t>
    </w:r>
    <w:r>
      <w:rPr>
        <w:rFonts w:ascii="Times New Roman" w:eastAsia="Calibri" w:hAnsi="Times New Roman" w:cs="Times New Roman"/>
        <w:b/>
        <w:sz w:val="24"/>
        <w:szCs w:val="24"/>
      </w:rPr>
      <w:t>requisiti soggettivi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59F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415D"/>
    <w:multiLevelType w:val="hybridMultilevel"/>
    <w:tmpl w:val="BD22772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92D799A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03947BD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1FB1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82A7B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B60"/>
    <w:multiLevelType w:val="hybridMultilevel"/>
    <w:tmpl w:val="2256B5A4"/>
    <w:lvl w:ilvl="0" w:tplc="F13C0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16"/>
  </w:num>
  <w:num w:numId="13">
    <w:abstractNumId w:val="11"/>
  </w:num>
  <w:num w:numId="14">
    <w:abstractNumId w:val="0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3"/>
    <w:rsid w:val="00033F50"/>
    <w:rsid w:val="00036C06"/>
    <w:rsid w:val="00063CA4"/>
    <w:rsid w:val="00093C36"/>
    <w:rsid w:val="000A4BC7"/>
    <w:rsid w:val="000C7356"/>
    <w:rsid w:val="000F298D"/>
    <w:rsid w:val="0014315D"/>
    <w:rsid w:val="001641A1"/>
    <w:rsid w:val="00171AEB"/>
    <w:rsid w:val="0018577C"/>
    <w:rsid w:val="001F4375"/>
    <w:rsid w:val="00290082"/>
    <w:rsid w:val="002A221E"/>
    <w:rsid w:val="002A62C4"/>
    <w:rsid w:val="002B0D2E"/>
    <w:rsid w:val="00402141"/>
    <w:rsid w:val="00463C3A"/>
    <w:rsid w:val="004838B1"/>
    <w:rsid w:val="004A47F3"/>
    <w:rsid w:val="004B1DDC"/>
    <w:rsid w:val="00550558"/>
    <w:rsid w:val="00595116"/>
    <w:rsid w:val="005C658F"/>
    <w:rsid w:val="005D2036"/>
    <w:rsid w:val="005F2F46"/>
    <w:rsid w:val="00632AD3"/>
    <w:rsid w:val="006B4FB0"/>
    <w:rsid w:val="006F27AD"/>
    <w:rsid w:val="00706755"/>
    <w:rsid w:val="00772DF0"/>
    <w:rsid w:val="00775532"/>
    <w:rsid w:val="007C712E"/>
    <w:rsid w:val="007D0DFC"/>
    <w:rsid w:val="007F07AA"/>
    <w:rsid w:val="0080421F"/>
    <w:rsid w:val="0080450D"/>
    <w:rsid w:val="00804E82"/>
    <w:rsid w:val="008262CA"/>
    <w:rsid w:val="0083253A"/>
    <w:rsid w:val="00852419"/>
    <w:rsid w:val="00873FC6"/>
    <w:rsid w:val="00894F64"/>
    <w:rsid w:val="009107C2"/>
    <w:rsid w:val="00924F0F"/>
    <w:rsid w:val="00937E0F"/>
    <w:rsid w:val="00992AF5"/>
    <w:rsid w:val="009F0DEC"/>
    <w:rsid w:val="009F5420"/>
    <w:rsid w:val="00A54849"/>
    <w:rsid w:val="00A6525E"/>
    <w:rsid w:val="00A92E4F"/>
    <w:rsid w:val="00A97F9F"/>
    <w:rsid w:val="00AA6BA5"/>
    <w:rsid w:val="00AC4B20"/>
    <w:rsid w:val="00AD182E"/>
    <w:rsid w:val="00B21E67"/>
    <w:rsid w:val="00B74624"/>
    <w:rsid w:val="00BA4CA8"/>
    <w:rsid w:val="00BA640C"/>
    <w:rsid w:val="00BE5136"/>
    <w:rsid w:val="00C26132"/>
    <w:rsid w:val="00C264C1"/>
    <w:rsid w:val="00C41BFD"/>
    <w:rsid w:val="00C76F5E"/>
    <w:rsid w:val="00C77AB3"/>
    <w:rsid w:val="00CC691B"/>
    <w:rsid w:val="00CD56F5"/>
    <w:rsid w:val="00CE1915"/>
    <w:rsid w:val="00D04F77"/>
    <w:rsid w:val="00D60966"/>
    <w:rsid w:val="00D93287"/>
    <w:rsid w:val="00DB1B54"/>
    <w:rsid w:val="00DC2C06"/>
    <w:rsid w:val="00DD029C"/>
    <w:rsid w:val="00DD08DC"/>
    <w:rsid w:val="00DE3A1E"/>
    <w:rsid w:val="00DF6CA0"/>
    <w:rsid w:val="00DF6DC2"/>
    <w:rsid w:val="00E135A0"/>
    <w:rsid w:val="00E42D87"/>
    <w:rsid w:val="00E5638B"/>
    <w:rsid w:val="00EB0879"/>
    <w:rsid w:val="00EB4610"/>
    <w:rsid w:val="00EE6E7B"/>
    <w:rsid w:val="00F032B3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325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253A"/>
  </w:style>
  <w:style w:type="paragraph" w:styleId="Intestazione">
    <w:name w:val="header"/>
    <w:basedOn w:val="Normale"/>
    <w:link w:val="IntestazioneCarattere"/>
    <w:uiPriority w:val="99"/>
    <w:unhideWhenUsed/>
    <w:rsid w:val="000F2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8D"/>
  </w:style>
  <w:style w:type="paragraph" w:styleId="Pidipagina">
    <w:name w:val="footer"/>
    <w:basedOn w:val="Normale"/>
    <w:link w:val="PidipaginaCarattere"/>
    <w:uiPriority w:val="99"/>
    <w:unhideWhenUsed/>
    <w:rsid w:val="000F2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8D"/>
  </w:style>
  <w:style w:type="character" w:styleId="Collegamentoipertestuale">
    <w:name w:val="Hyperlink"/>
    <w:basedOn w:val="Carpredefinitoparagrafo"/>
    <w:uiPriority w:val="99"/>
    <w:unhideWhenUsed/>
    <w:rsid w:val="009F5420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F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vitalia.it/privacy-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egistrotrasparenza.mise.gov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3829-2034-4335-8B9B-99BE29B508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5EF91-802F-436D-BE0D-22E05AE2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0FFB7-243C-4FB4-9F29-3D16AB0DA84A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4.xml><?xml version="1.0" encoding="utf-8"?>
<ds:datastoreItem xmlns:ds="http://schemas.openxmlformats.org/officeDocument/2006/customXml" ds:itemID="{EA890817-FB97-4677-AACE-E3628CD3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Francesco Morgia</cp:lastModifiedBy>
  <cp:revision>31</cp:revision>
  <dcterms:created xsi:type="dcterms:W3CDTF">2019-11-15T11:56:00Z</dcterms:created>
  <dcterms:modified xsi:type="dcterms:W3CDTF">2022-07-20T10:46:00Z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