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1A3EE" w14:textId="123B890C" w:rsidR="00054C0D" w:rsidRDefault="00B825BB" w:rsidP="00B825BB">
      <w:pPr>
        <w:spacing w:line="259" w:lineRule="auto"/>
        <w:ind w:left="0" w:right="0" w:firstLine="0"/>
        <w:rPr>
          <w:rStyle w:val="Enfasigrassetto"/>
          <w:rFonts w:ascii="Segoe UI" w:hAnsi="Segoe UI" w:cs="Segoe UI"/>
          <w:color w:val="auto"/>
          <w:sz w:val="21"/>
          <w:szCs w:val="21"/>
          <w:shd w:val="clear" w:color="auto" w:fill="E5F18F"/>
        </w:rPr>
      </w:pPr>
      <w:r w:rsidRPr="00F03D90">
        <w:rPr>
          <w:rStyle w:val="Enfasigrassetto"/>
          <w:rFonts w:ascii="Segoe UI" w:hAnsi="Segoe UI" w:cs="Segoe UI"/>
          <w:color w:val="auto"/>
          <w:sz w:val="21"/>
          <w:szCs w:val="21"/>
          <w:highlight w:val="yellow"/>
          <w:shd w:val="clear" w:color="auto" w:fill="E5F18F"/>
        </w:rPr>
        <w:t>[</w:t>
      </w:r>
      <w:r w:rsidR="00B172F6">
        <w:rPr>
          <w:rStyle w:val="Enfasigrassetto"/>
          <w:rFonts w:ascii="Segoe UI" w:hAnsi="Segoe UI" w:cs="Segoe UI"/>
          <w:color w:val="auto"/>
          <w:sz w:val="21"/>
          <w:szCs w:val="21"/>
          <w:highlight w:val="yellow"/>
          <w:shd w:val="clear" w:color="auto" w:fill="E5F18F"/>
        </w:rPr>
        <w:t>Istruzione operativa</w:t>
      </w:r>
      <w:r w:rsidRPr="00F03D90">
        <w:rPr>
          <w:rStyle w:val="Enfasigrassetto"/>
          <w:rFonts w:ascii="Segoe UI" w:hAnsi="Segoe UI" w:cs="Segoe UI"/>
          <w:color w:val="auto"/>
          <w:sz w:val="21"/>
          <w:szCs w:val="21"/>
          <w:highlight w:val="yellow"/>
          <w:shd w:val="clear" w:color="auto" w:fill="E5F18F"/>
        </w:rPr>
        <w:t xml:space="preserve">: La presente garanzia dovrà essere </w:t>
      </w:r>
      <w:r w:rsidR="00624173">
        <w:rPr>
          <w:rStyle w:val="Enfasigrassetto"/>
          <w:rFonts w:ascii="Segoe UI" w:hAnsi="Segoe UI" w:cs="Segoe UI"/>
          <w:color w:val="auto"/>
          <w:sz w:val="21"/>
          <w:szCs w:val="21"/>
          <w:highlight w:val="yellow"/>
          <w:shd w:val="clear" w:color="auto" w:fill="E5F18F"/>
        </w:rPr>
        <w:t>emessa</w:t>
      </w:r>
      <w:r w:rsidRPr="00F03D90">
        <w:rPr>
          <w:rStyle w:val="Enfasigrassetto"/>
          <w:rFonts w:ascii="Segoe UI" w:hAnsi="Segoe UI" w:cs="Segoe UI"/>
          <w:color w:val="auto"/>
          <w:sz w:val="21"/>
          <w:szCs w:val="21"/>
          <w:highlight w:val="yellow"/>
          <w:shd w:val="clear" w:color="auto" w:fill="E5F18F"/>
        </w:rPr>
        <w:t xml:space="preserve"> direttamente su supporto informatico, sottoscritta digitalmente dal legale rappresentante</w:t>
      </w:r>
      <w:r w:rsidR="00E542D6">
        <w:rPr>
          <w:rStyle w:val="Enfasigrassetto"/>
          <w:rFonts w:ascii="Segoe UI" w:hAnsi="Segoe UI" w:cs="Segoe UI"/>
          <w:color w:val="auto"/>
          <w:sz w:val="21"/>
          <w:szCs w:val="21"/>
          <w:highlight w:val="yellow"/>
          <w:shd w:val="clear" w:color="auto" w:fill="E5F18F"/>
        </w:rPr>
        <w:t xml:space="preserve"> del</w:t>
      </w:r>
      <w:r w:rsidR="00A473DA">
        <w:rPr>
          <w:rStyle w:val="Enfasigrassetto"/>
          <w:rFonts w:ascii="Segoe UI" w:hAnsi="Segoe UI" w:cs="Segoe UI"/>
          <w:color w:val="auto"/>
          <w:sz w:val="21"/>
          <w:szCs w:val="21"/>
          <w:highlight w:val="yellow"/>
          <w:shd w:val="clear" w:color="auto" w:fill="E5F18F"/>
        </w:rPr>
        <w:t>la società beneficiaria</w:t>
      </w:r>
      <w:r w:rsidR="00861E1D">
        <w:rPr>
          <w:rStyle w:val="Enfasigrassetto"/>
          <w:rFonts w:ascii="Segoe UI" w:hAnsi="Segoe UI" w:cs="Segoe UI"/>
          <w:color w:val="auto"/>
          <w:sz w:val="21"/>
          <w:szCs w:val="21"/>
          <w:highlight w:val="yellow"/>
          <w:shd w:val="clear" w:color="auto" w:fill="E5F18F"/>
        </w:rPr>
        <w:t>,</w:t>
      </w:r>
      <w:r w:rsidR="00D866CD">
        <w:rPr>
          <w:rStyle w:val="Enfasigrassetto"/>
          <w:rFonts w:ascii="Segoe UI" w:hAnsi="Segoe UI" w:cs="Segoe UI"/>
          <w:color w:val="auto"/>
          <w:sz w:val="21"/>
          <w:szCs w:val="21"/>
          <w:highlight w:val="yellow"/>
          <w:shd w:val="clear" w:color="auto" w:fill="E5F18F"/>
        </w:rPr>
        <w:t xml:space="preserve"> </w:t>
      </w:r>
      <w:r w:rsidR="00861E1D">
        <w:rPr>
          <w:rStyle w:val="Enfasigrassetto"/>
          <w:rFonts w:ascii="Segoe UI" w:hAnsi="Segoe UI" w:cs="Segoe UI"/>
          <w:color w:val="auto"/>
          <w:sz w:val="21"/>
          <w:szCs w:val="21"/>
          <w:highlight w:val="yellow"/>
          <w:shd w:val="clear" w:color="auto" w:fill="E5F18F"/>
        </w:rPr>
        <w:t>dell</w:t>
      </w:r>
      <w:r w:rsidRPr="00F03D90">
        <w:rPr>
          <w:rStyle w:val="Enfasigrassetto"/>
          <w:rFonts w:ascii="Segoe UI" w:hAnsi="Segoe UI" w:cs="Segoe UI"/>
          <w:color w:val="auto"/>
          <w:sz w:val="21"/>
          <w:szCs w:val="21"/>
          <w:highlight w:val="yellow"/>
          <w:shd w:val="clear" w:color="auto" w:fill="E5F18F"/>
        </w:rPr>
        <w:t>’istituto bancario/assicurativo/</w:t>
      </w:r>
      <w:r w:rsidR="006D5A53" w:rsidRPr="00F03D90">
        <w:rPr>
          <w:rStyle w:val="Enfasigrassetto"/>
          <w:rFonts w:ascii="Segoe UI" w:hAnsi="Segoe UI" w:cs="Segoe UI"/>
          <w:color w:val="auto"/>
          <w:sz w:val="21"/>
          <w:szCs w:val="21"/>
          <w:highlight w:val="yellow"/>
          <w:shd w:val="clear" w:color="auto" w:fill="E5F18F"/>
        </w:rPr>
        <w:t xml:space="preserve">società </w:t>
      </w:r>
      <w:r w:rsidRPr="00F03D90">
        <w:rPr>
          <w:rStyle w:val="Enfasigrassetto"/>
          <w:rFonts w:ascii="Segoe UI" w:hAnsi="Segoe UI" w:cs="Segoe UI"/>
          <w:color w:val="auto"/>
          <w:sz w:val="21"/>
          <w:szCs w:val="21"/>
          <w:highlight w:val="yellow"/>
          <w:shd w:val="clear" w:color="auto" w:fill="E5F18F"/>
        </w:rPr>
        <w:t>finanziaria (</w:t>
      </w:r>
      <w:r w:rsidRPr="00F03D90">
        <w:rPr>
          <w:rStyle w:val="Enfasigrassetto"/>
          <w:rFonts w:ascii="Segoe UI" w:hAnsi="Segoe UI" w:cs="Segoe UI"/>
          <w:i/>
          <w:iCs/>
          <w:color w:val="auto"/>
          <w:sz w:val="21"/>
          <w:szCs w:val="21"/>
          <w:highlight w:val="yellow"/>
          <w:shd w:val="clear" w:color="auto" w:fill="E5F18F"/>
        </w:rPr>
        <w:t>cfr.</w:t>
      </w:r>
      <w:r w:rsidRPr="00F03D90">
        <w:rPr>
          <w:rStyle w:val="Enfasigrassetto"/>
          <w:rFonts w:ascii="Segoe UI" w:hAnsi="Segoe UI" w:cs="Segoe UI"/>
          <w:color w:val="auto"/>
          <w:sz w:val="21"/>
          <w:szCs w:val="21"/>
          <w:highlight w:val="yellow"/>
          <w:shd w:val="clear" w:color="auto" w:fill="E5F18F"/>
        </w:rPr>
        <w:t xml:space="preserve"> articolo 6) e corredata da autentica notarile digitale di firma, resa da un Notaio</w:t>
      </w:r>
      <w:r w:rsidR="00624173">
        <w:rPr>
          <w:rStyle w:val="Enfasigrassetto"/>
          <w:rFonts w:ascii="Segoe UI" w:hAnsi="Segoe UI" w:cs="Segoe UI"/>
          <w:color w:val="auto"/>
          <w:sz w:val="21"/>
          <w:szCs w:val="21"/>
          <w:highlight w:val="yellow"/>
          <w:shd w:val="clear" w:color="auto" w:fill="E5F18F"/>
        </w:rPr>
        <w:t xml:space="preserve"> che</w:t>
      </w:r>
      <w:r w:rsidRPr="00F03D90">
        <w:rPr>
          <w:rStyle w:val="Enfasigrassetto"/>
          <w:rFonts w:ascii="Segoe UI" w:hAnsi="Segoe UI" w:cs="Segoe UI"/>
          <w:color w:val="auto"/>
          <w:sz w:val="21"/>
          <w:szCs w:val="21"/>
          <w:highlight w:val="yellow"/>
          <w:shd w:val="clear" w:color="auto" w:fill="E5F18F"/>
        </w:rPr>
        <w:t xml:space="preserve"> attesti i poteri e le qualità del fideiussore sottoscrittore ai sensi dell’articolo 25, comma 1, del D.Lgs. 7 marzo 2005, n. 82 e </w:t>
      </w:r>
      <w:proofErr w:type="gramStart"/>
      <w:r w:rsidR="00776365" w:rsidRPr="00F03D90">
        <w:rPr>
          <w:rStyle w:val="Enfasigrassetto"/>
          <w:rFonts w:ascii="Segoe UI" w:hAnsi="Segoe UI" w:cs="Segoe UI"/>
          <w:i/>
          <w:iCs/>
          <w:color w:val="auto"/>
          <w:sz w:val="21"/>
          <w:szCs w:val="21"/>
          <w:highlight w:val="yellow"/>
          <w:shd w:val="clear" w:color="auto" w:fill="E5F18F"/>
        </w:rPr>
        <w:t>ss.mm.ii..</w:t>
      </w:r>
      <w:proofErr w:type="gramEnd"/>
      <w:r w:rsidRPr="00F03D90">
        <w:rPr>
          <w:rStyle w:val="Enfasigrassetto"/>
          <w:rFonts w:ascii="Segoe UI" w:hAnsi="Segoe UI" w:cs="Segoe UI"/>
          <w:color w:val="auto"/>
          <w:sz w:val="21"/>
          <w:szCs w:val="21"/>
          <w:highlight w:val="yellow"/>
          <w:shd w:val="clear" w:color="auto" w:fill="E5F18F"/>
        </w:rPr>
        <w:t>]</w:t>
      </w:r>
    </w:p>
    <w:p w14:paraId="17BCCD00" w14:textId="77777777" w:rsidR="00B825BB" w:rsidRDefault="00B825BB" w:rsidP="00B825BB">
      <w:pPr>
        <w:spacing w:line="259" w:lineRule="auto"/>
        <w:ind w:left="0" w:right="0" w:firstLine="0"/>
        <w:jc w:val="left"/>
      </w:pPr>
    </w:p>
    <w:p w14:paraId="6B8A9F33" w14:textId="13BC51D5" w:rsidR="00054C0D" w:rsidRDefault="00A9135B" w:rsidP="34689F80">
      <w:pPr>
        <w:pStyle w:val="Titolo1"/>
        <w:rPr>
          <w:rFonts w:ascii="Calibri" w:eastAsia="Calibri" w:hAnsi="Calibri" w:cs="Calibri"/>
          <w:bCs/>
        </w:rPr>
      </w:pPr>
      <w:r w:rsidRPr="34689F80">
        <w:rPr>
          <w:rFonts w:ascii="Calibri" w:eastAsia="Calibri" w:hAnsi="Calibri" w:cs="Calibri"/>
          <w:bCs/>
        </w:rPr>
        <w:t>SCHEMA DI FIDEJUSSIONE</w:t>
      </w:r>
    </w:p>
    <w:p w14:paraId="400A5B24" w14:textId="3A9C1898" w:rsidR="00054C0D" w:rsidRDefault="00054C0D">
      <w:pPr>
        <w:spacing w:line="259" w:lineRule="auto"/>
        <w:ind w:left="0" w:right="0" w:firstLine="0"/>
        <w:jc w:val="center"/>
      </w:pPr>
    </w:p>
    <w:p w14:paraId="68575868" w14:textId="79F92F72" w:rsidR="00054C0D" w:rsidRDefault="00A9135B" w:rsidP="34689F80">
      <w:pPr>
        <w:spacing w:line="249" w:lineRule="auto"/>
        <w:ind w:left="-5" w:right="45"/>
        <w:rPr>
          <w:rFonts w:asciiTheme="minorHAnsi" w:eastAsiaTheme="minorEastAsia" w:hAnsiTheme="minorHAnsi" w:cstheme="minorBidi"/>
          <w:b/>
          <w:bCs/>
        </w:rPr>
      </w:pPr>
      <w:r w:rsidRPr="34689F80">
        <w:rPr>
          <w:rFonts w:asciiTheme="minorHAnsi" w:eastAsiaTheme="minorEastAsia" w:hAnsiTheme="minorHAnsi" w:cstheme="minorBidi"/>
          <w:b/>
          <w:bCs/>
        </w:rPr>
        <w:t>Contratto fidejussorio per l’anticipazione delle agevolazioni di cui al</w:t>
      </w:r>
      <w:r w:rsidR="008E6A06" w:rsidRPr="34689F80">
        <w:rPr>
          <w:rFonts w:asciiTheme="minorHAnsi" w:eastAsiaTheme="minorEastAsia" w:hAnsiTheme="minorHAnsi" w:cstheme="minorBidi"/>
          <w:b/>
          <w:bCs/>
        </w:rPr>
        <w:t xml:space="preserve"> Decreto-legge del 6 novembre 2021, n. 152, convertito, con modificazioni, dalla legge 29 dicembre 2021, n. 233, e all’Avviso pubblico del Ministero del turismo del 23 dicembre 2021, emesso ai sensi dell’articolo 1, comma 9, del </w:t>
      </w:r>
      <w:proofErr w:type="gramStart"/>
      <w:r w:rsidR="008E6A06" w:rsidRPr="34689F80">
        <w:rPr>
          <w:rFonts w:asciiTheme="minorHAnsi" w:eastAsiaTheme="minorEastAsia" w:hAnsiTheme="minorHAnsi" w:cstheme="minorBidi"/>
          <w:b/>
          <w:bCs/>
        </w:rPr>
        <w:t>predetto</w:t>
      </w:r>
      <w:proofErr w:type="gramEnd"/>
      <w:r w:rsidR="008E6A06" w:rsidRPr="34689F80">
        <w:rPr>
          <w:rFonts w:asciiTheme="minorHAnsi" w:eastAsiaTheme="minorEastAsia" w:hAnsiTheme="minorHAnsi" w:cstheme="minorBidi"/>
          <w:b/>
          <w:bCs/>
        </w:rPr>
        <w:t xml:space="preserve"> Decreto-legge</w:t>
      </w:r>
    </w:p>
    <w:p w14:paraId="79E76FEF" w14:textId="620D8790" w:rsidR="00054C0D" w:rsidRDefault="00054C0D">
      <w:pPr>
        <w:spacing w:line="259" w:lineRule="auto"/>
        <w:ind w:left="0" w:right="0" w:firstLine="0"/>
        <w:jc w:val="left"/>
      </w:pPr>
    </w:p>
    <w:p w14:paraId="3EBE2214" w14:textId="3C169ACB" w:rsidR="00054C0D" w:rsidRDefault="00A9135B" w:rsidP="34689F80">
      <w:pPr>
        <w:spacing w:line="259" w:lineRule="auto"/>
        <w:ind w:right="45"/>
        <w:jc w:val="right"/>
        <w:rPr>
          <w:rFonts w:asciiTheme="minorHAnsi" w:eastAsiaTheme="minorEastAsia" w:hAnsiTheme="minorHAnsi" w:cstheme="minorBidi"/>
        </w:rPr>
      </w:pPr>
      <w:r w:rsidRPr="34689F80">
        <w:rPr>
          <w:rFonts w:asciiTheme="minorHAnsi" w:eastAsiaTheme="minorEastAsia" w:hAnsiTheme="minorHAnsi" w:cstheme="minorBidi"/>
        </w:rPr>
        <w:t>Spett.le</w:t>
      </w:r>
    </w:p>
    <w:p w14:paraId="1F2E35A8" w14:textId="165A0FD6" w:rsidR="00054C0D" w:rsidRDefault="00054C0D" w:rsidP="34689F80">
      <w:pPr>
        <w:spacing w:line="259" w:lineRule="auto"/>
        <w:ind w:right="45"/>
        <w:jc w:val="right"/>
        <w:rPr>
          <w:rFonts w:asciiTheme="minorHAnsi" w:eastAsiaTheme="minorEastAsia" w:hAnsiTheme="minorHAnsi" w:cstheme="minorBidi"/>
        </w:rPr>
      </w:pPr>
    </w:p>
    <w:p w14:paraId="4ACD2015" w14:textId="2B843067" w:rsidR="00054C0D" w:rsidRDefault="00054C0D" w:rsidP="34689F80">
      <w:pPr>
        <w:spacing w:line="259" w:lineRule="auto"/>
        <w:ind w:left="0" w:right="0" w:firstLine="0"/>
        <w:jc w:val="right"/>
        <w:rPr>
          <w:rFonts w:asciiTheme="minorHAnsi" w:eastAsiaTheme="minorEastAsia" w:hAnsiTheme="minorHAnsi" w:cstheme="minorBidi"/>
        </w:rPr>
      </w:pPr>
    </w:p>
    <w:p w14:paraId="3A54AC5B" w14:textId="0941BC68" w:rsidR="00054C0D" w:rsidRDefault="00054C0D" w:rsidP="34689F80">
      <w:pPr>
        <w:spacing w:line="259" w:lineRule="auto"/>
        <w:ind w:left="0" w:right="0" w:firstLine="0"/>
        <w:jc w:val="right"/>
        <w:rPr>
          <w:rFonts w:asciiTheme="minorHAnsi" w:eastAsiaTheme="minorEastAsia" w:hAnsiTheme="minorHAnsi" w:cstheme="minorBidi"/>
        </w:rPr>
      </w:pPr>
    </w:p>
    <w:p w14:paraId="5D64FA05" w14:textId="39E5A538" w:rsidR="00054C0D" w:rsidRDefault="00A9135B" w:rsidP="34689F80">
      <w:pPr>
        <w:ind w:left="-5" w:right="44"/>
        <w:jc w:val="center"/>
        <w:rPr>
          <w:rFonts w:asciiTheme="minorHAnsi" w:eastAsiaTheme="minorEastAsia" w:hAnsiTheme="minorHAnsi" w:cstheme="minorBidi"/>
        </w:rPr>
      </w:pPr>
      <w:r w:rsidRPr="34689F80">
        <w:rPr>
          <w:rFonts w:asciiTheme="minorHAnsi" w:eastAsiaTheme="minorEastAsia" w:hAnsiTheme="minorHAnsi" w:cstheme="minorBidi"/>
        </w:rPr>
        <w:t>Premesso che:</w:t>
      </w:r>
    </w:p>
    <w:p w14:paraId="05D87F4A" w14:textId="0CD95571" w:rsidR="00054C0D" w:rsidRDefault="00054C0D" w:rsidP="34689F80">
      <w:pPr>
        <w:spacing w:line="259" w:lineRule="auto"/>
        <w:ind w:left="0" w:right="0" w:firstLine="0"/>
        <w:jc w:val="left"/>
        <w:rPr>
          <w:rFonts w:asciiTheme="minorHAnsi" w:eastAsiaTheme="minorEastAsia" w:hAnsiTheme="minorHAnsi" w:cstheme="minorBidi"/>
        </w:rPr>
      </w:pPr>
    </w:p>
    <w:p w14:paraId="5D97FBD1" w14:textId="4D469AC3" w:rsidR="00054C0D" w:rsidRDefault="00A9135B" w:rsidP="34689F80">
      <w:pPr>
        <w:numPr>
          <w:ilvl w:val="0"/>
          <w:numId w:val="1"/>
        </w:numPr>
        <w:ind w:right="44" w:hanging="284"/>
        <w:rPr>
          <w:rFonts w:asciiTheme="minorHAnsi" w:eastAsiaTheme="minorEastAsia" w:hAnsiTheme="minorHAnsi" w:cstheme="minorBidi"/>
        </w:rPr>
      </w:pPr>
      <w:r w:rsidRPr="34689F80">
        <w:rPr>
          <w:rFonts w:asciiTheme="minorHAnsi" w:eastAsiaTheme="minorEastAsia" w:hAnsiTheme="minorHAnsi" w:cstheme="minorBidi"/>
        </w:rPr>
        <w:t>la concessione e la revoca delle agevolazioni finanziarie previste dal</w:t>
      </w:r>
      <w:r w:rsidR="006436BF" w:rsidRPr="34689F80">
        <w:rPr>
          <w:rFonts w:asciiTheme="minorHAnsi" w:eastAsiaTheme="minorEastAsia" w:hAnsiTheme="minorHAnsi" w:cstheme="minorBidi"/>
        </w:rPr>
        <w:t xml:space="preserve"> Decreto-legge 6 novembre 2021, n. 152 (di seguito: </w:t>
      </w:r>
      <w:r w:rsidR="006436BF" w:rsidRPr="34689F80">
        <w:rPr>
          <w:rFonts w:asciiTheme="minorHAnsi" w:eastAsiaTheme="minorEastAsia" w:hAnsiTheme="minorHAnsi" w:cstheme="minorBidi"/>
          <w:i/>
          <w:iCs/>
        </w:rPr>
        <w:t>decreto-legge 152/2021</w:t>
      </w:r>
      <w:r w:rsidR="006436BF" w:rsidRPr="34689F80">
        <w:rPr>
          <w:rFonts w:asciiTheme="minorHAnsi" w:eastAsiaTheme="minorEastAsia" w:hAnsiTheme="minorHAnsi" w:cstheme="minorBidi"/>
        </w:rPr>
        <w:t>) e dal</w:t>
      </w:r>
      <w:r w:rsidR="00B633FE" w:rsidRPr="34689F80">
        <w:rPr>
          <w:rFonts w:asciiTheme="minorHAnsi" w:eastAsiaTheme="minorEastAsia" w:hAnsiTheme="minorHAnsi" w:cstheme="minorBidi"/>
        </w:rPr>
        <w:t xml:space="preserve">l’Avviso pubblico del Ministero del turismo del 23 dicembre 2021, emesso ai sensi dell’articolo 1, comma 9, del </w:t>
      </w:r>
      <w:r w:rsidR="006436BF" w:rsidRPr="34689F80">
        <w:rPr>
          <w:rFonts w:asciiTheme="minorHAnsi" w:eastAsiaTheme="minorEastAsia" w:hAnsiTheme="minorHAnsi" w:cstheme="minorBidi"/>
          <w:i/>
          <w:iCs/>
        </w:rPr>
        <w:t>decreto-legge 152/2021</w:t>
      </w:r>
      <w:r w:rsidRPr="34689F80">
        <w:rPr>
          <w:rFonts w:asciiTheme="minorHAnsi" w:eastAsiaTheme="minorEastAsia" w:hAnsiTheme="minorHAnsi" w:cstheme="minorBidi"/>
        </w:rPr>
        <w:t xml:space="preserve">, sono disciplinate nel medesimo </w:t>
      </w:r>
      <w:r w:rsidR="00B633FE" w:rsidRPr="34689F80">
        <w:rPr>
          <w:rFonts w:asciiTheme="minorHAnsi" w:eastAsiaTheme="minorEastAsia" w:hAnsiTheme="minorHAnsi" w:cstheme="minorBidi"/>
        </w:rPr>
        <w:t>Avvis</w:t>
      </w:r>
      <w:r w:rsidR="007861B0" w:rsidRPr="34689F80">
        <w:rPr>
          <w:rFonts w:asciiTheme="minorHAnsi" w:eastAsiaTheme="minorEastAsia" w:hAnsiTheme="minorHAnsi" w:cstheme="minorBidi"/>
        </w:rPr>
        <w:t>o</w:t>
      </w:r>
      <w:r w:rsidRPr="34689F80">
        <w:rPr>
          <w:rFonts w:asciiTheme="minorHAnsi" w:eastAsiaTheme="minorEastAsia" w:hAnsiTheme="minorHAnsi" w:cstheme="minorBidi"/>
        </w:rPr>
        <w:t>;</w:t>
      </w:r>
    </w:p>
    <w:p w14:paraId="2AA47B23" w14:textId="4321B4FC" w:rsidR="00054C0D" w:rsidRDefault="00054C0D" w:rsidP="34689F80">
      <w:pPr>
        <w:spacing w:line="259" w:lineRule="auto"/>
        <w:ind w:left="0" w:right="0" w:firstLine="0"/>
        <w:jc w:val="left"/>
        <w:rPr>
          <w:rFonts w:asciiTheme="minorHAnsi" w:eastAsiaTheme="minorEastAsia" w:hAnsiTheme="minorHAnsi" w:cstheme="minorBidi"/>
        </w:rPr>
      </w:pPr>
    </w:p>
    <w:p w14:paraId="0314AB03" w14:textId="618BF721" w:rsidR="00054C0D" w:rsidRDefault="00A9135B" w:rsidP="34689F80">
      <w:pPr>
        <w:numPr>
          <w:ilvl w:val="0"/>
          <w:numId w:val="1"/>
        </w:numPr>
        <w:ind w:right="44" w:hanging="284"/>
        <w:rPr>
          <w:rFonts w:asciiTheme="minorHAnsi" w:eastAsiaTheme="minorEastAsia" w:hAnsiTheme="minorHAnsi" w:cstheme="minorBidi"/>
        </w:rPr>
      </w:pPr>
      <w:r w:rsidRPr="34689F80">
        <w:rPr>
          <w:rFonts w:asciiTheme="minorHAnsi" w:eastAsiaTheme="minorEastAsia" w:hAnsiTheme="minorHAnsi" w:cstheme="minorBidi"/>
        </w:rPr>
        <w:t xml:space="preserve">in data </w:t>
      </w:r>
      <w:r w:rsidR="00293AF7" w:rsidRPr="34689F80">
        <w:rPr>
          <w:rFonts w:asciiTheme="minorHAnsi" w:eastAsiaTheme="minorEastAsia" w:hAnsiTheme="minorHAnsi" w:cstheme="minorBidi"/>
        </w:rPr>
        <w:t>27 giugno 2022 è stato</w:t>
      </w:r>
      <w:r w:rsidRPr="34689F80">
        <w:rPr>
          <w:rFonts w:asciiTheme="minorHAnsi" w:eastAsiaTheme="minorEastAsia" w:hAnsiTheme="minorHAnsi" w:cstheme="minorBidi"/>
        </w:rPr>
        <w:t xml:space="preserve"> emanato dal Ministero </w:t>
      </w:r>
      <w:r w:rsidR="007861B0" w:rsidRPr="34689F80">
        <w:rPr>
          <w:rFonts w:asciiTheme="minorHAnsi" w:eastAsiaTheme="minorEastAsia" w:hAnsiTheme="minorHAnsi" w:cstheme="minorBidi"/>
        </w:rPr>
        <w:t>del turismo</w:t>
      </w:r>
      <w:r w:rsidRPr="34689F80">
        <w:rPr>
          <w:rFonts w:asciiTheme="minorHAnsi" w:eastAsiaTheme="minorEastAsia" w:hAnsiTheme="minorHAnsi" w:cstheme="minorBidi"/>
        </w:rPr>
        <w:t xml:space="preserve"> il decreto di concessione delle agevolazioni;</w:t>
      </w:r>
    </w:p>
    <w:p w14:paraId="4AF13588" w14:textId="51949450" w:rsidR="00054C0D" w:rsidRDefault="00054C0D" w:rsidP="34689F80">
      <w:pPr>
        <w:spacing w:line="259" w:lineRule="auto"/>
        <w:ind w:left="0" w:right="0" w:firstLine="0"/>
        <w:jc w:val="left"/>
        <w:rPr>
          <w:rFonts w:asciiTheme="minorHAnsi" w:eastAsiaTheme="minorEastAsia" w:hAnsiTheme="minorHAnsi" w:cstheme="minorBidi"/>
        </w:rPr>
      </w:pPr>
    </w:p>
    <w:p w14:paraId="1C89ACF8" w14:textId="4D5C4BD4" w:rsidR="00527562" w:rsidRPr="00527562" w:rsidRDefault="00527562" w:rsidP="34689F80">
      <w:pPr>
        <w:numPr>
          <w:ilvl w:val="0"/>
          <w:numId w:val="1"/>
        </w:numPr>
        <w:ind w:right="44" w:hanging="284"/>
        <w:rPr>
          <w:rFonts w:asciiTheme="minorHAnsi" w:eastAsiaTheme="minorEastAsia" w:hAnsiTheme="minorHAnsi" w:cstheme="minorBidi"/>
        </w:rPr>
      </w:pPr>
      <w:r w:rsidRPr="34689F80">
        <w:rPr>
          <w:rFonts w:asciiTheme="minorHAnsi" w:eastAsiaTheme="minorEastAsia" w:hAnsiTheme="minorHAnsi" w:cstheme="minorBidi"/>
        </w:rPr>
        <w:t>l’impresa _____________ (in seguito indicata per brevità “</w:t>
      </w:r>
      <w:r w:rsidRPr="34689F80">
        <w:rPr>
          <w:rFonts w:asciiTheme="minorHAnsi" w:eastAsiaTheme="minorEastAsia" w:hAnsiTheme="minorHAnsi" w:cstheme="minorBidi"/>
          <w:b/>
          <w:bCs/>
        </w:rPr>
        <w:t>Contraente</w:t>
      </w:r>
      <w:r w:rsidRPr="34689F80">
        <w:rPr>
          <w:rFonts w:asciiTheme="minorHAnsi" w:eastAsiaTheme="minorEastAsia" w:hAnsiTheme="minorHAnsi" w:cstheme="minorBidi"/>
        </w:rPr>
        <w:t xml:space="preserve">”), con sede legale in __________ (__), __________, iscritta al Registro delle Imprese di __________ al n. __________, di codice fiscale n. __________, è stata ammessa alle agevolazioni previste dal </w:t>
      </w:r>
      <w:r w:rsidRPr="34689F80">
        <w:rPr>
          <w:rFonts w:asciiTheme="minorHAnsi" w:eastAsiaTheme="minorEastAsia" w:hAnsiTheme="minorHAnsi" w:cstheme="minorBidi"/>
          <w:i/>
          <w:iCs/>
        </w:rPr>
        <w:t>decreto-legge 152</w:t>
      </w:r>
      <w:r w:rsidR="008E6A06" w:rsidRPr="34689F80">
        <w:rPr>
          <w:rFonts w:asciiTheme="minorHAnsi" w:eastAsiaTheme="minorEastAsia" w:hAnsiTheme="minorHAnsi" w:cstheme="minorBidi"/>
          <w:i/>
          <w:iCs/>
        </w:rPr>
        <w:t>/2021</w:t>
      </w:r>
      <w:r w:rsidR="008E6A06" w:rsidRPr="34689F80">
        <w:rPr>
          <w:rFonts w:asciiTheme="minorHAnsi" w:eastAsiaTheme="minorEastAsia" w:hAnsiTheme="minorHAnsi" w:cstheme="minorBidi"/>
        </w:rPr>
        <w:t xml:space="preserve"> e dall’Avviso pubblico del 23 dicembre 2021</w:t>
      </w:r>
      <w:r w:rsidRPr="34689F80">
        <w:rPr>
          <w:rFonts w:asciiTheme="minorHAnsi" w:eastAsiaTheme="minorEastAsia" w:hAnsiTheme="minorHAnsi" w:cstheme="minorBidi"/>
        </w:rPr>
        <w:t xml:space="preserve">, mediante </w:t>
      </w:r>
      <w:r w:rsidR="006436BF" w:rsidRPr="34689F80">
        <w:rPr>
          <w:rFonts w:asciiTheme="minorHAnsi" w:eastAsiaTheme="minorEastAsia" w:hAnsiTheme="minorHAnsi" w:cstheme="minorBidi"/>
        </w:rPr>
        <w:t>Decreto di concessione</w:t>
      </w:r>
      <w:r w:rsidRPr="34689F80">
        <w:rPr>
          <w:rFonts w:asciiTheme="minorHAnsi" w:eastAsiaTheme="minorEastAsia" w:hAnsiTheme="minorHAnsi" w:cstheme="minorBidi"/>
        </w:rPr>
        <w:t xml:space="preserve"> del Ministero </w:t>
      </w:r>
      <w:r w:rsidR="006436BF" w:rsidRPr="34689F80">
        <w:rPr>
          <w:rFonts w:asciiTheme="minorHAnsi" w:eastAsiaTheme="minorEastAsia" w:hAnsiTheme="minorHAnsi" w:cstheme="minorBidi"/>
        </w:rPr>
        <w:t>del turismo</w:t>
      </w:r>
      <w:r w:rsidRPr="34689F80">
        <w:rPr>
          <w:rFonts w:asciiTheme="minorHAnsi" w:eastAsiaTheme="minorEastAsia" w:hAnsiTheme="minorHAnsi" w:cstheme="minorBidi"/>
        </w:rPr>
        <w:t xml:space="preserve"> che prevede la concessione di una agevolazione di Euro</w:t>
      </w:r>
      <w:r w:rsidR="00494B01" w:rsidRPr="34689F80">
        <w:rPr>
          <w:rFonts w:asciiTheme="minorHAnsi" w:eastAsiaTheme="minorEastAsia" w:hAnsiTheme="minorHAnsi" w:cstheme="minorBidi"/>
        </w:rPr>
        <w:t xml:space="preserve"> </w:t>
      </w:r>
      <w:r w:rsidRPr="34689F80">
        <w:rPr>
          <w:rFonts w:asciiTheme="minorHAnsi" w:eastAsiaTheme="minorEastAsia" w:hAnsiTheme="minorHAnsi" w:cstheme="minorBidi"/>
        </w:rPr>
        <w:t>________________,00 a fronte di una spesa richiesta per l’acquisto di beni e servizi pari ad Euro ______________/00 al netto dell’IVA, che è stata ritenuta ammissibile alle agevolazioni per Euro ____________/00 allo scopo di concorrere alla realizzazione del proprio progetto;</w:t>
      </w:r>
    </w:p>
    <w:p w14:paraId="5AF2CB1F" w14:textId="5F7E8904" w:rsidR="00054C0D" w:rsidRDefault="00054C0D" w:rsidP="34689F80">
      <w:pPr>
        <w:spacing w:line="259" w:lineRule="auto"/>
        <w:ind w:left="0" w:right="0" w:firstLine="0"/>
        <w:jc w:val="left"/>
        <w:rPr>
          <w:rFonts w:asciiTheme="minorHAnsi" w:eastAsiaTheme="minorEastAsia" w:hAnsiTheme="minorHAnsi" w:cstheme="minorBidi"/>
        </w:rPr>
      </w:pPr>
    </w:p>
    <w:p w14:paraId="2F674C57" w14:textId="6F1A8632" w:rsidR="00054C0D" w:rsidRDefault="00494B01" w:rsidP="34689F80">
      <w:pPr>
        <w:numPr>
          <w:ilvl w:val="0"/>
          <w:numId w:val="1"/>
        </w:numPr>
        <w:ind w:right="44" w:hanging="284"/>
        <w:rPr>
          <w:rFonts w:asciiTheme="minorHAnsi" w:eastAsiaTheme="minorEastAsia" w:hAnsiTheme="minorHAnsi" w:cstheme="minorBidi"/>
        </w:rPr>
      </w:pPr>
      <w:r w:rsidRPr="34689F80">
        <w:rPr>
          <w:rFonts w:asciiTheme="minorHAnsi" w:eastAsiaTheme="minorEastAsia" w:hAnsiTheme="minorHAnsi" w:cstheme="minorBidi"/>
        </w:rPr>
        <w:t xml:space="preserve">un’anticipazione non superiore al 30% del contributo a fondo perduto può essere erogata a titolo di anticipazione su richiesta della “Contraente”, previa presentazione, ai sensi </w:t>
      </w:r>
      <w:r w:rsidR="00B70A49" w:rsidRPr="34689F80">
        <w:rPr>
          <w:rFonts w:asciiTheme="minorHAnsi" w:eastAsiaTheme="minorEastAsia" w:hAnsiTheme="minorHAnsi" w:cstheme="minorBidi"/>
        </w:rPr>
        <w:t xml:space="preserve">dell’articolo 10, comma </w:t>
      </w:r>
      <w:r w:rsidR="00B50C76" w:rsidRPr="34689F80">
        <w:rPr>
          <w:rFonts w:asciiTheme="minorHAnsi" w:eastAsiaTheme="minorEastAsia" w:hAnsiTheme="minorHAnsi" w:cstheme="minorBidi"/>
        </w:rPr>
        <w:t>2</w:t>
      </w:r>
      <w:r w:rsidR="00B70A49" w:rsidRPr="34689F80">
        <w:rPr>
          <w:rFonts w:asciiTheme="minorHAnsi" w:eastAsiaTheme="minorEastAsia" w:hAnsiTheme="minorHAnsi" w:cstheme="minorBidi"/>
        </w:rPr>
        <w:t>, dell’Avviso del 23 dicembre 2021</w:t>
      </w:r>
      <w:r w:rsidRPr="34689F80">
        <w:rPr>
          <w:rFonts w:asciiTheme="minorHAnsi" w:eastAsiaTheme="minorEastAsia" w:hAnsiTheme="minorHAnsi" w:cstheme="minorBidi"/>
        </w:rPr>
        <w:t xml:space="preserve">, di fidejussione bancaria o polizza fidejussoria assicurativa irrevocabile, incondizionata ed escutibile a prima richiesta d’importo almeno pari alla somma da erogare e di durata adeguata, a garanzia dell’eventuale richiesta di restituzione della somma stessa più interessi e spese che risulti </w:t>
      </w:r>
      <w:r w:rsidR="00C53F8C" w:rsidRPr="34689F80">
        <w:rPr>
          <w:rFonts w:asciiTheme="minorHAnsi" w:eastAsiaTheme="minorEastAsia" w:hAnsiTheme="minorHAnsi" w:cstheme="minorBidi"/>
        </w:rPr>
        <w:t>dovuta</w:t>
      </w:r>
      <w:r w:rsidRPr="34689F80">
        <w:rPr>
          <w:rFonts w:asciiTheme="minorHAnsi" w:eastAsiaTheme="minorEastAsia" w:hAnsiTheme="minorHAnsi" w:cstheme="minorBidi"/>
        </w:rPr>
        <w:t>;</w:t>
      </w:r>
    </w:p>
    <w:p w14:paraId="28E8648C" w14:textId="189B4B77" w:rsidR="00054C0D" w:rsidRDefault="00054C0D" w:rsidP="34689F80">
      <w:pPr>
        <w:spacing w:line="259" w:lineRule="auto"/>
        <w:ind w:left="0" w:right="0" w:firstLine="0"/>
        <w:jc w:val="left"/>
        <w:rPr>
          <w:rFonts w:asciiTheme="minorHAnsi" w:eastAsiaTheme="minorEastAsia" w:hAnsiTheme="minorHAnsi" w:cstheme="minorBidi"/>
        </w:rPr>
      </w:pPr>
    </w:p>
    <w:p w14:paraId="76661883" w14:textId="78A34768" w:rsidR="00054C0D" w:rsidRDefault="00A9135B" w:rsidP="34689F80">
      <w:pPr>
        <w:numPr>
          <w:ilvl w:val="0"/>
          <w:numId w:val="1"/>
        </w:numPr>
        <w:ind w:right="44" w:hanging="284"/>
        <w:rPr>
          <w:rFonts w:asciiTheme="minorHAnsi" w:eastAsiaTheme="minorEastAsia" w:hAnsiTheme="minorHAnsi" w:cstheme="minorBidi"/>
        </w:rPr>
      </w:pPr>
      <w:r w:rsidRPr="34689F80">
        <w:rPr>
          <w:rFonts w:asciiTheme="minorHAnsi" w:eastAsiaTheme="minorEastAsia" w:hAnsiTheme="minorHAnsi" w:cstheme="minorBidi"/>
        </w:rPr>
        <w:t xml:space="preserve">la contraente intende richiedere l’anticipazione del </w:t>
      </w:r>
      <w:r w:rsidR="00C53F8C" w:rsidRPr="34689F80">
        <w:rPr>
          <w:rFonts w:asciiTheme="minorHAnsi" w:eastAsiaTheme="minorEastAsia" w:hAnsiTheme="minorHAnsi" w:cstheme="minorBidi"/>
        </w:rPr>
        <w:t>contributo a fondo perduto</w:t>
      </w:r>
      <w:r w:rsidRPr="34689F80">
        <w:rPr>
          <w:rFonts w:asciiTheme="minorHAnsi" w:eastAsiaTheme="minorEastAsia" w:hAnsiTheme="minorHAnsi" w:cstheme="minorBidi"/>
        </w:rPr>
        <w:t xml:space="preserve"> per l’importo di </w:t>
      </w:r>
      <w:proofErr w:type="gramStart"/>
      <w:r w:rsidRPr="34689F80">
        <w:rPr>
          <w:rFonts w:asciiTheme="minorHAnsi" w:eastAsiaTheme="minorEastAsia" w:hAnsiTheme="minorHAnsi" w:cstheme="minorBidi"/>
        </w:rPr>
        <w:t>Euro</w:t>
      </w:r>
      <w:proofErr w:type="gramEnd"/>
      <w:r w:rsidRPr="34689F80">
        <w:rPr>
          <w:rFonts w:asciiTheme="minorHAnsi" w:eastAsiaTheme="minorEastAsia" w:hAnsiTheme="minorHAnsi" w:cstheme="minorBidi"/>
        </w:rPr>
        <w:t xml:space="preserve"> ........................, secondo le condizioni, i termini e le modalità indicate dalla normativa e dai provvedimenti di riferimento; </w:t>
      </w:r>
    </w:p>
    <w:p w14:paraId="45C748A2" w14:textId="6C0F0E0F" w:rsidR="00054C0D" w:rsidRDefault="00054C0D" w:rsidP="34689F80">
      <w:pPr>
        <w:spacing w:line="259" w:lineRule="auto"/>
        <w:ind w:left="0" w:right="0" w:firstLine="0"/>
        <w:jc w:val="left"/>
        <w:rPr>
          <w:rFonts w:asciiTheme="minorHAnsi" w:eastAsiaTheme="minorEastAsia" w:hAnsiTheme="minorHAnsi" w:cstheme="minorBidi"/>
        </w:rPr>
      </w:pPr>
    </w:p>
    <w:p w14:paraId="093A5030" w14:textId="560C0A54" w:rsidR="00054C0D" w:rsidRDefault="00A9135B" w:rsidP="34689F80">
      <w:pPr>
        <w:numPr>
          <w:ilvl w:val="0"/>
          <w:numId w:val="1"/>
        </w:numPr>
        <w:ind w:right="44" w:hanging="284"/>
        <w:rPr>
          <w:rFonts w:asciiTheme="minorHAnsi" w:eastAsiaTheme="minorEastAsia" w:hAnsiTheme="minorHAnsi" w:cstheme="minorBidi"/>
        </w:rPr>
      </w:pPr>
      <w:r w:rsidRPr="34689F80">
        <w:rPr>
          <w:rFonts w:asciiTheme="minorHAnsi" w:eastAsiaTheme="minorEastAsia" w:hAnsiTheme="minorHAnsi" w:cstheme="minorBidi"/>
        </w:rPr>
        <w:t>la Banca ……</w:t>
      </w:r>
      <w:proofErr w:type="gramStart"/>
      <w:r w:rsidRPr="34689F80">
        <w:rPr>
          <w:rFonts w:asciiTheme="minorHAnsi" w:eastAsiaTheme="minorEastAsia" w:hAnsiTheme="minorHAnsi" w:cstheme="minorBidi"/>
        </w:rPr>
        <w:t>…….</w:t>
      </w:r>
      <w:proofErr w:type="gramEnd"/>
      <w:r w:rsidRPr="34689F80">
        <w:rPr>
          <w:rFonts w:asciiTheme="minorHAnsi" w:eastAsiaTheme="minorEastAsia" w:hAnsiTheme="minorHAnsi" w:cstheme="minorBidi"/>
        </w:rPr>
        <w:t>/Società di assicurazione …………/Società finanziaria ……………… ha preso visione della domanda di agevolazione e dei relativi allegati nonché del decreto di concessione delle agevolazioni;</w:t>
      </w:r>
    </w:p>
    <w:p w14:paraId="1D22F30B" w14:textId="26F52E3B" w:rsidR="00054C0D" w:rsidRDefault="00054C0D" w:rsidP="34689F80">
      <w:pPr>
        <w:spacing w:line="259" w:lineRule="auto"/>
        <w:ind w:left="0" w:right="0" w:firstLine="0"/>
        <w:jc w:val="left"/>
        <w:rPr>
          <w:rFonts w:asciiTheme="minorHAnsi" w:eastAsiaTheme="minorEastAsia" w:hAnsiTheme="minorHAnsi" w:cstheme="minorBidi"/>
        </w:rPr>
      </w:pPr>
    </w:p>
    <w:p w14:paraId="0CCD4356" w14:textId="0019FC98" w:rsidR="00054C0D" w:rsidRPr="003349D8" w:rsidRDefault="00A9135B" w:rsidP="34689F80">
      <w:pPr>
        <w:numPr>
          <w:ilvl w:val="0"/>
          <w:numId w:val="1"/>
        </w:numPr>
        <w:ind w:right="44" w:hanging="284"/>
        <w:rPr>
          <w:rFonts w:asciiTheme="minorHAnsi" w:eastAsiaTheme="minorEastAsia" w:hAnsiTheme="minorHAnsi" w:cstheme="minorBidi"/>
        </w:rPr>
      </w:pPr>
      <w:r w:rsidRPr="34689F80">
        <w:rPr>
          <w:rFonts w:asciiTheme="minorHAnsi" w:eastAsiaTheme="minorEastAsia" w:hAnsiTheme="minorHAnsi" w:cstheme="minorBidi"/>
        </w:rPr>
        <w:t xml:space="preserve">ai sensi </w:t>
      </w:r>
      <w:r w:rsidR="003747E0" w:rsidRPr="34689F80">
        <w:rPr>
          <w:rFonts w:asciiTheme="minorHAnsi" w:eastAsiaTheme="minorEastAsia" w:hAnsiTheme="minorHAnsi" w:cstheme="minorBidi"/>
        </w:rPr>
        <w:t>dell</w:t>
      </w:r>
      <w:r w:rsidR="00683856" w:rsidRPr="34689F80">
        <w:rPr>
          <w:rFonts w:asciiTheme="minorHAnsi" w:eastAsiaTheme="minorEastAsia" w:hAnsiTheme="minorHAnsi" w:cstheme="minorBidi"/>
        </w:rPr>
        <w:t>a Convenzione del 9 marzo</w:t>
      </w:r>
      <w:r w:rsidR="00C53F8C" w:rsidRPr="34689F80">
        <w:rPr>
          <w:rFonts w:asciiTheme="minorHAnsi" w:eastAsiaTheme="minorEastAsia" w:hAnsiTheme="minorHAnsi" w:cstheme="minorBidi"/>
        </w:rPr>
        <w:t xml:space="preserve"> 2022</w:t>
      </w:r>
      <w:r w:rsidRPr="34689F80">
        <w:rPr>
          <w:rFonts w:asciiTheme="minorHAnsi" w:eastAsiaTheme="minorEastAsia" w:hAnsiTheme="minorHAnsi" w:cstheme="minorBidi"/>
        </w:rPr>
        <w:t>,</w:t>
      </w:r>
      <w:r w:rsidR="00185E74" w:rsidRPr="34689F80">
        <w:rPr>
          <w:rFonts w:asciiTheme="minorHAnsi" w:eastAsiaTheme="minorEastAsia" w:hAnsiTheme="minorHAnsi" w:cstheme="minorBidi"/>
        </w:rPr>
        <w:t xml:space="preserve"> prot. </w:t>
      </w:r>
      <w:r w:rsidR="003349D8" w:rsidRPr="34689F80">
        <w:rPr>
          <w:rFonts w:asciiTheme="minorHAnsi" w:eastAsiaTheme="minorEastAsia" w:hAnsiTheme="minorHAnsi" w:cstheme="minorBidi"/>
        </w:rPr>
        <w:t>n. 3459,</w:t>
      </w:r>
      <w:r w:rsidRPr="34689F80">
        <w:rPr>
          <w:rFonts w:asciiTheme="minorHAnsi" w:eastAsiaTheme="minorEastAsia" w:hAnsiTheme="minorHAnsi" w:cstheme="minorBidi"/>
        </w:rPr>
        <w:t xml:space="preserve"> </w:t>
      </w:r>
      <w:r w:rsidR="00170D61" w:rsidRPr="34689F80">
        <w:rPr>
          <w:rFonts w:asciiTheme="minorHAnsi" w:eastAsiaTheme="minorEastAsia" w:hAnsiTheme="minorHAnsi" w:cstheme="minorBidi"/>
        </w:rPr>
        <w:t>p</w:t>
      </w:r>
      <w:r w:rsidRPr="34689F80">
        <w:rPr>
          <w:rFonts w:asciiTheme="minorHAnsi" w:eastAsiaTheme="minorEastAsia" w:hAnsiTheme="minorHAnsi" w:cstheme="minorBidi"/>
        </w:rPr>
        <w:t xml:space="preserve">er le attività di erogazione il Ministero si avvale di </w:t>
      </w:r>
      <w:r w:rsidR="009879BF" w:rsidRPr="34689F80">
        <w:rPr>
          <w:rFonts w:asciiTheme="minorHAnsi" w:eastAsiaTheme="minorEastAsia" w:hAnsiTheme="minorHAnsi" w:cstheme="minorBidi"/>
        </w:rPr>
        <w:t>Invitalia (</w:t>
      </w:r>
      <w:r w:rsidRPr="34689F80">
        <w:rPr>
          <w:rFonts w:asciiTheme="minorHAnsi" w:eastAsiaTheme="minorEastAsia" w:hAnsiTheme="minorHAnsi" w:cstheme="minorBidi"/>
        </w:rPr>
        <w:t>di seguito denominat</w:t>
      </w:r>
      <w:r w:rsidR="003349D8" w:rsidRPr="34689F80">
        <w:rPr>
          <w:rFonts w:asciiTheme="minorHAnsi" w:eastAsiaTheme="minorEastAsia" w:hAnsiTheme="minorHAnsi" w:cstheme="minorBidi"/>
        </w:rPr>
        <w:t>o</w:t>
      </w:r>
      <w:r w:rsidRPr="34689F80">
        <w:rPr>
          <w:rFonts w:asciiTheme="minorHAnsi" w:eastAsiaTheme="minorEastAsia" w:hAnsiTheme="minorHAnsi" w:cstheme="minorBidi"/>
        </w:rPr>
        <w:t xml:space="preserve"> “</w:t>
      </w:r>
      <w:r w:rsidR="003349D8" w:rsidRPr="34689F80">
        <w:rPr>
          <w:rFonts w:asciiTheme="minorHAnsi" w:eastAsiaTheme="minorEastAsia" w:hAnsiTheme="minorHAnsi" w:cstheme="minorBidi"/>
        </w:rPr>
        <w:t>Sostituto</w:t>
      </w:r>
      <w:r w:rsidRPr="34689F80">
        <w:rPr>
          <w:rFonts w:asciiTheme="minorHAnsi" w:eastAsiaTheme="minorEastAsia" w:hAnsiTheme="minorHAnsi" w:cstheme="minorBidi"/>
        </w:rPr>
        <w:t>”);</w:t>
      </w:r>
    </w:p>
    <w:p w14:paraId="399CFF1A" w14:textId="19419130" w:rsidR="00054C0D" w:rsidRDefault="00054C0D" w:rsidP="34689F80">
      <w:pPr>
        <w:spacing w:line="259" w:lineRule="auto"/>
        <w:ind w:left="0" w:right="0" w:firstLine="0"/>
        <w:jc w:val="left"/>
        <w:rPr>
          <w:rFonts w:asciiTheme="minorHAnsi" w:eastAsiaTheme="minorEastAsia" w:hAnsiTheme="minorHAnsi" w:cstheme="minorBidi"/>
        </w:rPr>
      </w:pPr>
    </w:p>
    <w:p w14:paraId="56F35F83" w14:textId="71E4DE5C" w:rsidR="00054C0D" w:rsidRDefault="00A9135B" w:rsidP="34689F80">
      <w:pPr>
        <w:numPr>
          <w:ilvl w:val="0"/>
          <w:numId w:val="1"/>
        </w:numPr>
        <w:ind w:right="44" w:hanging="284"/>
        <w:rPr>
          <w:rFonts w:asciiTheme="minorHAnsi" w:eastAsiaTheme="minorEastAsia" w:hAnsiTheme="minorHAnsi" w:cstheme="minorBidi"/>
        </w:rPr>
      </w:pPr>
      <w:r w:rsidRPr="34689F80">
        <w:rPr>
          <w:rFonts w:asciiTheme="minorHAnsi" w:eastAsiaTheme="minorEastAsia" w:hAnsiTheme="minorHAnsi" w:cstheme="minorBidi"/>
        </w:rPr>
        <w:t>il Sostituto, ove nominato per l’intervento di cui al presente atto, risulta dal decreto di concessione delle agevolazioni, di cui alla precedente lettera b);</w:t>
      </w:r>
    </w:p>
    <w:p w14:paraId="51A400FA" w14:textId="74336A3A" w:rsidR="00054C0D" w:rsidRDefault="00054C0D" w:rsidP="34689F80">
      <w:pPr>
        <w:spacing w:line="259" w:lineRule="auto"/>
        <w:ind w:left="0" w:right="0" w:firstLine="0"/>
        <w:jc w:val="left"/>
        <w:rPr>
          <w:rFonts w:asciiTheme="minorHAnsi" w:eastAsiaTheme="minorEastAsia" w:hAnsiTheme="minorHAnsi" w:cstheme="minorBidi"/>
        </w:rPr>
      </w:pPr>
    </w:p>
    <w:p w14:paraId="1BC64F3D" w14:textId="737F282E" w:rsidR="00054C0D" w:rsidRDefault="00A9135B" w:rsidP="34689F80">
      <w:pPr>
        <w:numPr>
          <w:ilvl w:val="0"/>
          <w:numId w:val="1"/>
        </w:numPr>
        <w:ind w:right="44" w:hanging="284"/>
        <w:rPr>
          <w:rFonts w:asciiTheme="minorHAnsi" w:eastAsiaTheme="minorEastAsia" w:hAnsiTheme="minorHAnsi" w:cstheme="minorBidi"/>
        </w:rPr>
      </w:pPr>
      <w:r w:rsidRPr="34689F80">
        <w:rPr>
          <w:rFonts w:asciiTheme="minorHAnsi" w:eastAsiaTheme="minorEastAsia" w:hAnsiTheme="minorHAnsi" w:cstheme="minorBidi"/>
        </w:rPr>
        <w:t>alle garanzie a favore dello Stato e di cui al presente atto si applica la normativa prevista dall’art. 1 della legge 10 giugno 1982, n. 348 e dall’art. 24, commi 32 e 33, della legge 27 dicembre 1997, n. 449, così come interpretato dall’art. 3, comma 8, della legge 23 luglio 2009, n. 99 e relative ss.mm.ii.;</w:t>
      </w:r>
    </w:p>
    <w:p w14:paraId="21DA9787" w14:textId="70356950" w:rsidR="00054C0D" w:rsidRDefault="00054C0D" w:rsidP="34689F80">
      <w:pPr>
        <w:spacing w:line="259" w:lineRule="auto"/>
        <w:ind w:right="0"/>
        <w:jc w:val="left"/>
        <w:rPr>
          <w:rFonts w:asciiTheme="minorHAnsi" w:eastAsiaTheme="minorEastAsia" w:hAnsiTheme="minorHAnsi" w:cstheme="minorBidi"/>
        </w:rPr>
      </w:pPr>
    </w:p>
    <w:p w14:paraId="59F3CAA4" w14:textId="4C1624F6" w:rsidR="00054C0D" w:rsidRDefault="00A9135B" w:rsidP="34689F80">
      <w:pPr>
        <w:numPr>
          <w:ilvl w:val="0"/>
          <w:numId w:val="1"/>
        </w:numPr>
        <w:ind w:right="44" w:hanging="284"/>
        <w:rPr>
          <w:rFonts w:asciiTheme="minorHAnsi" w:eastAsiaTheme="minorEastAsia" w:hAnsiTheme="minorHAnsi" w:cstheme="minorBidi"/>
        </w:rPr>
      </w:pPr>
      <w:r w:rsidRPr="34689F80">
        <w:rPr>
          <w:rFonts w:asciiTheme="minorHAnsi" w:eastAsiaTheme="minorEastAsia" w:hAnsiTheme="minorHAnsi" w:cstheme="minorBidi"/>
        </w:rPr>
        <w:t>la Banca ……</w:t>
      </w:r>
      <w:proofErr w:type="gramStart"/>
      <w:r w:rsidRPr="34689F80">
        <w:rPr>
          <w:rFonts w:asciiTheme="minorHAnsi" w:eastAsiaTheme="minorEastAsia" w:hAnsiTheme="minorHAnsi" w:cstheme="minorBidi"/>
        </w:rPr>
        <w:t>…….</w:t>
      </w:r>
      <w:proofErr w:type="gramEnd"/>
      <w:r w:rsidRPr="34689F80">
        <w:rPr>
          <w:rFonts w:asciiTheme="minorHAnsi" w:eastAsiaTheme="minorEastAsia" w:hAnsiTheme="minorHAnsi" w:cstheme="minorBidi"/>
        </w:rPr>
        <w:t>/Società di assicurazione …………/Società finanziaria ……………… è surrogata, nei limiti di quanto corrisposto all’Ente garantito, in tutti i diritti, ragioni ed azioni a quest’ultimo spettanti nei confronti del Contraente, suoi successori ed aventi causa per qualsiasi titolo, ai sensi dell’art. 1949 c.c.;</w:t>
      </w:r>
    </w:p>
    <w:p w14:paraId="78B1E30C" w14:textId="0894D7CC" w:rsidR="00054C0D" w:rsidRDefault="00054C0D" w:rsidP="34689F80">
      <w:pPr>
        <w:spacing w:line="259" w:lineRule="auto"/>
        <w:ind w:left="0" w:right="0" w:firstLine="0"/>
        <w:jc w:val="left"/>
        <w:rPr>
          <w:rFonts w:asciiTheme="minorHAnsi" w:eastAsiaTheme="minorEastAsia" w:hAnsiTheme="minorHAnsi" w:cstheme="minorBidi"/>
        </w:rPr>
      </w:pPr>
    </w:p>
    <w:p w14:paraId="5B602BA9" w14:textId="51276C33" w:rsidR="00054C0D" w:rsidRDefault="00A9135B" w:rsidP="34689F80">
      <w:pPr>
        <w:numPr>
          <w:ilvl w:val="0"/>
          <w:numId w:val="1"/>
        </w:numPr>
        <w:ind w:right="44" w:hanging="284"/>
        <w:rPr>
          <w:rFonts w:asciiTheme="minorHAnsi" w:eastAsiaTheme="minorEastAsia" w:hAnsiTheme="minorHAnsi" w:cstheme="minorBidi"/>
        </w:rPr>
      </w:pPr>
      <w:r w:rsidRPr="34689F80">
        <w:rPr>
          <w:rFonts w:asciiTheme="minorHAnsi" w:eastAsiaTheme="minorEastAsia" w:hAnsiTheme="minorHAnsi" w:cstheme="minorBidi"/>
        </w:rPr>
        <w:t>la Banca ……</w:t>
      </w:r>
      <w:proofErr w:type="gramStart"/>
      <w:r w:rsidRPr="34689F80">
        <w:rPr>
          <w:rFonts w:asciiTheme="minorHAnsi" w:eastAsiaTheme="minorEastAsia" w:hAnsiTheme="minorHAnsi" w:cstheme="minorBidi"/>
        </w:rPr>
        <w:t>…….</w:t>
      </w:r>
      <w:proofErr w:type="gramEnd"/>
      <w:r w:rsidRPr="34689F80">
        <w:rPr>
          <w:rFonts w:asciiTheme="minorHAnsi" w:eastAsiaTheme="minorEastAsia" w:hAnsiTheme="minorHAnsi" w:cstheme="minorBidi"/>
        </w:rPr>
        <w:t>/Società di assicurazione …………/Società finanziaria …………… ha sempre onorato i propri impegni con l’Ente garantito;</w:t>
      </w:r>
    </w:p>
    <w:p w14:paraId="1377C63E" w14:textId="706EB81E" w:rsidR="00054C0D" w:rsidRDefault="00054C0D" w:rsidP="34689F80">
      <w:pPr>
        <w:spacing w:line="259" w:lineRule="auto"/>
        <w:ind w:left="0" w:right="0" w:firstLine="0"/>
        <w:jc w:val="left"/>
        <w:rPr>
          <w:rFonts w:asciiTheme="minorHAnsi" w:eastAsiaTheme="minorEastAsia" w:hAnsiTheme="minorHAnsi" w:cstheme="minorBidi"/>
        </w:rPr>
      </w:pPr>
    </w:p>
    <w:p w14:paraId="74FCF5D0" w14:textId="629A3DB3" w:rsidR="00054C0D" w:rsidRDefault="00054C0D" w:rsidP="34689F80">
      <w:pPr>
        <w:spacing w:line="259" w:lineRule="auto"/>
        <w:ind w:left="0" w:right="0" w:firstLine="0"/>
        <w:jc w:val="left"/>
        <w:rPr>
          <w:rFonts w:asciiTheme="minorHAnsi" w:eastAsiaTheme="minorEastAsia" w:hAnsiTheme="minorHAnsi" w:cstheme="minorBidi"/>
        </w:rPr>
      </w:pPr>
    </w:p>
    <w:p w14:paraId="276F1CBB" w14:textId="523DDDF5" w:rsidR="00054C0D" w:rsidRDefault="00A9135B" w:rsidP="34689F80">
      <w:pPr>
        <w:pStyle w:val="Titolo1"/>
        <w:ind w:right="61"/>
        <w:rPr>
          <w:rFonts w:asciiTheme="minorHAnsi" w:eastAsiaTheme="minorEastAsia" w:hAnsiTheme="minorHAnsi" w:cstheme="minorBidi"/>
        </w:rPr>
      </w:pPr>
      <w:r w:rsidRPr="34689F80">
        <w:rPr>
          <w:rFonts w:asciiTheme="minorHAnsi" w:eastAsiaTheme="minorEastAsia" w:hAnsiTheme="minorHAnsi" w:cstheme="minorBidi"/>
        </w:rPr>
        <w:t>TUTTO CIO' PREMESSO</w:t>
      </w:r>
    </w:p>
    <w:p w14:paraId="6CAE08A0" w14:textId="2A78E95B" w:rsidR="00054C0D" w:rsidRDefault="00054C0D" w:rsidP="34689F80">
      <w:pPr>
        <w:spacing w:line="259" w:lineRule="auto"/>
        <w:ind w:left="0" w:right="0" w:firstLine="0"/>
        <w:jc w:val="left"/>
        <w:rPr>
          <w:rFonts w:asciiTheme="minorHAnsi" w:eastAsiaTheme="minorEastAsia" w:hAnsiTheme="minorHAnsi" w:cstheme="minorBidi"/>
        </w:rPr>
      </w:pPr>
    </w:p>
    <w:p w14:paraId="6B8DC208" w14:textId="7B9D0A5E"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che forma parte integrante del presente atto, la sottoscritta .......................... (</w:t>
      </w:r>
      <w:proofErr w:type="gramStart"/>
      <w:r w:rsidRPr="34689F80">
        <w:rPr>
          <w:rFonts w:asciiTheme="minorHAnsi" w:eastAsiaTheme="minorEastAsia" w:hAnsiTheme="minorHAnsi" w:cstheme="minorBidi"/>
        </w:rPr>
        <w:t>in seguito</w:t>
      </w:r>
      <w:proofErr w:type="gramEnd"/>
      <w:r w:rsidRPr="34689F80">
        <w:rPr>
          <w:rFonts w:asciiTheme="minorHAnsi" w:eastAsiaTheme="minorEastAsia" w:hAnsiTheme="minorHAnsi" w:cstheme="minorBidi"/>
        </w:rPr>
        <w:t xml:space="preserve"> indicata per brevità “</w:t>
      </w:r>
      <w:r w:rsidRPr="34689F80">
        <w:rPr>
          <w:rFonts w:asciiTheme="minorHAnsi" w:eastAsiaTheme="minorEastAsia" w:hAnsiTheme="minorHAnsi" w:cstheme="minorBidi"/>
          <w:b/>
          <w:bCs/>
        </w:rPr>
        <w:t>Società”</w:t>
      </w:r>
      <w:r w:rsidRPr="34689F80">
        <w:rPr>
          <w:rFonts w:asciiTheme="minorHAnsi" w:eastAsiaTheme="minorEastAsia" w:hAnsiTheme="minorHAnsi" w:cstheme="minorBidi"/>
        </w:rPr>
        <w:t>) con sede legale in ........................., iscritta nel Repertorio Economico Amministrativo al n. ................., iscritta all’albo/elenco ........................., a mezzo dei sottoscritti signori:</w:t>
      </w:r>
    </w:p>
    <w:p w14:paraId="385999ED" w14:textId="52A3AED6"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 nato/a a ............................. il ................;</w:t>
      </w:r>
    </w:p>
    <w:p w14:paraId="6072FE06" w14:textId="6C7716CA"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 xml:space="preserve">.............................................................. nato/a </w:t>
      </w:r>
      <w:bookmarkStart w:id="0" w:name="_Int_h3T3knbB"/>
      <w:r w:rsidRPr="34689F80">
        <w:rPr>
          <w:rFonts w:asciiTheme="minorHAnsi" w:eastAsiaTheme="minorEastAsia" w:hAnsiTheme="minorHAnsi" w:cstheme="minorBidi"/>
        </w:rPr>
        <w:t>a</w:t>
      </w:r>
      <w:bookmarkEnd w:id="0"/>
      <w:r w:rsidRPr="34689F80">
        <w:rPr>
          <w:rFonts w:asciiTheme="minorHAnsi" w:eastAsiaTheme="minorEastAsia" w:hAnsiTheme="minorHAnsi" w:cstheme="minorBidi"/>
        </w:rPr>
        <w:t xml:space="preserve"> ............................. il ................,</w:t>
      </w:r>
    </w:p>
    <w:p w14:paraId="36881FB8" w14:textId="26C3C55D"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nella loro rispettiva qualità di ..............................., domiciliata presso……………</w:t>
      </w:r>
      <w:bookmarkStart w:id="1" w:name="_Int_Z7lRWWfz"/>
      <w:proofErr w:type="gramStart"/>
      <w:r w:rsidRPr="34689F80">
        <w:rPr>
          <w:rFonts w:asciiTheme="minorHAnsi" w:eastAsiaTheme="minorEastAsia" w:hAnsiTheme="minorHAnsi" w:cstheme="minorBidi"/>
        </w:rPr>
        <w:t>…….</w:t>
      </w:r>
      <w:bookmarkEnd w:id="1"/>
      <w:proofErr w:type="gramEnd"/>
      <w:r w:rsidRPr="34689F80">
        <w:rPr>
          <w:rFonts w:asciiTheme="minorHAnsi" w:eastAsiaTheme="minorEastAsia" w:hAnsiTheme="minorHAnsi" w:cstheme="minorBidi"/>
        </w:rPr>
        <w:t>; casella di P.E.C. ………………</w:t>
      </w:r>
      <w:bookmarkStart w:id="2" w:name="_Int_oQA7PYnA"/>
      <w:r w:rsidRPr="34689F80">
        <w:rPr>
          <w:rFonts w:asciiTheme="minorHAnsi" w:eastAsiaTheme="minorEastAsia" w:hAnsiTheme="minorHAnsi" w:cstheme="minorBidi"/>
        </w:rPr>
        <w:t>…….</w:t>
      </w:r>
      <w:bookmarkEnd w:id="2"/>
      <w:r w:rsidR="081CD0D1" w:rsidRPr="34689F80">
        <w:rPr>
          <w:rFonts w:asciiTheme="minorHAnsi" w:eastAsiaTheme="minorEastAsia" w:hAnsiTheme="minorHAnsi" w:cstheme="minorBidi"/>
        </w:rPr>
        <w:t>.;</w:t>
      </w:r>
      <w:r w:rsidRPr="34689F80">
        <w:rPr>
          <w:rFonts w:asciiTheme="minorHAnsi" w:eastAsiaTheme="minorEastAsia" w:hAnsiTheme="minorHAnsi" w:cstheme="minorBidi"/>
        </w:rPr>
        <w:t xml:space="preserve"> dichiara di costituirsi con il presente atto fidejussore nell’interesse del Contraente ed a favore del Ministero del </w:t>
      </w:r>
      <w:r w:rsidR="00122F3F" w:rsidRPr="34689F80">
        <w:rPr>
          <w:rFonts w:asciiTheme="minorHAnsi" w:eastAsiaTheme="minorEastAsia" w:hAnsiTheme="minorHAnsi" w:cstheme="minorBidi"/>
        </w:rPr>
        <w:t>turismo</w:t>
      </w:r>
      <w:r w:rsidRPr="34689F80">
        <w:rPr>
          <w:rFonts w:asciiTheme="minorHAnsi" w:eastAsiaTheme="minorEastAsia" w:hAnsiTheme="minorHAnsi" w:cstheme="minorBidi"/>
        </w:rPr>
        <w:t xml:space="preserve"> (in seguito indicato per brevità “</w:t>
      </w:r>
      <w:r w:rsidRPr="34689F80">
        <w:rPr>
          <w:rFonts w:asciiTheme="minorHAnsi" w:eastAsiaTheme="minorEastAsia" w:hAnsiTheme="minorHAnsi" w:cstheme="minorBidi"/>
          <w:b/>
          <w:bCs/>
        </w:rPr>
        <w:t>Ente garantito”</w:t>
      </w:r>
      <w:r w:rsidRPr="34689F80">
        <w:rPr>
          <w:rFonts w:asciiTheme="minorHAnsi" w:eastAsiaTheme="minorEastAsia" w:hAnsiTheme="minorHAnsi" w:cstheme="minorBidi"/>
        </w:rPr>
        <w:t xml:space="preserve">) o </w:t>
      </w:r>
      <w:r w:rsidR="4596A8C5" w:rsidRPr="34689F80">
        <w:rPr>
          <w:rFonts w:asciiTheme="minorHAnsi" w:eastAsiaTheme="minorEastAsia" w:hAnsiTheme="minorHAnsi" w:cstheme="minorBidi"/>
        </w:rPr>
        <w:t>del ”Sostituto</w:t>
      </w:r>
      <w:r w:rsidRPr="34689F80">
        <w:rPr>
          <w:rFonts w:asciiTheme="minorHAnsi" w:eastAsiaTheme="minorEastAsia" w:hAnsiTheme="minorHAnsi" w:cstheme="minorBidi"/>
        </w:rPr>
        <w:t>”, per la restituzione dell’anticipazione di cui in premessa, fino alla concorrenza dell’importo di Euro .................................. (</w:t>
      </w:r>
      <w:proofErr w:type="gramStart"/>
      <w:r w:rsidRPr="34689F80">
        <w:rPr>
          <w:rFonts w:asciiTheme="minorHAnsi" w:eastAsiaTheme="minorEastAsia" w:hAnsiTheme="minorHAnsi" w:cstheme="minorBidi"/>
        </w:rPr>
        <w:t>Euro</w:t>
      </w:r>
      <w:proofErr w:type="gramEnd"/>
      <w:r w:rsidRPr="34689F80">
        <w:rPr>
          <w:rFonts w:asciiTheme="minorHAnsi" w:eastAsiaTheme="minorEastAsia" w:hAnsiTheme="minorHAnsi" w:cstheme="minorBidi"/>
        </w:rPr>
        <w:t xml:space="preserve"> ..........................................................) corrispondente al </w:t>
      </w:r>
      <w:r w:rsidR="00122F3F" w:rsidRPr="34689F80">
        <w:rPr>
          <w:rFonts w:asciiTheme="minorHAnsi" w:eastAsiaTheme="minorEastAsia" w:hAnsiTheme="minorHAnsi" w:cstheme="minorBidi"/>
        </w:rPr>
        <w:t>30</w:t>
      </w:r>
      <w:r w:rsidRPr="34689F80">
        <w:rPr>
          <w:rFonts w:asciiTheme="minorHAnsi" w:eastAsiaTheme="minorEastAsia" w:hAnsiTheme="minorHAnsi" w:cstheme="minorBidi"/>
        </w:rPr>
        <w:t xml:space="preserve">% del </w:t>
      </w:r>
      <w:r w:rsidR="00122F3F" w:rsidRPr="34689F80">
        <w:rPr>
          <w:rFonts w:asciiTheme="minorHAnsi" w:eastAsiaTheme="minorEastAsia" w:hAnsiTheme="minorHAnsi" w:cstheme="minorBidi"/>
        </w:rPr>
        <w:t>contributo a fondo perduto</w:t>
      </w:r>
      <w:r w:rsidRPr="34689F80">
        <w:rPr>
          <w:rFonts w:asciiTheme="minorHAnsi" w:eastAsiaTheme="minorEastAsia" w:hAnsiTheme="minorHAnsi" w:cstheme="minorBidi"/>
        </w:rPr>
        <w:t xml:space="preserve"> concesso, maggiorata degli interessi pari al tasso ufficiale di riferimento (TUR) vigente alla data dell’ordinativo di pagamento, incrementato di cinque punti percentuali, decorrenti dalla data dell'erogazione dell'anticipazione a quella del rimborso, alle seguenti</w:t>
      </w:r>
    </w:p>
    <w:p w14:paraId="1F35B322" w14:textId="0955ECB3" w:rsidR="00054C0D" w:rsidRDefault="00054C0D" w:rsidP="34689F80">
      <w:pPr>
        <w:spacing w:line="259" w:lineRule="auto"/>
        <w:ind w:left="0" w:right="0" w:firstLine="0"/>
        <w:jc w:val="left"/>
        <w:rPr>
          <w:rFonts w:asciiTheme="minorHAnsi" w:eastAsiaTheme="minorEastAsia" w:hAnsiTheme="minorHAnsi" w:cstheme="minorBidi"/>
        </w:rPr>
      </w:pPr>
    </w:p>
    <w:p w14:paraId="6A25D84B" w14:textId="40663CE2" w:rsidR="00054C0D" w:rsidRDefault="00054C0D" w:rsidP="34689F80">
      <w:pPr>
        <w:spacing w:line="259" w:lineRule="auto"/>
        <w:ind w:left="0" w:right="0" w:firstLine="0"/>
        <w:jc w:val="center"/>
        <w:rPr>
          <w:rFonts w:asciiTheme="minorHAnsi" w:eastAsiaTheme="minorEastAsia" w:hAnsiTheme="minorHAnsi" w:cstheme="minorBidi"/>
        </w:rPr>
      </w:pPr>
    </w:p>
    <w:p w14:paraId="48E7B73F" w14:textId="2D3A8A3C" w:rsidR="00054C0D" w:rsidRDefault="00A9135B" w:rsidP="34689F80">
      <w:pPr>
        <w:pStyle w:val="Titolo1"/>
        <w:ind w:right="65"/>
        <w:rPr>
          <w:rFonts w:asciiTheme="minorHAnsi" w:eastAsiaTheme="minorEastAsia" w:hAnsiTheme="minorHAnsi" w:cstheme="minorBidi"/>
        </w:rPr>
      </w:pPr>
      <w:r w:rsidRPr="34689F80">
        <w:rPr>
          <w:rFonts w:asciiTheme="minorHAnsi" w:eastAsiaTheme="minorEastAsia" w:hAnsiTheme="minorHAnsi" w:cstheme="minorBidi"/>
        </w:rPr>
        <w:t>CONDIZIONI GENERALI</w:t>
      </w:r>
    </w:p>
    <w:p w14:paraId="7C6DCB58" w14:textId="39D5FB5C" w:rsidR="00054C0D" w:rsidRDefault="00054C0D" w:rsidP="34689F80">
      <w:pPr>
        <w:spacing w:line="259" w:lineRule="auto"/>
        <w:ind w:left="0" w:right="0" w:firstLine="0"/>
        <w:jc w:val="left"/>
        <w:rPr>
          <w:rFonts w:asciiTheme="minorHAnsi" w:eastAsiaTheme="minorEastAsia" w:hAnsiTheme="minorHAnsi" w:cstheme="minorBidi"/>
        </w:rPr>
      </w:pPr>
    </w:p>
    <w:p w14:paraId="1B1ED88C" w14:textId="77777777" w:rsidR="00054C0D" w:rsidRDefault="00A9135B" w:rsidP="34689F80">
      <w:pPr>
        <w:pStyle w:val="Titolo2"/>
        <w:ind w:left="-5"/>
        <w:rPr>
          <w:rFonts w:asciiTheme="minorHAnsi" w:eastAsiaTheme="minorEastAsia" w:hAnsiTheme="minorHAnsi" w:cstheme="minorBidi"/>
          <w:u w:val="none"/>
        </w:rPr>
      </w:pPr>
      <w:r w:rsidRPr="34689F80">
        <w:rPr>
          <w:rFonts w:asciiTheme="minorHAnsi" w:eastAsiaTheme="minorEastAsia" w:hAnsiTheme="minorHAnsi" w:cstheme="minorBidi"/>
          <w:u w:val="none"/>
        </w:rPr>
        <w:lastRenderedPageBreak/>
        <w:t xml:space="preserve">ARTICOLO 1 - </w:t>
      </w:r>
      <w:r w:rsidRPr="34689F80">
        <w:rPr>
          <w:rFonts w:asciiTheme="minorHAnsi" w:eastAsiaTheme="minorEastAsia" w:hAnsiTheme="minorHAnsi" w:cstheme="minorBidi"/>
        </w:rPr>
        <w:t>OGGETTO DELLA GARANZIA</w:t>
      </w:r>
      <w:r w:rsidRPr="34689F80">
        <w:rPr>
          <w:rFonts w:asciiTheme="minorHAnsi" w:eastAsiaTheme="minorEastAsia" w:hAnsiTheme="minorHAnsi" w:cstheme="minorBidi"/>
          <w:u w:val="none"/>
        </w:rPr>
        <w:t xml:space="preserve"> </w:t>
      </w:r>
    </w:p>
    <w:p w14:paraId="096623CB" w14:textId="6118D0E9"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 xml:space="preserve">La “Società” garantisce irrevocabilmente ed incondizionatamente all’ “Ente garantito” nei limiti della somma indicata nelle conclusioni delle premesse la restituzione della somma complessiva di </w:t>
      </w:r>
      <w:proofErr w:type="gramStart"/>
      <w:r w:rsidRPr="34689F80">
        <w:rPr>
          <w:rFonts w:asciiTheme="minorHAnsi" w:eastAsiaTheme="minorEastAsia" w:hAnsiTheme="minorHAnsi" w:cstheme="minorBidi"/>
        </w:rPr>
        <w:t>Euro</w:t>
      </w:r>
      <w:proofErr w:type="gramEnd"/>
      <w:r w:rsidRPr="34689F80">
        <w:rPr>
          <w:rFonts w:asciiTheme="minorHAnsi" w:eastAsiaTheme="minorEastAsia" w:hAnsiTheme="minorHAnsi" w:cstheme="minorBidi"/>
        </w:rPr>
        <w:t>………………………. erogata a titolo di anticipazione al “Contraente”.</w:t>
      </w:r>
    </w:p>
    <w:p w14:paraId="2E77C750" w14:textId="10136858"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Tale importo sarà automaticamente maggiorato degli interessi pari al tasso ufficiale di riferimento (TUR) vigente alla data dell’ordinativo di pagamento, maggiorato di cinque punti percentuali, decorrenti dalla data dell’erogazione dell’anticipazione a quella del rimborso.</w:t>
      </w:r>
    </w:p>
    <w:p w14:paraId="4426141D" w14:textId="5396A872" w:rsidR="00054C0D" w:rsidRDefault="00054C0D" w:rsidP="34689F80">
      <w:pPr>
        <w:spacing w:line="259" w:lineRule="auto"/>
        <w:ind w:left="0" w:right="0" w:firstLine="0"/>
        <w:jc w:val="left"/>
        <w:rPr>
          <w:rFonts w:asciiTheme="minorHAnsi" w:eastAsiaTheme="minorEastAsia" w:hAnsiTheme="minorHAnsi" w:cstheme="minorBidi"/>
        </w:rPr>
      </w:pPr>
    </w:p>
    <w:p w14:paraId="03DE8464" w14:textId="55C90B42" w:rsidR="00054C0D" w:rsidRDefault="00054C0D" w:rsidP="34689F80">
      <w:pPr>
        <w:spacing w:line="259" w:lineRule="auto"/>
        <w:ind w:left="0" w:right="0" w:firstLine="0"/>
        <w:jc w:val="left"/>
        <w:rPr>
          <w:rFonts w:asciiTheme="minorHAnsi" w:eastAsiaTheme="minorEastAsia" w:hAnsiTheme="minorHAnsi" w:cstheme="minorBidi"/>
        </w:rPr>
      </w:pPr>
    </w:p>
    <w:p w14:paraId="0A899A5E" w14:textId="51191CB7" w:rsidR="00054C0D" w:rsidRDefault="00A9135B" w:rsidP="34689F80">
      <w:pPr>
        <w:pStyle w:val="Titolo2"/>
        <w:ind w:left="-5"/>
        <w:rPr>
          <w:rFonts w:asciiTheme="minorHAnsi" w:eastAsiaTheme="minorEastAsia" w:hAnsiTheme="minorHAnsi" w:cstheme="minorBidi"/>
        </w:rPr>
      </w:pPr>
      <w:r w:rsidRPr="34689F80">
        <w:rPr>
          <w:rFonts w:asciiTheme="minorHAnsi" w:eastAsiaTheme="minorEastAsia" w:hAnsiTheme="minorHAnsi" w:cstheme="minorBidi"/>
          <w:u w:val="none"/>
        </w:rPr>
        <w:t xml:space="preserve">ARTICOLO 2 - </w:t>
      </w:r>
      <w:r w:rsidRPr="34689F80">
        <w:rPr>
          <w:rFonts w:asciiTheme="minorHAnsi" w:eastAsiaTheme="minorEastAsia" w:hAnsiTheme="minorHAnsi" w:cstheme="minorBidi"/>
        </w:rPr>
        <w:t>DURATA DELLA GARANZIA E SVINCOLO</w:t>
      </w:r>
    </w:p>
    <w:p w14:paraId="5BF3B7CD" w14:textId="700132A8"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La garanzia ha durata ed efficacia fino allo scadere del dodicesimo mese successivo al termine di ultimazione del programma agevolato, già eventualmente prorogato per non più di 12 mesi, pertanto fino al …………………….</w:t>
      </w:r>
    </w:p>
    <w:p w14:paraId="2FDF2165" w14:textId="0A8A4B60"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 xml:space="preserve">Alla scadenza di cui sopra, la garanzia, ove non sia stata previamente svincolata da parte dell’“Ente garantito”, si intenderà tacitamente e automaticamente prorogata per non più di una volta, per la durata di un semestre e cioè fino </w:t>
      </w:r>
      <w:r w:rsidR="0E836735" w:rsidRPr="34689F80">
        <w:rPr>
          <w:rFonts w:asciiTheme="minorHAnsi" w:eastAsiaTheme="minorEastAsia" w:hAnsiTheme="minorHAnsi" w:cstheme="minorBidi"/>
        </w:rPr>
        <w:t>al …</w:t>
      </w:r>
      <w:r w:rsidRPr="34689F80">
        <w:rPr>
          <w:rFonts w:asciiTheme="minorHAnsi" w:eastAsiaTheme="minorEastAsia" w:hAnsiTheme="minorHAnsi" w:cstheme="minorBidi"/>
        </w:rPr>
        <w:t>………………….</w:t>
      </w:r>
    </w:p>
    <w:p w14:paraId="1E10E514" w14:textId="3BAF2E26"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 xml:space="preserve">Decorsa tale ultima scadenza, la garanzia cesserà decadendo automaticamente e ad ogni effetto. La garanzia sarà svincolata prima di tale scadenza dall’ “Ente garantito” alla data in cui il “Sostituto” di cui al successivo articolo 3 certifichi con esito positivo la compiuta realizzazione del progetto e l’assenza di cause e/o atti idonei a determinare l’assunzione di un provvedimento di revoca e </w:t>
      </w:r>
      <w:r w:rsidR="709285C1" w:rsidRPr="34689F80">
        <w:rPr>
          <w:rFonts w:asciiTheme="minorHAnsi" w:eastAsiaTheme="minorEastAsia" w:hAnsiTheme="minorHAnsi" w:cstheme="minorBidi"/>
        </w:rPr>
        <w:t>l’“</w:t>
      </w:r>
      <w:r w:rsidRPr="34689F80">
        <w:rPr>
          <w:rFonts w:asciiTheme="minorHAnsi" w:eastAsiaTheme="minorEastAsia" w:hAnsiTheme="minorHAnsi" w:cstheme="minorBidi"/>
        </w:rPr>
        <w:t>Ente garantito” provveda conseguentemente alla comunicazione di svincolo ai soggetti interessati.</w:t>
      </w:r>
    </w:p>
    <w:p w14:paraId="0930EB63" w14:textId="507970FB" w:rsidR="00054C0D" w:rsidRDefault="00054C0D" w:rsidP="34689F80">
      <w:pPr>
        <w:spacing w:line="259" w:lineRule="auto"/>
        <w:ind w:left="0" w:right="0" w:firstLine="0"/>
        <w:jc w:val="left"/>
        <w:rPr>
          <w:rFonts w:asciiTheme="minorHAnsi" w:eastAsiaTheme="minorEastAsia" w:hAnsiTheme="minorHAnsi" w:cstheme="minorBidi"/>
        </w:rPr>
      </w:pPr>
    </w:p>
    <w:p w14:paraId="34C2F481" w14:textId="5DF02320" w:rsidR="00054C0D" w:rsidRDefault="00054C0D" w:rsidP="34689F80">
      <w:pPr>
        <w:spacing w:line="259" w:lineRule="auto"/>
        <w:ind w:left="0" w:right="0" w:firstLine="0"/>
        <w:jc w:val="left"/>
        <w:rPr>
          <w:rFonts w:asciiTheme="minorHAnsi" w:eastAsiaTheme="minorEastAsia" w:hAnsiTheme="minorHAnsi" w:cstheme="minorBidi"/>
        </w:rPr>
      </w:pPr>
    </w:p>
    <w:p w14:paraId="362AD3E7" w14:textId="22A969E3" w:rsidR="00054C0D" w:rsidRDefault="00A9135B" w:rsidP="34689F80">
      <w:pPr>
        <w:spacing w:line="249" w:lineRule="auto"/>
        <w:ind w:left="-5" w:right="45"/>
        <w:rPr>
          <w:rFonts w:asciiTheme="minorHAnsi" w:eastAsiaTheme="minorEastAsia" w:hAnsiTheme="minorHAnsi" w:cstheme="minorBidi"/>
          <w:b/>
          <w:bCs/>
          <w:u w:val="single"/>
        </w:rPr>
      </w:pPr>
      <w:r w:rsidRPr="34689F80">
        <w:rPr>
          <w:rFonts w:asciiTheme="minorHAnsi" w:eastAsiaTheme="minorEastAsia" w:hAnsiTheme="minorHAnsi" w:cstheme="minorBidi"/>
          <w:b/>
          <w:bCs/>
        </w:rPr>
        <w:t>ARTICOLO 3 -</w:t>
      </w:r>
      <w:r w:rsidRPr="34689F80">
        <w:rPr>
          <w:rFonts w:asciiTheme="minorHAnsi" w:eastAsiaTheme="minorEastAsia" w:hAnsiTheme="minorHAnsi" w:cstheme="minorBidi"/>
          <w:b/>
          <w:bCs/>
          <w:u w:val="single"/>
        </w:rPr>
        <w:t xml:space="preserve"> SOSTITUTO</w:t>
      </w:r>
    </w:p>
    <w:p w14:paraId="241012FF" w14:textId="3B1D9A3A"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L’“Ente garantito” potrà essere sostituito negli adempimenti a suo carico direttamente dal Soggetto Gestore (in seguito “Sostituto”).</w:t>
      </w:r>
    </w:p>
    <w:p w14:paraId="17B57E75" w14:textId="584FEA20" w:rsidR="00054C0D" w:rsidRDefault="00054C0D" w:rsidP="34689F80">
      <w:pPr>
        <w:spacing w:line="259" w:lineRule="auto"/>
        <w:ind w:left="0" w:right="0" w:firstLine="0"/>
        <w:jc w:val="left"/>
        <w:rPr>
          <w:rFonts w:asciiTheme="minorHAnsi" w:eastAsiaTheme="minorEastAsia" w:hAnsiTheme="minorHAnsi" w:cstheme="minorBidi"/>
        </w:rPr>
      </w:pPr>
    </w:p>
    <w:p w14:paraId="28C0FC5D" w14:textId="0CD5C477" w:rsidR="00054C0D" w:rsidRDefault="00054C0D" w:rsidP="34689F80">
      <w:pPr>
        <w:spacing w:line="259" w:lineRule="auto"/>
        <w:ind w:left="0" w:right="0" w:firstLine="0"/>
        <w:jc w:val="left"/>
        <w:rPr>
          <w:rFonts w:asciiTheme="minorHAnsi" w:eastAsiaTheme="minorEastAsia" w:hAnsiTheme="minorHAnsi" w:cstheme="minorBidi"/>
        </w:rPr>
      </w:pPr>
    </w:p>
    <w:p w14:paraId="0E9E358F" w14:textId="77777777" w:rsidR="00054C0D" w:rsidRDefault="00A9135B" w:rsidP="34689F80">
      <w:pPr>
        <w:pStyle w:val="Titolo2"/>
        <w:ind w:left="-5"/>
        <w:rPr>
          <w:rFonts w:asciiTheme="minorHAnsi" w:eastAsiaTheme="minorEastAsia" w:hAnsiTheme="minorHAnsi" w:cstheme="minorBidi"/>
          <w:u w:val="none"/>
        </w:rPr>
      </w:pPr>
      <w:r w:rsidRPr="34689F80">
        <w:rPr>
          <w:rFonts w:asciiTheme="minorHAnsi" w:eastAsiaTheme="minorEastAsia" w:hAnsiTheme="minorHAnsi" w:cstheme="minorBidi"/>
          <w:u w:val="none"/>
        </w:rPr>
        <w:t xml:space="preserve">ARTICOLO 4 - </w:t>
      </w:r>
      <w:r w:rsidRPr="34689F80">
        <w:rPr>
          <w:rFonts w:asciiTheme="minorHAnsi" w:eastAsiaTheme="minorEastAsia" w:hAnsiTheme="minorHAnsi" w:cstheme="minorBidi"/>
        </w:rPr>
        <w:t>PAGAMENTO DEL RIMBORSO E RINUNCE</w:t>
      </w:r>
      <w:r w:rsidRPr="34689F80">
        <w:rPr>
          <w:rFonts w:asciiTheme="minorHAnsi" w:eastAsiaTheme="minorEastAsia" w:hAnsiTheme="minorHAnsi" w:cstheme="minorBidi"/>
          <w:u w:val="none"/>
        </w:rPr>
        <w:t xml:space="preserve"> </w:t>
      </w:r>
    </w:p>
    <w:p w14:paraId="66796425" w14:textId="2718FCED"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La “Società” s’impegna ad effettuare il rimborso a prima e semplice richiesta scritta dell’ “Ente garantito”, formulata con l’indicazione dell’inadempienza riscontrata da parte dello stesso “Ente garantito” o del suo “Sostituto” anche precedentemente all’adozione di un formale provvedimento di revoca del contributo, non oltre 45 (quarantacinque) giorni dalla ricezione di detta richiesta, cui peraltro non potrà opporre alcuna eccezione anche in caso che il “Contraente” sia dichiarato nel frattempo fallito, ovvero sottoposto a procedure concorsuali o posto in liquidazione.</w:t>
      </w:r>
    </w:p>
    <w:p w14:paraId="5A03DE4B" w14:textId="04D053FA"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 xml:space="preserve">La richiesta di rimborso dovrà essere fatta dall’ “Ente garantito” o dal “Sostituto” a mezzo posta elettronica certificata intestata alla “Società”, così come risultante dalla premessa, o tramite raccomandata </w:t>
      </w:r>
      <w:proofErr w:type="gramStart"/>
      <w:r w:rsidR="42410E58" w:rsidRPr="34689F80">
        <w:rPr>
          <w:rFonts w:asciiTheme="minorHAnsi" w:eastAsiaTheme="minorEastAsia" w:hAnsiTheme="minorHAnsi" w:cstheme="minorBidi"/>
        </w:rPr>
        <w:t>A.R.</w:t>
      </w:r>
      <w:r w:rsidR="2C57580A" w:rsidRPr="34689F80">
        <w:rPr>
          <w:rFonts w:asciiTheme="minorHAnsi" w:eastAsiaTheme="minorEastAsia" w:hAnsiTheme="minorHAnsi" w:cstheme="minorBidi"/>
        </w:rPr>
        <w:t>.</w:t>
      </w:r>
      <w:proofErr w:type="gramEnd"/>
    </w:p>
    <w:p w14:paraId="6173D0F0" w14:textId="33961475"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 xml:space="preserve">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all’art. 1957 cod. </w:t>
      </w:r>
      <w:proofErr w:type="gramStart"/>
      <w:r w:rsidR="639EE190" w:rsidRPr="34689F80">
        <w:rPr>
          <w:rFonts w:asciiTheme="minorHAnsi" w:eastAsiaTheme="minorEastAsia" w:hAnsiTheme="minorHAnsi" w:cstheme="minorBidi"/>
        </w:rPr>
        <w:t>C</w:t>
      </w:r>
      <w:r w:rsidR="090C2E06" w:rsidRPr="34689F80">
        <w:rPr>
          <w:rFonts w:asciiTheme="minorHAnsi" w:eastAsiaTheme="minorEastAsia" w:hAnsiTheme="minorHAnsi" w:cstheme="minorBidi"/>
        </w:rPr>
        <w:t>iv.</w:t>
      </w:r>
      <w:r w:rsidR="639EE190" w:rsidRPr="34689F80">
        <w:rPr>
          <w:rFonts w:asciiTheme="minorHAnsi" w:eastAsiaTheme="minorEastAsia" w:hAnsiTheme="minorHAnsi" w:cstheme="minorBidi"/>
        </w:rPr>
        <w:t>.</w:t>
      </w:r>
      <w:proofErr w:type="gramEnd"/>
    </w:p>
    <w:p w14:paraId="33238465" w14:textId="3CE124C2"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Nel caso di ritardo nella liquidazione dell’importo garantito, comprensivo di interessi, la “Società” corrisponderà i relativi interessi moratori in misura pari al tasso ufficiale di riferimento (TUR), maggiorato di cinque punti, con decorrenza dal quarantaseiesimo giorno successivo a quello della ricezione della richiesta di escussione, senza necessità di costituzione in mora.</w:t>
      </w:r>
    </w:p>
    <w:p w14:paraId="749ADE2C" w14:textId="10A12D07"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lastRenderedPageBreak/>
        <w:t>Restano salve le azioni di legge nel caso in cui le somme pagate ai sensi del presente articolo risultassero, parzialmente o totalmente, non dovute.</w:t>
      </w:r>
    </w:p>
    <w:p w14:paraId="744A22C3" w14:textId="124913B4" w:rsidR="00054C0D" w:rsidRDefault="00054C0D" w:rsidP="34689F80">
      <w:pPr>
        <w:spacing w:line="259" w:lineRule="auto"/>
        <w:ind w:left="0" w:right="0" w:firstLine="0"/>
        <w:jc w:val="left"/>
        <w:rPr>
          <w:rFonts w:asciiTheme="minorHAnsi" w:eastAsiaTheme="minorEastAsia" w:hAnsiTheme="minorHAnsi" w:cstheme="minorBidi"/>
        </w:rPr>
      </w:pPr>
    </w:p>
    <w:p w14:paraId="5B247884" w14:textId="18858FAC" w:rsidR="00054C0D" w:rsidRDefault="00054C0D" w:rsidP="34689F80">
      <w:pPr>
        <w:spacing w:line="259" w:lineRule="auto"/>
        <w:ind w:left="0" w:right="0" w:firstLine="0"/>
        <w:jc w:val="left"/>
        <w:rPr>
          <w:rFonts w:asciiTheme="minorHAnsi" w:eastAsiaTheme="minorEastAsia" w:hAnsiTheme="minorHAnsi" w:cstheme="minorBidi"/>
        </w:rPr>
      </w:pPr>
    </w:p>
    <w:p w14:paraId="21304C87" w14:textId="56E58490" w:rsidR="00054C0D" w:rsidRDefault="00A9135B" w:rsidP="34689F80">
      <w:pPr>
        <w:pStyle w:val="Titolo2"/>
        <w:ind w:left="-5"/>
        <w:rPr>
          <w:rFonts w:asciiTheme="minorHAnsi" w:eastAsiaTheme="minorEastAsia" w:hAnsiTheme="minorHAnsi" w:cstheme="minorBidi"/>
        </w:rPr>
      </w:pPr>
      <w:r w:rsidRPr="34689F80">
        <w:rPr>
          <w:rFonts w:asciiTheme="minorHAnsi" w:eastAsiaTheme="minorEastAsia" w:hAnsiTheme="minorHAnsi" w:cstheme="minorBidi"/>
          <w:u w:val="none"/>
        </w:rPr>
        <w:t xml:space="preserve">ARTICOLO 5 - </w:t>
      </w:r>
      <w:r w:rsidRPr="34689F80">
        <w:rPr>
          <w:rFonts w:asciiTheme="minorHAnsi" w:eastAsiaTheme="minorEastAsia" w:hAnsiTheme="minorHAnsi" w:cstheme="minorBidi"/>
        </w:rPr>
        <w:t>INEFFICACIA DI CLAUSOLE LIMITATIVE DELLA GARANZIA</w:t>
      </w:r>
    </w:p>
    <w:p w14:paraId="54F49216" w14:textId="3E1B624D"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Sono da considerare inefficaci eventuali limitazioni dell’irrevocabilità, incondizionabilità ed escutibilità a prima richiesta della presente fidejussione.</w:t>
      </w:r>
    </w:p>
    <w:p w14:paraId="459534ED" w14:textId="3B970395" w:rsidR="00054C0D" w:rsidRDefault="00054C0D" w:rsidP="34689F80">
      <w:pPr>
        <w:spacing w:line="259" w:lineRule="auto"/>
        <w:ind w:left="0" w:right="0" w:firstLine="0"/>
        <w:jc w:val="left"/>
        <w:rPr>
          <w:rFonts w:asciiTheme="minorHAnsi" w:eastAsiaTheme="minorEastAsia" w:hAnsiTheme="minorHAnsi" w:cstheme="minorBidi"/>
        </w:rPr>
      </w:pPr>
    </w:p>
    <w:p w14:paraId="081C4743" w14:textId="2B713C47" w:rsidR="00054C0D" w:rsidRDefault="00054C0D" w:rsidP="34689F80">
      <w:pPr>
        <w:spacing w:line="259" w:lineRule="auto"/>
        <w:ind w:left="0" w:right="0" w:firstLine="0"/>
        <w:jc w:val="left"/>
        <w:rPr>
          <w:rFonts w:asciiTheme="minorHAnsi" w:eastAsiaTheme="minorEastAsia" w:hAnsiTheme="minorHAnsi" w:cstheme="minorBidi"/>
        </w:rPr>
      </w:pPr>
    </w:p>
    <w:p w14:paraId="3FE67CAD" w14:textId="32223EC5" w:rsidR="00054C0D" w:rsidRDefault="00A9135B" w:rsidP="34689F80">
      <w:pPr>
        <w:pStyle w:val="Titolo2"/>
        <w:ind w:left="-5"/>
        <w:rPr>
          <w:rFonts w:asciiTheme="minorHAnsi" w:eastAsiaTheme="minorEastAsia" w:hAnsiTheme="minorHAnsi" w:cstheme="minorBidi"/>
        </w:rPr>
      </w:pPr>
      <w:r w:rsidRPr="34689F80">
        <w:rPr>
          <w:rFonts w:asciiTheme="minorHAnsi" w:eastAsiaTheme="minorEastAsia" w:hAnsiTheme="minorHAnsi" w:cstheme="minorBidi"/>
          <w:u w:val="none"/>
        </w:rPr>
        <w:t xml:space="preserve">ARTICOLO 6 – </w:t>
      </w:r>
      <w:r w:rsidRPr="34689F80">
        <w:rPr>
          <w:rFonts w:asciiTheme="minorHAnsi" w:eastAsiaTheme="minorEastAsia" w:hAnsiTheme="minorHAnsi" w:cstheme="minorBidi"/>
        </w:rPr>
        <w:t>REQUISITI SOGGETTIVI</w:t>
      </w:r>
    </w:p>
    <w:p w14:paraId="0849E08D" w14:textId="66CED046"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La “Società” dichiara, secondo il caso, di:</w:t>
      </w:r>
    </w:p>
    <w:p w14:paraId="153843B0" w14:textId="215D328D" w:rsidR="00054C0D" w:rsidRDefault="00A9135B" w:rsidP="34689F80">
      <w:pPr>
        <w:numPr>
          <w:ilvl w:val="0"/>
          <w:numId w:val="2"/>
        </w:numPr>
        <w:ind w:right="44" w:hanging="360"/>
        <w:rPr>
          <w:rFonts w:asciiTheme="minorHAnsi" w:eastAsiaTheme="minorEastAsia" w:hAnsiTheme="minorHAnsi" w:cstheme="minorBidi"/>
        </w:rPr>
      </w:pPr>
      <w:r w:rsidRPr="34689F80">
        <w:rPr>
          <w:rFonts w:asciiTheme="minorHAnsi" w:eastAsiaTheme="minorEastAsia" w:hAnsiTheme="minorHAnsi" w:cstheme="minorBidi"/>
        </w:rPr>
        <w:t xml:space="preserve">possedere alternativamente i requisiti soggettivi previsti dall’art. 1 della legge 10 giugno 1982, n. </w:t>
      </w:r>
      <w:r w:rsidR="004074B1" w:rsidRPr="34689F80">
        <w:rPr>
          <w:rFonts w:asciiTheme="minorHAnsi" w:eastAsiaTheme="minorEastAsia" w:hAnsiTheme="minorHAnsi" w:cstheme="minorBidi"/>
        </w:rPr>
        <w:t>348 o</w:t>
      </w:r>
      <w:r w:rsidRPr="34689F80">
        <w:rPr>
          <w:rFonts w:asciiTheme="minorHAnsi" w:eastAsiaTheme="minorEastAsia" w:hAnsiTheme="minorHAnsi" w:cstheme="minorBidi"/>
        </w:rPr>
        <w:t xml:space="preserve"> dall’art. 107 del d. lgs. 1° settembre 1993, n. 385:</w:t>
      </w:r>
    </w:p>
    <w:p w14:paraId="2A896ED6" w14:textId="2A8BA7D8" w:rsidR="00054C0D" w:rsidRDefault="00A9135B" w:rsidP="34689F80">
      <w:pPr>
        <w:numPr>
          <w:ilvl w:val="1"/>
          <w:numId w:val="2"/>
        </w:numPr>
        <w:ind w:right="44" w:hanging="709"/>
        <w:rPr>
          <w:rFonts w:asciiTheme="minorHAnsi" w:eastAsiaTheme="minorEastAsia" w:hAnsiTheme="minorHAnsi" w:cstheme="minorBidi"/>
        </w:rPr>
      </w:pPr>
      <w:r w:rsidRPr="34689F80">
        <w:rPr>
          <w:rFonts w:asciiTheme="minorHAnsi" w:eastAsiaTheme="minorEastAsia" w:hAnsiTheme="minorHAnsi" w:cstheme="minorBidi"/>
        </w:rPr>
        <w:t>se Banca</w:t>
      </w:r>
      <w:r w:rsidR="004074B1" w:rsidRPr="34689F80">
        <w:rPr>
          <w:rFonts w:asciiTheme="minorHAnsi" w:eastAsiaTheme="minorEastAsia" w:hAnsiTheme="minorHAnsi" w:cstheme="minorBidi"/>
        </w:rPr>
        <w:t>,</w:t>
      </w:r>
      <w:r w:rsidRPr="34689F80">
        <w:rPr>
          <w:rFonts w:asciiTheme="minorHAnsi" w:eastAsiaTheme="minorEastAsia" w:hAnsiTheme="minorHAnsi" w:cstheme="minorBidi"/>
        </w:rPr>
        <w:t xml:space="preserve"> di essere iscritt</w:t>
      </w:r>
      <w:r w:rsidR="004074B1" w:rsidRPr="34689F80">
        <w:rPr>
          <w:rFonts w:asciiTheme="minorHAnsi" w:eastAsiaTheme="minorEastAsia" w:hAnsiTheme="minorHAnsi" w:cstheme="minorBidi"/>
        </w:rPr>
        <w:t>o</w:t>
      </w:r>
      <w:r w:rsidRPr="34689F80">
        <w:rPr>
          <w:rFonts w:asciiTheme="minorHAnsi" w:eastAsiaTheme="minorEastAsia" w:hAnsiTheme="minorHAnsi" w:cstheme="minorBidi"/>
        </w:rPr>
        <w:t xml:space="preserve"> all’Albo presso la Banca d’Italia; </w:t>
      </w:r>
    </w:p>
    <w:p w14:paraId="756DCE8C" w14:textId="4AB2DA64" w:rsidR="00054C0D" w:rsidRDefault="00A9135B" w:rsidP="34689F80">
      <w:pPr>
        <w:numPr>
          <w:ilvl w:val="1"/>
          <w:numId w:val="2"/>
        </w:numPr>
        <w:ind w:right="44" w:hanging="709"/>
        <w:rPr>
          <w:rFonts w:asciiTheme="minorHAnsi" w:eastAsiaTheme="minorEastAsia" w:hAnsiTheme="minorHAnsi" w:cstheme="minorBidi"/>
        </w:rPr>
      </w:pPr>
      <w:r w:rsidRPr="34689F80">
        <w:rPr>
          <w:rFonts w:asciiTheme="minorHAnsi" w:eastAsiaTheme="minorEastAsia" w:hAnsiTheme="minorHAnsi" w:cstheme="minorBidi"/>
        </w:rPr>
        <w:t>se Impresa di assicurazione, di essere inserita nell’elenco delle imprese autorizzate all’esercizio del ramo cauzioni presso l’ISVAP;</w:t>
      </w:r>
    </w:p>
    <w:p w14:paraId="1099C3A7" w14:textId="4A710EC3" w:rsidR="00054C0D" w:rsidRDefault="00A9135B" w:rsidP="34689F80">
      <w:pPr>
        <w:numPr>
          <w:ilvl w:val="1"/>
          <w:numId w:val="2"/>
        </w:numPr>
        <w:ind w:right="44" w:hanging="709"/>
        <w:rPr>
          <w:rFonts w:asciiTheme="minorHAnsi" w:eastAsiaTheme="minorEastAsia" w:hAnsiTheme="minorHAnsi" w:cstheme="minorBidi"/>
        </w:rPr>
      </w:pPr>
      <w:r w:rsidRPr="34689F80">
        <w:rPr>
          <w:rFonts w:asciiTheme="minorHAnsi" w:eastAsiaTheme="minorEastAsia" w:hAnsiTheme="minorHAnsi" w:cstheme="minorBidi"/>
        </w:rPr>
        <w:t>se Società finanziaria, di essere inserita nell’albo di cui all’art. 106 del d. lgs. n. 385/1993 presso la Banca d’Italia.</w:t>
      </w:r>
    </w:p>
    <w:p w14:paraId="75F39BA1" w14:textId="7BB204BE" w:rsidR="00054C0D" w:rsidRDefault="00A9135B" w:rsidP="34689F80">
      <w:pPr>
        <w:numPr>
          <w:ilvl w:val="0"/>
          <w:numId w:val="2"/>
        </w:numPr>
        <w:ind w:right="44" w:hanging="360"/>
        <w:rPr>
          <w:rFonts w:asciiTheme="minorHAnsi" w:eastAsiaTheme="minorEastAsia" w:hAnsiTheme="minorHAnsi" w:cstheme="minorBidi"/>
        </w:rPr>
      </w:pPr>
      <w:r w:rsidRPr="34689F80">
        <w:rPr>
          <w:rFonts w:asciiTheme="minorHAnsi" w:eastAsiaTheme="minorEastAsia" w:hAnsiTheme="minorHAnsi" w:cstheme="minorBidi"/>
        </w:rPr>
        <w:t xml:space="preserve">di non essere </w:t>
      </w:r>
      <w:r w:rsidR="004074B1" w:rsidRPr="34689F80">
        <w:rPr>
          <w:rFonts w:asciiTheme="minorHAnsi" w:eastAsiaTheme="minorEastAsia" w:hAnsiTheme="minorHAnsi" w:cstheme="minorBidi"/>
        </w:rPr>
        <w:t>stat</w:t>
      </w:r>
      <w:r w:rsidR="004074B1" w:rsidRPr="34689F80">
        <w:rPr>
          <w:rFonts w:asciiTheme="minorHAnsi" w:eastAsiaTheme="minorEastAsia" w:hAnsiTheme="minorHAnsi" w:cstheme="minorBidi"/>
          <w:color w:val="auto"/>
        </w:rPr>
        <w:t>o</w:t>
      </w:r>
      <w:r w:rsidRPr="34689F80">
        <w:rPr>
          <w:rFonts w:asciiTheme="minorHAnsi" w:eastAsiaTheme="minorEastAsia" w:hAnsiTheme="minorHAnsi" w:cstheme="minorBidi"/>
        </w:rPr>
        <w:t>, anche solo temporaneamente, inibit</w:t>
      </w:r>
      <w:r w:rsidR="004074B1" w:rsidRPr="34689F80">
        <w:rPr>
          <w:rFonts w:asciiTheme="minorHAnsi" w:eastAsiaTheme="minorEastAsia" w:hAnsiTheme="minorHAnsi" w:cstheme="minorBidi"/>
          <w:color w:val="auto"/>
        </w:rPr>
        <w:t>o</w:t>
      </w:r>
      <w:r w:rsidRPr="34689F80">
        <w:rPr>
          <w:rFonts w:asciiTheme="minorHAnsi" w:eastAsiaTheme="minorEastAsia" w:hAnsiTheme="minorHAnsi" w:cstheme="minorBidi"/>
        </w:rPr>
        <w:t xml:space="preserve"> ad esercitare la propria attività sul territorio nazionale dalle competenti Autorità nazionali o comunitarie. </w:t>
      </w:r>
    </w:p>
    <w:p w14:paraId="1DA67803" w14:textId="2A178D56" w:rsidR="00054C0D" w:rsidRDefault="00054C0D" w:rsidP="34689F80">
      <w:pPr>
        <w:spacing w:line="259" w:lineRule="auto"/>
        <w:ind w:left="0" w:right="0" w:firstLine="0"/>
        <w:jc w:val="left"/>
        <w:rPr>
          <w:rFonts w:asciiTheme="minorHAnsi" w:eastAsiaTheme="minorEastAsia" w:hAnsiTheme="minorHAnsi" w:cstheme="minorBidi"/>
        </w:rPr>
      </w:pPr>
    </w:p>
    <w:p w14:paraId="1656BCC5" w14:textId="6495D51C" w:rsidR="00054C0D" w:rsidRDefault="00054C0D" w:rsidP="34689F80">
      <w:pPr>
        <w:spacing w:line="259" w:lineRule="auto"/>
        <w:ind w:left="0" w:right="0" w:firstLine="0"/>
        <w:jc w:val="left"/>
        <w:rPr>
          <w:rFonts w:asciiTheme="minorHAnsi" w:eastAsiaTheme="minorEastAsia" w:hAnsiTheme="minorHAnsi" w:cstheme="minorBidi"/>
        </w:rPr>
      </w:pPr>
    </w:p>
    <w:p w14:paraId="18949574" w14:textId="03579CAD" w:rsidR="00054C0D" w:rsidRDefault="00A9135B" w:rsidP="34689F80">
      <w:pPr>
        <w:pStyle w:val="Titolo2"/>
        <w:ind w:left="-5"/>
        <w:rPr>
          <w:rFonts w:asciiTheme="minorHAnsi" w:eastAsiaTheme="minorEastAsia" w:hAnsiTheme="minorHAnsi" w:cstheme="minorBidi"/>
        </w:rPr>
      </w:pPr>
      <w:r w:rsidRPr="34689F80">
        <w:rPr>
          <w:rFonts w:asciiTheme="minorHAnsi" w:eastAsiaTheme="minorEastAsia" w:hAnsiTheme="minorHAnsi" w:cstheme="minorBidi"/>
          <w:u w:val="none"/>
        </w:rPr>
        <w:t>ARTICOLO 7 - F</w:t>
      </w:r>
      <w:r w:rsidRPr="34689F80">
        <w:rPr>
          <w:rFonts w:asciiTheme="minorHAnsi" w:eastAsiaTheme="minorEastAsia" w:hAnsiTheme="minorHAnsi" w:cstheme="minorBidi"/>
        </w:rPr>
        <w:t>ORMA DELLE COMUNICAZIONI ALLA "SOCIETÀ"</w:t>
      </w:r>
    </w:p>
    <w:p w14:paraId="17364C59" w14:textId="64B76AC1"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Tutti gli avvisi, comunicazioni e notificazioni alla “Società” in dipendenza dal presente atto, per essere validi ed efficaci, devono essere effettuati esclusivamente per mezzo di posta elettronica certificata o di lettera raccomandata A.R. o di ufficiale giudiziario, indirizzati al domicilio della “Società”, così come risultante dalla premessa, o all’Agenzia alla quale è assegnato il presente contratto.</w:t>
      </w:r>
    </w:p>
    <w:p w14:paraId="191BB792" w14:textId="6B8763F9" w:rsidR="00054C0D" w:rsidRDefault="00054C0D" w:rsidP="34689F80">
      <w:pPr>
        <w:spacing w:line="259" w:lineRule="auto"/>
        <w:ind w:left="0" w:right="0" w:firstLine="0"/>
        <w:jc w:val="left"/>
        <w:rPr>
          <w:rFonts w:asciiTheme="minorHAnsi" w:eastAsiaTheme="minorEastAsia" w:hAnsiTheme="minorHAnsi" w:cstheme="minorBidi"/>
        </w:rPr>
      </w:pPr>
    </w:p>
    <w:p w14:paraId="575E0938" w14:textId="44133CF2" w:rsidR="00054C0D" w:rsidRDefault="00054C0D" w:rsidP="34689F80">
      <w:pPr>
        <w:spacing w:line="259" w:lineRule="auto"/>
        <w:ind w:left="0" w:right="0" w:firstLine="0"/>
        <w:jc w:val="left"/>
        <w:rPr>
          <w:rFonts w:asciiTheme="minorHAnsi" w:eastAsiaTheme="minorEastAsia" w:hAnsiTheme="minorHAnsi" w:cstheme="minorBidi"/>
        </w:rPr>
      </w:pPr>
    </w:p>
    <w:p w14:paraId="4D94977D" w14:textId="63AE80E7" w:rsidR="00054C0D" w:rsidRDefault="00A9135B" w:rsidP="34689F80">
      <w:pPr>
        <w:pStyle w:val="Titolo2"/>
        <w:ind w:left="-5"/>
        <w:rPr>
          <w:rFonts w:asciiTheme="minorHAnsi" w:eastAsiaTheme="minorEastAsia" w:hAnsiTheme="minorHAnsi" w:cstheme="minorBidi"/>
        </w:rPr>
      </w:pPr>
      <w:r w:rsidRPr="34689F80">
        <w:rPr>
          <w:rFonts w:asciiTheme="minorHAnsi" w:eastAsiaTheme="minorEastAsia" w:hAnsiTheme="minorHAnsi" w:cstheme="minorBidi"/>
          <w:u w:val="none"/>
        </w:rPr>
        <w:t>ARTICOLO 8</w:t>
      </w:r>
      <w:r w:rsidR="003B3720" w:rsidRPr="34689F80">
        <w:rPr>
          <w:rFonts w:asciiTheme="minorHAnsi" w:eastAsiaTheme="minorEastAsia" w:hAnsiTheme="minorHAnsi" w:cstheme="minorBidi"/>
          <w:u w:val="none"/>
        </w:rPr>
        <w:t xml:space="preserve"> -</w:t>
      </w:r>
      <w:r w:rsidRPr="34689F80">
        <w:rPr>
          <w:rFonts w:asciiTheme="minorHAnsi" w:eastAsiaTheme="minorEastAsia" w:hAnsiTheme="minorHAnsi" w:cstheme="minorBidi"/>
          <w:u w:val="none"/>
        </w:rPr>
        <w:t xml:space="preserve"> </w:t>
      </w:r>
      <w:r w:rsidRPr="34689F80">
        <w:rPr>
          <w:rFonts w:asciiTheme="minorHAnsi" w:eastAsiaTheme="minorEastAsia" w:hAnsiTheme="minorHAnsi" w:cstheme="minorBidi"/>
        </w:rPr>
        <w:t>FORO COMPETENTE</w:t>
      </w:r>
    </w:p>
    <w:p w14:paraId="588470B3" w14:textId="389408D7"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Il foro competente per ogni controversia relativa alla presente garanzia è esclusivamente quello di Roma.</w:t>
      </w:r>
    </w:p>
    <w:p w14:paraId="6BE45825" w14:textId="3F6F28F2" w:rsidR="00054C0D" w:rsidRDefault="00054C0D" w:rsidP="34689F80">
      <w:pPr>
        <w:spacing w:after="5" w:line="259" w:lineRule="auto"/>
        <w:ind w:left="0" w:right="0" w:firstLine="0"/>
        <w:jc w:val="left"/>
        <w:rPr>
          <w:rFonts w:asciiTheme="minorHAnsi" w:eastAsiaTheme="minorEastAsia" w:hAnsiTheme="minorHAnsi" w:cstheme="minorBidi"/>
        </w:rPr>
      </w:pPr>
    </w:p>
    <w:p w14:paraId="32166A78" w14:textId="37332069" w:rsidR="00054C0D" w:rsidRDefault="00054C0D" w:rsidP="34689F80">
      <w:pPr>
        <w:spacing w:line="259" w:lineRule="auto"/>
        <w:ind w:left="0" w:right="0" w:firstLine="0"/>
        <w:jc w:val="left"/>
        <w:rPr>
          <w:rFonts w:asciiTheme="minorHAnsi" w:eastAsiaTheme="minorEastAsia" w:hAnsiTheme="minorHAnsi" w:cstheme="minorBidi"/>
        </w:rPr>
      </w:pPr>
    </w:p>
    <w:p w14:paraId="20FF4E25" w14:textId="3BA976DD" w:rsidR="00054C0D" w:rsidRDefault="00A9135B" w:rsidP="34689F80">
      <w:pPr>
        <w:spacing w:line="259" w:lineRule="auto"/>
        <w:ind w:left="4203" w:right="2"/>
        <w:jc w:val="center"/>
        <w:rPr>
          <w:rFonts w:asciiTheme="minorHAnsi" w:eastAsiaTheme="minorEastAsia" w:hAnsiTheme="minorHAnsi" w:cstheme="minorBidi"/>
        </w:rPr>
      </w:pPr>
      <w:r w:rsidRPr="34689F80">
        <w:rPr>
          <w:rFonts w:asciiTheme="minorHAnsi" w:eastAsiaTheme="minorEastAsia" w:hAnsiTheme="minorHAnsi" w:cstheme="minorBidi"/>
        </w:rPr>
        <w:t>LA SOCIETA</w:t>
      </w:r>
      <w:r w:rsidR="003B3720" w:rsidRPr="34689F80">
        <w:rPr>
          <w:rFonts w:asciiTheme="minorHAnsi" w:eastAsiaTheme="minorEastAsia" w:hAnsiTheme="minorHAnsi" w:cstheme="minorBidi"/>
        </w:rPr>
        <w:t>’</w:t>
      </w:r>
    </w:p>
    <w:p w14:paraId="21B6FF23" w14:textId="5CFC1575" w:rsidR="000919E9" w:rsidRDefault="00A9135B" w:rsidP="34689F80">
      <w:pPr>
        <w:ind w:left="6039" w:right="44"/>
        <w:rPr>
          <w:rFonts w:asciiTheme="minorHAnsi" w:eastAsiaTheme="minorEastAsia" w:hAnsiTheme="minorHAnsi" w:cstheme="minorBidi"/>
        </w:rPr>
      </w:pPr>
      <w:r w:rsidRPr="34689F80">
        <w:rPr>
          <w:rFonts w:asciiTheme="minorHAnsi" w:eastAsiaTheme="minorEastAsia" w:hAnsiTheme="minorHAnsi" w:cstheme="minorBidi"/>
        </w:rPr>
        <w:t>(Firma autenticata)</w:t>
      </w:r>
    </w:p>
    <w:p w14:paraId="4DD01074" w14:textId="77777777" w:rsidR="000919E9" w:rsidRDefault="000919E9" w:rsidP="34689F80">
      <w:pPr>
        <w:spacing w:after="160" w:line="259" w:lineRule="auto"/>
        <w:ind w:left="0" w:right="0" w:firstLine="0"/>
        <w:jc w:val="left"/>
        <w:rPr>
          <w:rFonts w:asciiTheme="minorHAnsi" w:eastAsiaTheme="minorEastAsia" w:hAnsiTheme="minorHAnsi" w:cstheme="minorBidi"/>
        </w:rPr>
      </w:pPr>
      <w:r w:rsidRPr="34689F80">
        <w:rPr>
          <w:rFonts w:asciiTheme="minorHAnsi" w:eastAsiaTheme="minorEastAsia" w:hAnsiTheme="minorHAnsi" w:cstheme="minorBidi"/>
        </w:rPr>
        <w:br w:type="page"/>
      </w:r>
    </w:p>
    <w:p w14:paraId="0466AF6B" w14:textId="43567346"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lastRenderedPageBreak/>
        <w:t>Agli effetti degli articoli 1341 e 1342 del cod. civ. il sottoscritto “Contraente” dichiara di approvare specificamente le disposizioni degli articoli seguenti delle Condizioni generali:</w:t>
      </w:r>
    </w:p>
    <w:p w14:paraId="72645D35" w14:textId="576DC0D1" w:rsidR="00054C0D" w:rsidRDefault="00054C0D" w:rsidP="34689F80">
      <w:pPr>
        <w:spacing w:line="259" w:lineRule="auto"/>
        <w:ind w:left="0" w:right="0" w:firstLine="0"/>
        <w:jc w:val="left"/>
        <w:rPr>
          <w:rFonts w:asciiTheme="minorHAnsi" w:eastAsiaTheme="minorEastAsia" w:hAnsiTheme="minorHAnsi" w:cstheme="minorBidi"/>
        </w:rPr>
      </w:pPr>
    </w:p>
    <w:p w14:paraId="0F58A315" w14:textId="2D662144"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Art. 1 – (Oggetto della garanzia)</w:t>
      </w:r>
    </w:p>
    <w:p w14:paraId="56751499" w14:textId="4FD23657"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Art. 2 – (Durata della garanzia e svincolo)</w:t>
      </w:r>
    </w:p>
    <w:p w14:paraId="64A425B8" w14:textId="1443F412"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Art. 3 – (Sostituto)</w:t>
      </w:r>
    </w:p>
    <w:p w14:paraId="0847F284" w14:textId="7F44EE52"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Art. 4 – (Pagamento del rimborso e rinunce)</w:t>
      </w:r>
    </w:p>
    <w:p w14:paraId="4B2F704B" w14:textId="0AC74DD2"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Art. 5 – (Inefficacia di clausole limitative della garanzia)</w:t>
      </w:r>
    </w:p>
    <w:p w14:paraId="75F3CBE1" w14:textId="62AB384E"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Art. 6 – (Requisiti soggettivi)</w:t>
      </w:r>
    </w:p>
    <w:p w14:paraId="24E16064" w14:textId="604084C3"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Art. 7 – (Forma delle comunicazioni alla “società”)</w:t>
      </w:r>
    </w:p>
    <w:p w14:paraId="753B944C" w14:textId="04EB8EB8" w:rsidR="00054C0D" w:rsidRDefault="00A9135B" w:rsidP="34689F80">
      <w:pPr>
        <w:ind w:left="-5" w:right="44"/>
        <w:rPr>
          <w:rFonts w:asciiTheme="minorHAnsi" w:eastAsiaTheme="minorEastAsia" w:hAnsiTheme="minorHAnsi" w:cstheme="minorBidi"/>
        </w:rPr>
      </w:pPr>
      <w:r w:rsidRPr="34689F80">
        <w:rPr>
          <w:rFonts w:asciiTheme="minorHAnsi" w:eastAsiaTheme="minorEastAsia" w:hAnsiTheme="minorHAnsi" w:cstheme="minorBidi"/>
        </w:rPr>
        <w:t>Art. 8 – (Foro competente)</w:t>
      </w:r>
    </w:p>
    <w:p w14:paraId="09B51BC0" w14:textId="5BCECE75" w:rsidR="00054C0D" w:rsidRDefault="00054C0D" w:rsidP="34689F80">
      <w:pPr>
        <w:spacing w:line="259" w:lineRule="auto"/>
        <w:ind w:left="0" w:right="0" w:firstLine="0"/>
        <w:jc w:val="left"/>
        <w:rPr>
          <w:rFonts w:asciiTheme="minorHAnsi" w:eastAsiaTheme="minorEastAsia" w:hAnsiTheme="minorHAnsi" w:cstheme="minorBidi"/>
        </w:rPr>
      </w:pPr>
    </w:p>
    <w:p w14:paraId="03F65D36" w14:textId="27D33F63" w:rsidR="00054C0D" w:rsidRDefault="00054C0D" w:rsidP="34689F80">
      <w:pPr>
        <w:spacing w:line="259" w:lineRule="auto"/>
        <w:ind w:left="0" w:right="0" w:firstLine="0"/>
        <w:jc w:val="left"/>
        <w:rPr>
          <w:rFonts w:asciiTheme="minorHAnsi" w:eastAsiaTheme="minorEastAsia" w:hAnsiTheme="minorHAnsi" w:cstheme="minorBidi"/>
        </w:rPr>
      </w:pPr>
    </w:p>
    <w:p w14:paraId="1D628689" w14:textId="6E338D7B" w:rsidR="00054C0D" w:rsidRDefault="00054C0D" w:rsidP="34689F80">
      <w:pPr>
        <w:spacing w:line="259" w:lineRule="auto"/>
        <w:ind w:left="0" w:right="0" w:firstLine="0"/>
        <w:jc w:val="left"/>
        <w:rPr>
          <w:rFonts w:asciiTheme="minorHAnsi" w:eastAsiaTheme="minorEastAsia" w:hAnsiTheme="minorHAnsi" w:cstheme="minorBidi"/>
        </w:rPr>
      </w:pPr>
    </w:p>
    <w:p w14:paraId="67CFE5CC" w14:textId="4C55097A" w:rsidR="00054C0D" w:rsidRDefault="00A9135B" w:rsidP="34689F80">
      <w:pPr>
        <w:spacing w:line="259" w:lineRule="auto"/>
        <w:ind w:left="4203" w:right="0"/>
        <w:jc w:val="center"/>
        <w:rPr>
          <w:rFonts w:asciiTheme="minorHAnsi" w:eastAsiaTheme="minorEastAsia" w:hAnsiTheme="minorHAnsi" w:cstheme="minorBidi"/>
        </w:rPr>
      </w:pPr>
      <w:r w:rsidRPr="34689F80">
        <w:rPr>
          <w:rFonts w:asciiTheme="minorHAnsi" w:eastAsiaTheme="minorEastAsia" w:hAnsiTheme="minorHAnsi" w:cstheme="minorBidi"/>
        </w:rPr>
        <w:t>LA SOCIETA’</w:t>
      </w:r>
    </w:p>
    <w:p w14:paraId="47A02B5E" w14:textId="2CC63E69" w:rsidR="00054C0D" w:rsidRDefault="00A9135B" w:rsidP="34689F80">
      <w:pPr>
        <w:ind w:left="6039" w:right="44"/>
        <w:rPr>
          <w:rFonts w:asciiTheme="minorHAnsi" w:eastAsiaTheme="minorEastAsia" w:hAnsiTheme="minorHAnsi" w:cstheme="minorBidi"/>
        </w:rPr>
      </w:pPr>
      <w:r w:rsidRPr="34689F80">
        <w:rPr>
          <w:rFonts w:asciiTheme="minorHAnsi" w:eastAsiaTheme="minorEastAsia" w:hAnsiTheme="minorHAnsi" w:cstheme="minorBidi"/>
        </w:rPr>
        <w:t>(</w:t>
      </w:r>
      <w:r w:rsidRPr="001F5E3F">
        <w:rPr>
          <w:rFonts w:asciiTheme="minorHAnsi" w:eastAsiaTheme="minorEastAsia" w:hAnsiTheme="minorHAnsi" w:cstheme="minorBidi"/>
          <w:i/>
          <w:iCs/>
        </w:rPr>
        <w:t>Firma autenticata</w:t>
      </w:r>
      <w:r w:rsidRPr="34689F80">
        <w:rPr>
          <w:rFonts w:asciiTheme="minorHAnsi" w:eastAsiaTheme="minorEastAsia" w:hAnsiTheme="minorHAnsi" w:cstheme="minorBidi"/>
        </w:rPr>
        <w:t>)</w:t>
      </w:r>
    </w:p>
    <w:sectPr w:rsidR="00054C0D" w:rsidSect="006E5D67">
      <w:headerReference w:type="default" r:id="rId10"/>
      <w:footerReference w:type="even" r:id="rId11"/>
      <w:footerReference w:type="default" r:id="rId12"/>
      <w:headerReference w:type="first" r:id="rId13"/>
      <w:footerReference w:type="first" r:id="rId14"/>
      <w:pgSz w:w="11900" w:h="16840"/>
      <w:pgMar w:top="750" w:right="1068" w:bottom="713" w:left="1134" w:header="720" w:footer="71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EA374" w14:textId="77777777" w:rsidR="006E5D67" w:rsidRDefault="006E5D67">
      <w:pPr>
        <w:spacing w:line="240" w:lineRule="auto"/>
      </w:pPr>
      <w:r>
        <w:separator/>
      </w:r>
    </w:p>
  </w:endnote>
  <w:endnote w:type="continuationSeparator" w:id="0">
    <w:p w14:paraId="62F6B590" w14:textId="77777777" w:rsidR="006E5D67" w:rsidRDefault="006E5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4A78" w14:textId="77777777" w:rsidR="00054C0D" w:rsidRDefault="00A9135B">
    <w:pPr>
      <w:spacing w:line="259" w:lineRule="auto"/>
      <w:ind w:left="0" w:firstLine="0"/>
      <w:jc w:val="center"/>
    </w:pPr>
    <w:r>
      <w:fldChar w:fldCharType="begin"/>
    </w:r>
    <w:r>
      <w:instrText xml:space="preserve"> PAGE   \* MERGEFORMAT </w:instrText>
    </w:r>
    <w:r>
      <w:fldChar w:fldCharType="separate"/>
    </w:r>
    <w:r>
      <w:t>2</w:t>
    </w:r>
    <w:r>
      <w:fldChar w:fldCharType="end"/>
    </w:r>
    <w:r>
      <w:t xml:space="preserve"> </w:t>
    </w:r>
  </w:p>
  <w:p w14:paraId="1501A9A6" w14:textId="77777777" w:rsidR="00054C0D" w:rsidRDefault="00A9135B">
    <w:pPr>
      <w:spacing w:line="259" w:lineRule="auto"/>
      <w:ind w:left="0" w:right="5" w:firstLine="0"/>
      <w:jc w:val="righ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6A25" w14:textId="51B80C0C" w:rsidR="00054C0D" w:rsidRDefault="00A9135B">
    <w:pPr>
      <w:spacing w:line="259" w:lineRule="auto"/>
      <w:ind w:left="0" w:firstLine="0"/>
      <w:jc w:val="center"/>
    </w:pPr>
    <w:r>
      <w:fldChar w:fldCharType="begin"/>
    </w:r>
    <w:r>
      <w:instrText xml:space="preserve"> PAGE   \* MERGEFORMAT </w:instrText>
    </w:r>
    <w:r>
      <w:fldChar w:fldCharType="separate"/>
    </w:r>
    <w:r>
      <w:t>2</w:t>
    </w:r>
    <w:r>
      <w:fldChar w:fldCharType="end"/>
    </w:r>
  </w:p>
  <w:p w14:paraId="1C27E389" w14:textId="1CB317DB" w:rsidR="00054C0D" w:rsidRDefault="00054C0D">
    <w:pPr>
      <w:spacing w:line="259" w:lineRule="auto"/>
      <w:ind w:left="0" w:right="5"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9DDF" w14:textId="77777777" w:rsidR="00054C0D" w:rsidRDefault="00A9135B">
    <w:pPr>
      <w:spacing w:line="259" w:lineRule="auto"/>
      <w:ind w:left="0"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B8C94" w14:textId="77777777" w:rsidR="006E5D67" w:rsidRDefault="006E5D67">
      <w:pPr>
        <w:spacing w:line="240" w:lineRule="auto"/>
      </w:pPr>
      <w:r>
        <w:separator/>
      </w:r>
    </w:p>
  </w:footnote>
  <w:footnote w:type="continuationSeparator" w:id="0">
    <w:p w14:paraId="04EF1603" w14:textId="77777777" w:rsidR="006E5D67" w:rsidRDefault="006E5D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14CA" w14:textId="5B0A8DFC" w:rsidR="00EB4657" w:rsidRDefault="00EB4657" w:rsidP="00EB4657">
    <w:pPr>
      <w:spacing w:after="414" w:line="259" w:lineRule="auto"/>
      <w:ind w:left="0" w:firstLine="0"/>
      <w:jc w:val="right"/>
    </w:pPr>
    <w:r>
      <w:rPr>
        <w:b/>
        <w:i/>
      </w:rPr>
      <w:t>Schema di fidejussione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20AF" w14:textId="79DA6EB7" w:rsidR="00AA1817" w:rsidRDefault="00AA1817" w:rsidP="00AA1817">
    <w:pPr>
      <w:spacing w:after="414" w:line="259" w:lineRule="auto"/>
      <w:ind w:left="0" w:firstLine="0"/>
      <w:jc w:val="right"/>
    </w:pPr>
    <w:r>
      <w:rPr>
        <w:b/>
        <w:i/>
      </w:rPr>
      <w:t>Schema di fidejussione</w:t>
    </w:r>
  </w:p>
</w:hdr>
</file>

<file path=word/intelligence2.xml><?xml version="1.0" encoding="utf-8"?>
<int2:intelligence xmlns:int2="http://schemas.microsoft.com/office/intelligence/2020/intelligence" xmlns:oel="http://schemas.microsoft.com/office/2019/extlst">
  <int2:observations>
    <int2:textHash int2:hashCode="w4kj0BmUWRwbjj" int2:id="W2XRLtWg">
      <int2:state int2:value="Rejected" int2:type="LegacyProofing"/>
    </int2:textHash>
    <int2:bookmark int2:bookmarkName="_Int_h3T3knbB" int2:invalidationBookmarkName="" int2:hashCode="hvfkN/qlp/zhXR" int2:id="wXp6o2By">
      <int2:state int2:value="Rejected" int2:type="LegacyProofing"/>
    </int2:bookmark>
    <int2:bookmark int2:bookmarkName="_Int_Z7lRWWfz" int2:invalidationBookmarkName="" int2:hashCode="rUwp4v1wC7w7DB" int2:id="Ibpah4Ba">
      <int2:state int2:value="Rejected" int2:type="LegacyProofing"/>
    </int2:bookmark>
    <int2:bookmark int2:bookmarkName="_Int_oQA7PYnA" int2:invalidationBookmarkName="" int2:hashCode="rUwp4v1wC7w7DB" int2:id="q1cF7WR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6937"/>
    <w:multiLevelType w:val="hybridMultilevel"/>
    <w:tmpl w:val="5F78D7F6"/>
    <w:lvl w:ilvl="0" w:tplc="9856B804">
      <w:start w:val="1"/>
      <w:numFmt w:val="lowerLetter"/>
      <w:lvlText w:val="%1)"/>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0FAD4">
      <w:start w:val="1"/>
      <w:numFmt w:val="decimal"/>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D85550">
      <w:start w:val="1"/>
      <w:numFmt w:val="lowerRoman"/>
      <w:lvlText w:val="%3"/>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7AD056">
      <w:start w:val="1"/>
      <w:numFmt w:val="decimal"/>
      <w:lvlText w:val="%4"/>
      <w:lvlJc w:val="left"/>
      <w:pPr>
        <w:ind w:left="2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A6F30C">
      <w:start w:val="1"/>
      <w:numFmt w:val="lowerLetter"/>
      <w:lvlText w:val="%5"/>
      <w:lvlJc w:val="left"/>
      <w:pPr>
        <w:ind w:left="3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C4C9C">
      <w:start w:val="1"/>
      <w:numFmt w:val="lowerRoman"/>
      <w:lvlText w:val="%6"/>
      <w:lvlJc w:val="left"/>
      <w:pPr>
        <w:ind w:left="4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D06730">
      <w:start w:val="1"/>
      <w:numFmt w:val="decimal"/>
      <w:lvlText w:val="%7"/>
      <w:lvlJc w:val="left"/>
      <w:pPr>
        <w:ind w:left="4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EAC822">
      <w:start w:val="1"/>
      <w:numFmt w:val="lowerLetter"/>
      <w:lvlText w:val="%8"/>
      <w:lvlJc w:val="left"/>
      <w:pPr>
        <w:ind w:left="5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43DD2">
      <w:start w:val="1"/>
      <w:numFmt w:val="lowerRoman"/>
      <w:lvlText w:val="%9"/>
      <w:lvlJc w:val="left"/>
      <w:pPr>
        <w:ind w:left="6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7186A74"/>
    <w:multiLevelType w:val="hybridMultilevel"/>
    <w:tmpl w:val="85A8FC50"/>
    <w:lvl w:ilvl="0" w:tplc="32A2E3E8">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E025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1A8C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503F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C1C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6CA0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609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C832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8DF8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49615066">
    <w:abstractNumId w:val="1"/>
  </w:num>
  <w:num w:numId="2" w16cid:durableId="67595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0D"/>
    <w:rsid w:val="00054C0D"/>
    <w:rsid w:val="000919E9"/>
    <w:rsid w:val="000B75CF"/>
    <w:rsid w:val="00122F3F"/>
    <w:rsid w:val="00170D61"/>
    <w:rsid w:val="00185E74"/>
    <w:rsid w:val="001F5E3F"/>
    <w:rsid w:val="002738ED"/>
    <w:rsid w:val="00285A0A"/>
    <w:rsid w:val="00293AF7"/>
    <w:rsid w:val="003349D8"/>
    <w:rsid w:val="00346024"/>
    <w:rsid w:val="00372B03"/>
    <w:rsid w:val="003747E0"/>
    <w:rsid w:val="003B3720"/>
    <w:rsid w:val="004074B1"/>
    <w:rsid w:val="00474995"/>
    <w:rsid w:val="00494B01"/>
    <w:rsid w:val="005066E9"/>
    <w:rsid w:val="00527562"/>
    <w:rsid w:val="005A685E"/>
    <w:rsid w:val="00615907"/>
    <w:rsid w:val="00624173"/>
    <w:rsid w:val="006436BF"/>
    <w:rsid w:val="00683856"/>
    <w:rsid w:val="006D5A53"/>
    <w:rsid w:val="006E5D67"/>
    <w:rsid w:val="006F5F1A"/>
    <w:rsid w:val="00720A91"/>
    <w:rsid w:val="007476B2"/>
    <w:rsid w:val="00776365"/>
    <w:rsid w:val="007861B0"/>
    <w:rsid w:val="007C7054"/>
    <w:rsid w:val="008205C5"/>
    <w:rsid w:val="00861E1D"/>
    <w:rsid w:val="008E6A06"/>
    <w:rsid w:val="009260DC"/>
    <w:rsid w:val="0094510B"/>
    <w:rsid w:val="0095371E"/>
    <w:rsid w:val="009827B5"/>
    <w:rsid w:val="009879BF"/>
    <w:rsid w:val="009935CF"/>
    <w:rsid w:val="00A473DA"/>
    <w:rsid w:val="00A9135B"/>
    <w:rsid w:val="00AA1817"/>
    <w:rsid w:val="00B172F6"/>
    <w:rsid w:val="00B50C76"/>
    <w:rsid w:val="00B633FE"/>
    <w:rsid w:val="00B70A49"/>
    <w:rsid w:val="00B825BB"/>
    <w:rsid w:val="00C53F8C"/>
    <w:rsid w:val="00CB1357"/>
    <w:rsid w:val="00CE1979"/>
    <w:rsid w:val="00D866CD"/>
    <w:rsid w:val="00E542D6"/>
    <w:rsid w:val="00EB4657"/>
    <w:rsid w:val="00F03D90"/>
    <w:rsid w:val="00F51601"/>
    <w:rsid w:val="081CD0D1"/>
    <w:rsid w:val="090C2E06"/>
    <w:rsid w:val="0E836735"/>
    <w:rsid w:val="2C57580A"/>
    <w:rsid w:val="34689F80"/>
    <w:rsid w:val="3DB3F32B"/>
    <w:rsid w:val="42410E58"/>
    <w:rsid w:val="4596A8C5"/>
    <w:rsid w:val="4F6DD4DC"/>
    <w:rsid w:val="58FB8EC5"/>
    <w:rsid w:val="639EE190"/>
    <w:rsid w:val="6A057582"/>
    <w:rsid w:val="709285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766C"/>
  <w15:docId w15:val="{461D208C-9B7C-4904-A267-240F17350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8" w:lineRule="auto"/>
      <w:ind w:left="10" w:right="6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 w:right="60" w:hanging="10"/>
      <w:jc w:val="center"/>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0"/>
      <w:ind w:left="10" w:hanging="10"/>
      <w:outlineLvl w:val="1"/>
    </w:pPr>
    <w:rPr>
      <w:rFonts w:ascii="Times New Roman" w:eastAsia="Times New Roman" w:hAnsi="Times New Roman" w:cs="Times New Roman"/>
      <w:b/>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b/>
      <w:color w:val="000000"/>
      <w:sz w:val="24"/>
      <w:u w:val="single" w:color="000000"/>
    </w:rPr>
  </w:style>
  <w:style w:type="paragraph" w:styleId="Paragrafoelenco">
    <w:name w:val="List Paragraph"/>
    <w:basedOn w:val="Normale"/>
    <w:uiPriority w:val="34"/>
    <w:qFormat/>
    <w:rsid w:val="00527562"/>
    <w:pPr>
      <w:ind w:left="720"/>
      <w:contextualSpacing/>
    </w:pPr>
  </w:style>
  <w:style w:type="paragraph" w:styleId="Intestazione">
    <w:name w:val="header"/>
    <w:basedOn w:val="Normale"/>
    <w:link w:val="IntestazioneCarattere"/>
    <w:uiPriority w:val="99"/>
    <w:unhideWhenUsed/>
    <w:rsid w:val="00A9135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9135B"/>
    <w:rPr>
      <w:rFonts w:ascii="Times New Roman" w:eastAsia="Times New Roman" w:hAnsi="Times New Roman" w:cs="Times New Roman"/>
      <w:color w:val="000000"/>
      <w:sz w:val="24"/>
    </w:rPr>
  </w:style>
  <w:style w:type="paragraph" w:styleId="NormaleWeb">
    <w:name w:val="Normal (Web)"/>
    <w:basedOn w:val="Normale"/>
    <w:uiPriority w:val="99"/>
    <w:semiHidden/>
    <w:unhideWhenUsed/>
    <w:rsid w:val="00615907"/>
    <w:pPr>
      <w:spacing w:before="100" w:beforeAutospacing="1" w:after="100" w:afterAutospacing="1" w:line="240" w:lineRule="auto"/>
      <w:ind w:left="0" w:right="0" w:firstLine="0"/>
      <w:jc w:val="left"/>
    </w:pPr>
    <w:rPr>
      <w:color w:val="auto"/>
      <w:szCs w:val="24"/>
    </w:rPr>
  </w:style>
  <w:style w:type="character" w:styleId="Enfasigrassetto">
    <w:name w:val="Strong"/>
    <w:basedOn w:val="Carpredefinitoparagrafo"/>
    <w:uiPriority w:val="22"/>
    <w:qFormat/>
    <w:rsid w:val="006159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938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C047EB32538DE4BB1550A742181FC81" ma:contentTypeVersion="14" ma:contentTypeDescription="Creare un nuovo documento." ma:contentTypeScope="" ma:versionID="932c6226e5407681c580f890c38bbad0">
  <xsd:schema xmlns:xsd="http://www.w3.org/2001/XMLSchema" xmlns:xs="http://www.w3.org/2001/XMLSchema" xmlns:p="http://schemas.microsoft.com/office/2006/metadata/properties" xmlns:ns2="20fa63f3-e632-41bf-85e1-d9dad4709c15" xmlns:ns3="952b9b64-1dd7-4873-bc91-4c11f9e67217" xmlns:ns4="7936fec0-31b0-44b6-8b3c-678a174bc13c" targetNamespace="http://schemas.microsoft.com/office/2006/metadata/properties" ma:root="true" ma:fieldsID="f4815f13df9749ba2bcbc60cf0f8063a" ns2:_="" ns3:_="" ns4:_="">
    <xsd:import namespace="20fa63f3-e632-41bf-85e1-d9dad4709c15"/>
    <xsd:import namespace="952b9b64-1dd7-4873-bc91-4c11f9e67217"/>
    <xsd:import namespace="7936fec0-31b0-44b6-8b3c-678a174bc1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a63f3-e632-41bf-85e1-d9dad4709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7286b6b2-c72c-46b9-90f5-a8990622a0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2b9b64-1dd7-4873-bc91-4c11f9e67217"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36fec0-31b0-44b6-8b3c-678a174bc1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d3a69c-6870-445c-9550-ad109825501c}" ma:internalName="TaxCatchAll" ma:showField="CatchAllData" ma:web="952b9b64-1dd7-4873-bc91-4c11f9e67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36fec0-31b0-44b6-8b3c-678a174bc13c" xsi:nil="true"/>
    <lcf76f155ced4ddcb4097134ff3c332f xmlns="20fa63f3-e632-41bf-85e1-d9dad4709c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0D420C-7A0B-4A73-BD89-EF1B07C56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a63f3-e632-41bf-85e1-d9dad4709c15"/>
    <ds:schemaRef ds:uri="952b9b64-1dd7-4873-bc91-4c11f9e67217"/>
    <ds:schemaRef ds:uri="7936fec0-31b0-44b6-8b3c-678a174bc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FFA5D-63EC-4EB8-9039-25EDFB5F066C}">
  <ds:schemaRefs>
    <ds:schemaRef ds:uri="http://schemas.microsoft.com/sharepoint/v3/contenttype/forms"/>
  </ds:schemaRefs>
</ds:datastoreItem>
</file>

<file path=customXml/itemProps3.xml><?xml version="1.0" encoding="utf-8"?>
<ds:datastoreItem xmlns:ds="http://schemas.openxmlformats.org/officeDocument/2006/customXml" ds:itemID="{84019A8C-6EAE-4A8F-ABAF-1713E1A92250}">
  <ds:schemaRefs>
    <ds:schemaRef ds:uri="http://schemas.microsoft.com/office/2006/metadata/properties"/>
    <ds:schemaRef ds:uri="http://schemas.microsoft.com/office/infopath/2007/PartnerControls"/>
    <ds:schemaRef ds:uri="7936fec0-31b0-44b6-8b3c-678a174bc13c"/>
    <ds:schemaRef ds:uri="20fa63f3-e632-41bf-85e1-d9dad4709c15"/>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1662</Words>
  <Characters>9477</Characters>
  <Application>Microsoft Office Word</Application>
  <DocSecurity>0</DocSecurity>
  <Lines>78</Lines>
  <Paragraphs>22</Paragraphs>
  <ScaleCrop>false</ScaleCrop>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n 20 - Schema Fideiussione.docx</dc:title>
  <dc:subject/>
  <dc:creator>rossella.digiacomo</dc:creator>
  <cp:keywords/>
  <cp:lastModifiedBy>Carmine Berlino</cp:lastModifiedBy>
  <cp:revision>37</cp:revision>
  <dcterms:created xsi:type="dcterms:W3CDTF">2022-08-01T15:16:00Z</dcterms:created>
  <dcterms:modified xsi:type="dcterms:W3CDTF">2024-03-01T10:49:00Z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0x0101004C047EB32538DE4BB1550A742181FC81</vt:lpwstr>
  </property>
  <property fmtid="{D5CDD505-2E9C-101B-9397-08002B2CF9AE}" pid="3" name="MediaServiceImageTags">
    <vt:lpwstr/>
  </property>
</Properties>
</file>