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6D85" w14:textId="112E4F6A" w:rsidR="005765E2" w:rsidRDefault="0094548E" w:rsidP="005765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0DE">
        <w:rPr>
          <w:rFonts w:ascii="Times New Roman" w:eastAsia="Calibri" w:hAnsi="Times New Roman" w:cs="Times New Roman"/>
          <w:b/>
          <w:sz w:val="24"/>
          <w:szCs w:val="24"/>
        </w:rPr>
        <w:t xml:space="preserve">FONDO PER L’INTRATTENIMENTO DIGITALE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F8D741D" w14:textId="77777777" w:rsidR="005765E2" w:rsidRDefault="004700DE" w:rsidP="005765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0DE">
        <w:rPr>
          <w:rFonts w:ascii="Times New Roman" w:eastAsia="Calibri" w:hAnsi="Times New Roman" w:cs="Times New Roman"/>
          <w:b/>
          <w:sz w:val="24"/>
          <w:szCs w:val="24"/>
        </w:rPr>
        <w:t xml:space="preserve">Decreto del Ministro dello sviluppo economico 18 dicembre 2020 </w:t>
      </w:r>
    </w:p>
    <w:p w14:paraId="1AF78DE2" w14:textId="4B303870" w:rsidR="00463C3A" w:rsidRDefault="004700DE" w:rsidP="005765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0DE">
        <w:rPr>
          <w:rFonts w:ascii="Times New Roman" w:eastAsia="Calibri" w:hAnsi="Times New Roman" w:cs="Times New Roman"/>
          <w:b/>
          <w:sz w:val="24"/>
          <w:szCs w:val="24"/>
        </w:rPr>
        <w:t>e Decreto del Direttore generale per gli incentivi alle imprese 21 maggio 2021</w:t>
      </w:r>
    </w:p>
    <w:p w14:paraId="6DEF2ECA" w14:textId="77777777" w:rsidR="005765E2" w:rsidRDefault="005765E2" w:rsidP="005765E2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2F63FE" w14:textId="136C87EA" w:rsidR="005765E2" w:rsidRDefault="005765E2" w:rsidP="005765E2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Cod. id. FID_______________</w:t>
      </w:r>
      <w:r w:rsidRPr="004700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6C768C4" w14:textId="53A26061" w:rsidR="005765E2" w:rsidRDefault="005F5A28" w:rsidP="005765E2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765E2">
        <w:rPr>
          <w:rFonts w:ascii="Times New Roman" w:eastAsia="Calibri" w:hAnsi="Times New Roman" w:cs="Times New Roman"/>
          <w:b/>
          <w:sz w:val="24"/>
          <w:szCs w:val="24"/>
        </w:rPr>
        <w:t>mpresa ___________________</w:t>
      </w:r>
      <w:r w:rsidR="00DE7A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65E2" w:rsidRPr="005765E2">
        <w:rPr>
          <w:rFonts w:ascii="Times New Roman" w:eastAsia="Calibri" w:hAnsi="Times New Roman" w:cs="Times New Roman"/>
          <w:b/>
          <w:sz w:val="24"/>
          <w:szCs w:val="24"/>
        </w:rPr>
        <w:t>C.F.</w:t>
      </w:r>
      <w:r w:rsidR="005765E2" w:rsidRPr="004700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65E2">
        <w:rPr>
          <w:rFonts w:ascii="Times New Roman" w:eastAsia="Calibri" w:hAnsi="Times New Roman" w:cs="Times New Roman"/>
          <w:b/>
          <w:sz w:val="24"/>
          <w:szCs w:val="24"/>
        </w:rPr>
        <w:t>________</w:t>
      </w:r>
      <w:r w:rsidR="005765E2" w:rsidRPr="004700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3F20C4A" w14:textId="47CE2010" w:rsidR="005765E2" w:rsidRDefault="005765E2" w:rsidP="005765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B0F3F5" w14:textId="77777777" w:rsidR="005765E2" w:rsidRDefault="005765E2" w:rsidP="005765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6191352" w14:textId="3D5E8D1B" w:rsidR="00663442" w:rsidRDefault="005765E2" w:rsidP="00EF0F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5E2">
        <w:rPr>
          <w:rFonts w:ascii="Times New Roman" w:eastAsia="Calibri" w:hAnsi="Times New Roman" w:cs="Times New Roman"/>
          <w:sz w:val="24"/>
          <w:szCs w:val="24"/>
        </w:rPr>
        <w:t xml:space="preserve">Il/La sottoscritto/a …………………………………………nato/a </w:t>
      </w:r>
      <w:proofErr w:type="spellStart"/>
      <w:r w:rsidRPr="005765E2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5765E2">
        <w:rPr>
          <w:rFonts w:ascii="Times New Roman" w:eastAsia="Calibri" w:hAnsi="Times New Roman" w:cs="Times New Roman"/>
          <w:sz w:val="24"/>
          <w:szCs w:val="24"/>
        </w:rPr>
        <w:t xml:space="preserve"> ………………….………… il …………………….,</w:t>
      </w:r>
      <w:r w:rsidR="00DE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65E2">
        <w:rPr>
          <w:rFonts w:ascii="Times New Roman" w:eastAsia="Calibri" w:hAnsi="Times New Roman" w:cs="Times New Roman"/>
          <w:sz w:val="24"/>
          <w:szCs w:val="24"/>
        </w:rPr>
        <w:t>residente a………………………….…………in</w:t>
      </w:r>
      <w:r w:rsidR="00DE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65E2">
        <w:rPr>
          <w:rFonts w:ascii="Times New Roman" w:eastAsia="Calibri" w:hAnsi="Times New Roman" w:cs="Times New Roman"/>
          <w:sz w:val="24"/>
          <w:szCs w:val="24"/>
        </w:rPr>
        <w:t>via ………………………… documento di riconoscimento …………………….…………… n° ………………….………….., C.F……………………….., in qualità di Legale rappresentante dell’impresa …………………………………. con sede legale nel comune di ……………….</w:t>
      </w:r>
      <w:r w:rsidR="007F1F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7A08">
        <w:rPr>
          <w:rFonts w:ascii="Times New Roman" w:eastAsia="Calibri" w:hAnsi="Times New Roman" w:cs="Times New Roman"/>
          <w:sz w:val="24"/>
          <w:szCs w:val="24"/>
        </w:rPr>
        <w:t>(</w:t>
      </w:r>
      <w:r w:rsidRPr="005765E2">
        <w:rPr>
          <w:rFonts w:ascii="Times New Roman" w:eastAsia="Calibri" w:hAnsi="Times New Roman" w:cs="Times New Roman"/>
          <w:sz w:val="24"/>
          <w:szCs w:val="24"/>
        </w:rPr>
        <w:t>prov</w:t>
      </w:r>
      <w:r w:rsidR="00DE7A08">
        <w:rPr>
          <w:rFonts w:ascii="Times New Roman" w:eastAsia="Calibri" w:hAnsi="Times New Roman" w:cs="Times New Roman"/>
          <w:sz w:val="24"/>
          <w:szCs w:val="24"/>
        </w:rPr>
        <w:t xml:space="preserve">.    )  C.F. …………….. ammessa alle agevolazioni con decreto di concessione n. …….. del ……….. con codice CUP …………. ai sensi </w:t>
      </w:r>
      <w:r w:rsidR="00A83D30" w:rsidRPr="007664A8">
        <w:rPr>
          <w:rFonts w:ascii="Times New Roman" w:eastAsia="Calibri" w:hAnsi="Times New Roman" w:cs="Times New Roman"/>
          <w:sz w:val="24"/>
          <w:szCs w:val="24"/>
        </w:rPr>
        <w:t xml:space="preserve">dell’articolo </w:t>
      </w:r>
      <w:r w:rsidR="003D573F" w:rsidRPr="007664A8">
        <w:rPr>
          <w:rFonts w:ascii="Times New Roman" w:eastAsia="Calibri" w:hAnsi="Times New Roman" w:cs="Times New Roman"/>
          <w:sz w:val="24"/>
          <w:szCs w:val="24"/>
        </w:rPr>
        <w:t>10</w:t>
      </w:r>
      <w:r w:rsidR="00A83D30" w:rsidRPr="007664A8">
        <w:rPr>
          <w:rFonts w:ascii="Times New Roman" w:eastAsia="Calibri" w:hAnsi="Times New Roman" w:cs="Times New Roman"/>
          <w:sz w:val="24"/>
          <w:szCs w:val="24"/>
        </w:rPr>
        <w:t xml:space="preserve"> del </w:t>
      </w:r>
      <w:r w:rsidR="00EF0F2A" w:rsidRPr="007664A8">
        <w:rPr>
          <w:rFonts w:ascii="Times New Roman" w:eastAsia="Calibri" w:hAnsi="Times New Roman" w:cs="Times New Roman"/>
          <w:sz w:val="24"/>
          <w:szCs w:val="24"/>
        </w:rPr>
        <w:t>Decreto del Ministro dello sviluppo economico 18 dicembre 2020</w:t>
      </w:r>
      <w:r w:rsidR="00EA2E16" w:rsidRPr="007664A8">
        <w:rPr>
          <w:rFonts w:ascii="Times New Roman" w:eastAsia="Calibri" w:hAnsi="Times New Roman" w:cs="Times New Roman"/>
          <w:sz w:val="24"/>
          <w:szCs w:val="24"/>
        </w:rPr>
        <w:t xml:space="preserve"> per</w:t>
      </w:r>
      <w:r w:rsidR="00EA2E16">
        <w:rPr>
          <w:rFonts w:ascii="Times New Roman" w:eastAsia="Calibri" w:hAnsi="Times New Roman" w:cs="Times New Roman"/>
          <w:sz w:val="24"/>
          <w:szCs w:val="24"/>
        </w:rPr>
        <w:t xml:space="preserve"> un importo agevolato pari ad € ………………. a fronte di un investimento complessivo pari ad € …………..</w:t>
      </w:r>
    </w:p>
    <w:p w14:paraId="5D2E7F01" w14:textId="555ACFD4" w:rsidR="00206DBB" w:rsidRDefault="00663442" w:rsidP="00EF0F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3442">
        <w:rPr>
          <w:rFonts w:ascii="Times New Roman" w:eastAsia="Calibri" w:hAnsi="Times New Roman" w:cs="Times New Roman"/>
          <w:b/>
          <w:sz w:val="24"/>
          <w:szCs w:val="24"/>
        </w:rPr>
        <w:t>RICHIEDE</w:t>
      </w:r>
    </w:p>
    <w:p w14:paraId="74A403D3" w14:textId="118999B3" w:rsidR="00A83D30" w:rsidRDefault="001E5307" w:rsidP="00EA2E1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l’erogazione dell</w:t>
      </w:r>
      <w:r w:rsidR="00A83D30">
        <w:rPr>
          <w:rFonts w:ascii="TimesNewRomanPSMT" w:hAnsi="TimesNewRomanPSMT" w:cs="TimesNewRomanPSMT"/>
          <w:sz w:val="24"/>
          <w:szCs w:val="24"/>
        </w:rPr>
        <w:t xml:space="preserve">a prima </w:t>
      </w:r>
      <w:r w:rsidR="00EA2E16">
        <w:rPr>
          <w:rFonts w:ascii="TimesNewRomanPSMT" w:hAnsi="TimesNewRomanPSMT" w:cs="TimesNewRomanPSMT"/>
          <w:sz w:val="24"/>
          <w:szCs w:val="24"/>
        </w:rPr>
        <w:t>quota</w:t>
      </w:r>
      <w:r w:rsidR="009524D7">
        <w:rPr>
          <w:rFonts w:ascii="TimesNewRomanPSMT" w:hAnsi="TimesNewRomanPSMT" w:cs="TimesNewRomanPSMT"/>
          <w:sz w:val="24"/>
          <w:szCs w:val="24"/>
        </w:rPr>
        <w:t xml:space="preserve"> </w:t>
      </w:r>
      <w:r w:rsidR="009524D7" w:rsidRPr="009524D7">
        <w:rPr>
          <w:rFonts w:ascii="TimesNewRomanPSMT" w:hAnsi="TimesNewRomanPSMT" w:cs="TimesNewRomanPSMT"/>
          <w:sz w:val="24"/>
          <w:szCs w:val="24"/>
        </w:rPr>
        <w:t>di agevolazioni a titolo di anticipazione</w:t>
      </w:r>
      <w:r w:rsidR="00A83D30">
        <w:rPr>
          <w:rFonts w:ascii="TimesNewRomanPSMT" w:hAnsi="TimesNewRomanPSMT" w:cs="TimesNewRomanPSMT"/>
          <w:sz w:val="24"/>
          <w:szCs w:val="24"/>
        </w:rPr>
        <w:t xml:space="preserve">, </w:t>
      </w:r>
      <w:r w:rsidR="005450F8">
        <w:rPr>
          <w:rFonts w:ascii="TimesNewRomanPSMT" w:hAnsi="TimesNewRomanPSMT" w:cs="TimesNewRomanPSMT"/>
          <w:sz w:val="24"/>
          <w:szCs w:val="24"/>
        </w:rPr>
        <w:t xml:space="preserve">per un importo </w:t>
      </w:r>
      <w:r w:rsidR="00995469">
        <w:rPr>
          <w:rFonts w:ascii="TimesNewRomanPSMT" w:hAnsi="TimesNewRomanPSMT" w:cs="TimesNewRomanPSMT"/>
          <w:sz w:val="24"/>
          <w:szCs w:val="24"/>
        </w:rPr>
        <w:t xml:space="preserve">di </w:t>
      </w:r>
      <w:r w:rsidR="00B91CA8">
        <w:rPr>
          <w:rFonts w:ascii="TimesNewRomanPSMT" w:hAnsi="TimesNewRomanPSMT" w:cs="TimesNewRomanPSMT"/>
          <w:sz w:val="24"/>
          <w:szCs w:val="24"/>
        </w:rPr>
        <w:t xml:space="preserve">                                              </w:t>
      </w:r>
      <w:r w:rsidR="00995469">
        <w:rPr>
          <w:rFonts w:ascii="TimesNewRomanPSMT" w:hAnsi="TimesNewRomanPSMT" w:cs="TimesNewRomanPSMT"/>
          <w:sz w:val="24"/>
          <w:szCs w:val="24"/>
        </w:rPr>
        <w:t xml:space="preserve">€ _________________ </w:t>
      </w:r>
      <w:r w:rsidR="005450F8">
        <w:rPr>
          <w:rFonts w:ascii="TimesNewRomanPSMT" w:hAnsi="TimesNewRomanPSMT" w:cs="TimesNewRomanPSMT"/>
          <w:sz w:val="24"/>
          <w:szCs w:val="24"/>
        </w:rPr>
        <w:t xml:space="preserve">pari </w:t>
      </w:r>
      <w:r w:rsidR="00995469">
        <w:rPr>
          <w:rFonts w:ascii="TimesNewRomanPSMT" w:hAnsi="TimesNewRomanPSMT" w:cs="TimesNewRomanPSMT"/>
          <w:sz w:val="24"/>
          <w:szCs w:val="24"/>
        </w:rPr>
        <w:t>al 50 % (</w:t>
      </w:r>
      <w:r w:rsidR="00995469" w:rsidRPr="00995469">
        <w:rPr>
          <w:rFonts w:ascii="TimesNewRomanPSMT" w:hAnsi="TimesNewRomanPSMT" w:cs="TimesNewRomanPSMT"/>
          <w:i/>
          <w:iCs/>
          <w:sz w:val="24"/>
          <w:szCs w:val="24"/>
        </w:rPr>
        <w:t>cinquanta percento</w:t>
      </w:r>
      <w:r w:rsidR="00995469">
        <w:rPr>
          <w:rFonts w:ascii="TimesNewRomanPSMT" w:hAnsi="TimesNewRomanPSMT" w:cs="TimesNewRomanPSMT"/>
          <w:sz w:val="24"/>
          <w:szCs w:val="24"/>
        </w:rPr>
        <w:t xml:space="preserve">) </w:t>
      </w:r>
      <w:r w:rsidR="005450F8">
        <w:rPr>
          <w:rFonts w:ascii="TimesNewRomanPSMT" w:hAnsi="TimesNewRomanPSMT" w:cs="TimesNewRomanPSMT"/>
          <w:sz w:val="24"/>
          <w:szCs w:val="24"/>
        </w:rPr>
        <w:t>delle agevolazioni concesse</w:t>
      </w:r>
      <w:r w:rsidR="00207514">
        <w:rPr>
          <w:rFonts w:ascii="TimesNewRomanPSMT" w:hAnsi="TimesNewRomanPSMT" w:cs="TimesNewRomanPSMT"/>
          <w:sz w:val="24"/>
          <w:szCs w:val="24"/>
        </w:rPr>
        <w:t xml:space="preserve">, a fronte di </w:t>
      </w:r>
      <w:r w:rsidR="00207514" w:rsidRPr="00207514">
        <w:rPr>
          <w:rFonts w:ascii="TimesNewRomanPSMT" w:hAnsi="TimesNewRomanPSMT" w:cs="TimesNewRomanPSMT"/>
          <w:sz w:val="24"/>
          <w:szCs w:val="24"/>
        </w:rPr>
        <w:t>presentazione d</w:t>
      </w:r>
      <w:r w:rsidR="00207514">
        <w:rPr>
          <w:rFonts w:ascii="TimesNewRomanPSMT" w:hAnsi="TimesNewRomanPSMT" w:cs="TimesNewRomanPSMT"/>
          <w:sz w:val="24"/>
          <w:szCs w:val="24"/>
        </w:rPr>
        <w:t>ell’allegata</w:t>
      </w:r>
      <w:r w:rsidR="00207514" w:rsidRPr="00207514">
        <w:rPr>
          <w:rFonts w:ascii="TimesNewRomanPSMT" w:hAnsi="TimesNewRomanPSMT" w:cs="TimesNewRomanPSMT"/>
          <w:sz w:val="24"/>
          <w:szCs w:val="24"/>
        </w:rPr>
        <w:t xml:space="preserve"> fideiussione bancaria</w:t>
      </w:r>
      <w:r w:rsidR="00207514">
        <w:rPr>
          <w:rFonts w:ascii="TimesNewRomanPSMT" w:hAnsi="TimesNewRomanPSMT" w:cs="TimesNewRomanPSMT"/>
          <w:sz w:val="24"/>
          <w:szCs w:val="24"/>
        </w:rPr>
        <w:t>/</w:t>
      </w:r>
      <w:r w:rsidR="00207514" w:rsidRPr="00207514">
        <w:rPr>
          <w:rFonts w:ascii="TimesNewRomanPSMT" w:hAnsi="TimesNewRomanPSMT" w:cs="TimesNewRomanPSMT"/>
          <w:sz w:val="24"/>
          <w:szCs w:val="24"/>
        </w:rPr>
        <w:t>polizza fideiussoria a copertura del</w:t>
      </w:r>
      <w:r w:rsidR="00207514">
        <w:rPr>
          <w:rFonts w:ascii="TimesNewRomanPSMT" w:hAnsi="TimesNewRomanPSMT" w:cs="TimesNewRomanPSMT"/>
          <w:sz w:val="24"/>
          <w:szCs w:val="24"/>
        </w:rPr>
        <w:t xml:space="preserve"> suddetto </w:t>
      </w:r>
      <w:r w:rsidR="00207514" w:rsidRPr="00207514">
        <w:rPr>
          <w:rFonts w:ascii="TimesNewRomanPSMT" w:hAnsi="TimesNewRomanPSMT" w:cs="TimesNewRomanPSMT"/>
          <w:sz w:val="24"/>
          <w:szCs w:val="24"/>
        </w:rPr>
        <w:t>importo richiesto, irrevocabile, incondizionata ed escutibile a prima richiesta</w:t>
      </w:r>
      <w:r w:rsidR="00207514">
        <w:rPr>
          <w:rFonts w:ascii="TimesNewRomanPSMT" w:hAnsi="TimesNewRomanPSMT" w:cs="TimesNewRomanPSMT"/>
          <w:sz w:val="24"/>
          <w:szCs w:val="24"/>
        </w:rPr>
        <w:t xml:space="preserve">, </w:t>
      </w:r>
      <w:r w:rsidR="00207514" w:rsidRPr="00207514">
        <w:rPr>
          <w:rFonts w:ascii="TimesNewRomanPSMT" w:hAnsi="TimesNewRomanPSMT" w:cs="TimesNewRomanPSMT"/>
          <w:sz w:val="24"/>
          <w:szCs w:val="24"/>
        </w:rPr>
        <w:t>rilasciata da</w:t>
      </w:r>
      <w:r w:rsidR="00B91CA8">
        <w:rPr>
          <w:rFonts w:ascii="TimesNewRomanPSMT" w:hAnsi="TimesNewRomanPSMT" w:cs="TimesNewRomanPSMT"/>
          <w:sz w:val="24"/>
          <w:szCs w:val="24"/>
        </w:rPr>
        <w:t xml:space="preserve"> ……………..…..</w:t>
      </w:r>
      <w:r w:rsidR="00207514" w:rsidRPr="00207514">
        <w:rPr>
          <w:rFonts w:ascii="TimesNewRomanPSMT" w:hAnsi="TimesNewRomanPSMT" w:cs="TimesNewRomanPSMT"/>
          <w:sz w:val="24"/>
          <w:szCs w:val="24"/>
        </w:rPr>
        <w:t xml:space="preserve"> </w:t>
      </w:r>
      <w:r w:rsidR="00B91CA8">
        <w:rPr>
          <w:rFonts w:ascii="TimesNewRomanPSMT" w:hAnsi="TimesNewRomanPSMT" w:cs="TimesNewRomanPSMT"/>
          <w:sz w:val="24"/>
          <w:szCs w:val="24"/>
        </w:rPr>
        <w:t>(</w:t>
      </w:r>
      <w:r w:rsidR="00207514" w:rsidRPr="00207514">
        <w:rPr>
          <w:rFonts w:ascii="TimesNewRomanPSMT" w:hAnsi="TimesNewRomanPSMT" w:cs="TimesNewRomanPSMT"/>
          <w:sz w:val="24"/>
          <w:szCs w:val="24"/>
        </w:rPr>
        <w:t>banche</w:t>
      </w:r>
      <w:r w:rsidR="00B91CA8">
        <w:rPr>
          <w:rFonts w:ascii="TimesNewRomanPSMT" w:hAnsi="TimesNewRomanPSMT" w:cs="TimesNewRomanPSMT"/>
          <w:sz w:val="24"/>
          <w:szCs w:val="24"/>
        </w:rPr>
        <w:t>/</w:t>
      </w:r>
      <w:r w:rsidR="00207514" w:rsidRPr="00207514">
        <w:rPr>
          <w:rFonts w:ascii="TimesNewRomanPSMT" w:hAnsi="TimesNewRomanPSMT" w:cs="TimesNewRomanPSMT"/>
          <w:sz w:val="24"/>
          <w:szCs w:val="24"/>
        </w:rPr>
        <w:t>compagnie assicurative</w:t>
      </w:r>
      <w:r w:rsidR="00B91CA8">
        <w:rPr>
          <w:rFonts w:ascii="TimesNewRomanPSMT" w:hAnsi="TimesNewRomanPSMT" w:cs="TimesNewRomanPSMT"/>
          <w:sz w:val="24"/>
          <w:szCs w:val="24"/>
        </w:rPr>
        <w:t>/</w:t>
      </w:r>
      <w:r w:rsidR="00207514" w:rsidRPr="00207514">
        <w:rPr>
          <w:rFonts w:ascii="TimesNewRomanPSMT" w:hAnsi="TimesNewRomanPSMT" w:cs="TimesNewRomanPSMT"/>
          <w:sz w:val="24"/>
          <w:szCs w:val="24"/>
        </w:rPr>
        <w:t>da intermediari finanziari</w:t>
      </w:r>
      <w:r w:rsidR="00B91CA8">
        <w:rPr>
          <w:rFonts w:ascii="TimesNewRomanPSMT" w:hAnsi="TimesNewRomanPSMT" w:cs="TimesNewRomanPSMT"/>
          <w:sz w:val="24"/>
          <w:szCs w:val="24"/>
        </w:rPr>
        <w:t>)</w:t>
      </w:r>
      <w:r w:rsidR="00207514" w:rsidRPr="00207514">
        <w:rPr>
          <w:rFonts w:ascii="TimesNewRomanPSMT" w:hAnsi="TimesNewRomanPSMT" w:cs="TimesNewRomanPSMT"/>
          <w:sz w:val="24"/>
          <w:szCs w:val="24"/>
        </w:rPr>
        <w:t xml:space="preserve"> iscritt</w:t>
      </w:r>
      <w:r w:rsidR="00B91CA8">
        <w:rPr>
          <w:rFonts w:ascii="TimesNewRomanPSMT" w:hAnsi="TimesNewRomanPSMT" w:cs="TimesNewRomanPSMT"/>
          <w:sz w:val="24"/>
          <w:szCs w:val="24"/>
        </w:rPr>
        <w:t>a</w:t>
      </w:r>
      <w:r w:rsidR="00207514" w:rsidRPr="00207514">
        <w:rPr>
          <w:rFonts w:ascii="TimesNewRomanPSMT" w:hAnsi="TimesNewRomanPSMT" w:cs="TimesNewRomanPSMT"/>
          <w:sz w:val="24"/>
          <w:szCs w:val="24"/>
        </w:rPr>
        <w:t xml:space="preserve"> all’albo di cui all’articolo 106 del decreto legislativo 1° settembre 1993, n. 385 e successive modificazioni e integrazioni.</w:t>
      </w:r>
    </w:p>
    <w:p w14:paraId="5D64477B" w14:textId="514F7B2A" w:rsidR="007D312A" w:rsidRDefault="007D312A" w:rsidP="007D312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24105232"/>
      <w:r w:rsidRPr="007D312A">
        <w:rPr>
          <w:rFonts w:ascii="Times New Roman" w:eastAsia="Calibri" w:hAnsi="Times New Roman" w:cs="Times New Roman"/>
          <w:sz w:val="24"/>
          <w:szCs w:val="24"/>
        </w:rPr>
        <w:t>Tale somma dovrà essere accreditata sul c/c bancario intestato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94548E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</w:t>
      </w:r>
    </w:p>
    <w:p w14:paraId="7A59BB9E" w14:textId="77777777" w:rsidR="007D312A" w:rsidRDefault="007D312A" w:rsidP="007D312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908"/>
        <w:gridCol w:w="1272"/>
        <w:gridCol w:w="1272"/>
        <w:gridCol w:w="1453"/>
        <w:gridCol w:w="1645"/>
        <w:gridCol w:w="2533"/>
      </w:tblGrid>
      <w:tr w:rsidR="007D312A" w:rsidRPr="001A2D61" w14:paraId="5FC4CA0D" w14:textId="77777777" w:rsidTr="007D312A">
        <w:trPr>
          <w:trHeight w:val="282"/>
        </w:trPr>
        <w:tc>
          <w:tcPr>
            <w:tcW w:w="840" w:type="dxa"/>
            <w:vMerge w:val="restart"/>
            <w:vAlign w:val="center"/>
          </w:tcPr>
          <w:p w14:paraId="3946B646" w14:textId="77777777" w:rsidR="007D312A" w:rsidRPr="001A2D61" w:rsidRDefault="007D312A" w:rsidP="0035147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1A2D6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IBAN</w:t>
            </w:r>
          </w:p>
        </w:tc>
        <w:tc>
          <w:tcPr>
            <w:tcW w:w="908" w:type="dxa"/>
            <w:vMerge w:val="restart"/>
            <w:vAlign w:val="center"/>
          </w:tcPr>
          <w:p w14:paraId="68CB744B" w14:textId="77777777" w:rsidR="007D312A" w:rsidRPr="001A2D61" w:rsidRDefault="007D312A" w:rsidP="00351474">
            <w:pPr>
              <w:spacing w:after="0" w:line="360" w:lineRule="auto"/>
              <w:ind w:right="72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1A2D6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IT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60394B6B" w14:textId="77777777" w:rsidR="007D312A" w:rsidRPr="001A2D61" w:rsidRDefault="007D312A" w:rsidP="007D312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1A2D6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COD. CON.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110F3079" w14:textId="77777777" w:rsidR="007D312A" w:rsidRPr="001A2D61" w:rsidRDefault="007D312A" w:rsidP="007D312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1A2D6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CIN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0EC35B51" w14:textId="77777777" w:rsidR="007D312A" w:rsidRPr="001A2D61" w:rsidRDefault="007D312A" w:rsidP="007D312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1A2D6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ABI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14:paraId="7792DF3B" w14:textId="77777777" w:rsidR="007D312A" w:rsidRPr="001A2D61" w:rsidRDefault="007D312A" w:rsidP="007D312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1A2D6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CAB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14:paraId="588ACC19" w14:textId="77777777" w:rsidR="007D312A" w:rsidRPr="001A2D61" w:rsidRDefault="007D312A" w:rsidP="007D312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1A2D6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C/C (12 cifre)</w:t>
            </w:r>
          </w:p>
        </w:tc>
      </w:tr>
      <w:tr w:rsidR="007D312A" w:rsidRPr="001A2D61" w14:paraId="11730517" w14:textId="77777777" w:rsidTr="007D312A">
        <w:trPr>
          <w:trHeight w:val="277"/>
        </w:trPr>
        <w:tc>
          <w:tcPr>
            <w:tcW w:w="840" w:type="dxa"/>
            <w:vMerge/>
          </w:tcPr>
          <w:p w14:paraId="1B882EF0" w14:textId="77777777" w:rsidR="007D312A" w:rsidRPr="001A2D61" w:rsidRDefault="007D312A" w:rsidP="00351474">
            <w:pPr>
              <w:spacing w:after="0" w:line="360" w:lineRule="auto"/>
              <w:ind w:right="56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8" w:type="dxa"/>
            <w:vMerge/>
          </w:tcPr>
          <w:p w14:paraId="527D7B56" w14:textId="77777777" w:rsidR="007D312A" w:rsidRPr="001A2D61" w:rsidRDefault="007D312A" w:rsidP="00351474">
            <w:pPr>
              <w:spacing w:after="0" w:line="360" w:lineRule="auto"/>
              <w:ind w:right="56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2" w:type="dxa"/>
            <w:tcBorders>
              <w:bottom w:val="nil"/>
              <w:right w:val="nil"/>
            </w:tcBorders>
          </w:tcPr>
          <w:p w14:paraId="32F17D64" w14:textId="77777777" w:rsidR="007D312A" w:rsidRPr="001A2D61" w:rsidRDefault="007D312A" w:rsidP="00351474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7564356C" w14:textId="77777777" w:rsidR="007D312A" w:rsidRPr="001A2D61" w:rsidRDefault="007D312A" w:rsidP="00351474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1A2D6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  <w:t>_ _</w:t>
            </w: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14:paraId="2062771C" w14:textId="77777777" w:rsidR="007D312A" w:rsidRPr="001A2D61" w:rsidRDefault="007D312A" w:rsidP="00351474">
            <w:pPr>
              <w:spacing w:after="0" w:line="360" w:lineRule="auto"/>
              <w:ind w:right="566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7C801ED9" w14:textId="77777777" w:rsidR="007D312A" w:rsidRPr="001A2D61" w:rsidRDefault="007D312A" w:rsidP="00351474">
            <w:pPr>
              <w:spacing w:after="0" w:line="360" w:lineRule="auto"/>
              <w:ind w:right="7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1A2D6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  <w:t xml:space="preserve">  _</w:t>
            </w: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</w:tcPr>
          <w:p w14:paraId="5A2C5514" w14:textId="77777777" w:rsidR="007D312A" w:rsidRPr="001A2D61" w:rsidRDefault="007D312A" w:rsidP="00351474">
            <w:pPr>
              <w:spacing w:after="0" w:line="360" w:lineRule="auto"/>
              <w:ind w:right="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71C8CFFB" w14:textId="77777777" w:rsidR="007D312A" w:rsidRPr="001A2D61" w:rsidRDefault="007D312A" w:rsidP="00351474">
            <w:pPr>
              <w:spacing w:after="0" w:line="360" w:lineRule="auto"/>
              <w:ind w:right="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1A2D6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  <w:t>_ _ _ _ _</w:t>
            </w:r>
          </w:p>
        </w:tc>
        <w:tc>
          <w:tcPr>
            <w:tcW w:w="1645" w:type="dxa"/>
            <w:tcBorders>
              <w:left w:val="nil"/>
              <w:bottom w:val="nil"/>
              <w:right w:val="nil"/>
            </w:tcBorders>
          </w:tcPr>
          <w:p w14:paraId="3FDFC9B8" w14:textId="77777777" w:rsidR="007D312A" w:rsidRPr="001A2D61" w:rsidRDefault="007D312A" w:rsidP="00351474">
            <w:pPr>
              <w:spacing w:after="0" w:line="360" w:lineRule="auto"/>
              <w:ind w:right="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074A634D" w14:textId="77777777" w:rsidR="007D312A" w:rsidRPr="001A2D61" w:rsidRDefault="007D312A" w:rsidP="00351474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1A2D6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  <w:t>_ _ _ _ _</w:t>
            </w:r>
          </w:p>
        </w:tc>
        <w:tc>
          <w:tcPr>
            <w:tcW w:w="2533" w:type="dxa"/>
            <w:tcBorders>
              <w:left w:val="nil"/>
              <w:bottom w:val="nil"/>
              <w:right w:val="nil"/>
            </w:tcBorders>
          </w:tcPr>
          <w:p w14:paraId="4BD03114" w14:textId="77777777" w:rsidR="007D312A" w:rsidRPr="001A2D61" w:rsidRDefault="007D312A" w:rsidP="00351474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0CF79746" w14:textId="77777777" w:rsidR="007D312A" w:rsidRPr="001A2D61" w:rsidRDefault="007D312A" w:rsidP="00351474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1A2D6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  <w:t>_ _ _ _ _ _ _ _ _ _ _ _</w:t>
            </w:r>
          </w:p>
        </w:tc>
      </w:tr>
    </w:tbl>
    <w:p w14:paraId="1B2FA588" w14:textId="77777777" w:rsidR="007D312A" w:rsidRDefault="007D312A" w:rsidP="007D312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217D82" w14:textId="05F9B29F" w:rsidR="007D312A" w:rsidRDefault="007D312A" w:rsidP="007D312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12A">
        <w:rPr>
          <w:rFonts w:ascii="Times New Roman" w:eastAsia="Calibri" w:hAnsi="Times New Roman" w:cs="Times New Roman"/>
          <w:sz w:val="24"/>
          <w:szCs w:val="24"/>
        </w:rPr>
        <w:t>Banca: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</w:t>
      </w:r>
      <w:r w:rsidRPr="007D312A">
        <w:rPr>
          <w:rFonts w:ascii="Times New Roman" w:eastAsia="Calibri" w:hAnsi="Times New Roman" w:cs="Times New Roman"/>
          <w:sz w:val="24"/>
          <w:szCs w:val="24"/>
        </w:rPr>
        <w:t>_______________ Filiale/Agenzia 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</w:t>
      </w:r>
      <w:r w:rsidRPr="007D312A">
        <w:rPr>
          <w:rFonts w:ascii="Times New Roman" w:eastAsia="Calibri" w:hAnsi="Times New Roman" w:cs="Times New Roman"/>
          <w:sz w:val="24"/>
          <w:szCs w:val="24"/>
        </w:rPr>
        <w:t>_______________ N° c/c:__________________</w:t>
      </w:r>
    </w:p>
    <w:bookmarkEnd w:id="0"/>
    <w:p w14:paraId="728150FC" w14:textId="63A02D72" w:rsidR="00B767DC" w:rsidRDefault="00B767DC" w:rsidP="00B767DC">
      <w:pPr>
        <w:spacing w:after="6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B767DC">
        <w:rPr>
          <w:rFonts w:ascii="TimesNewRomanPSMT" w:hAnsi="TimesNewRomanPSMT" w:cs="TimesNewRomanPSMT"/>
          <w:sz w:val="24"/>
          <w:szCs w:val="24"/>
        </w:rPr>
        <w:lastRenderedPageBreak/>
        <w:t>A tal fine</w:t>
      </w:r>
    </w:p>
    <w:p w14:paraId="7A0DE20D" w14:textId="4C3225CE" w:rsidR="00E668AE" w:rsidRPr="00B767DC" w:rsidRDefault="00266E84" w:rsidP="00266E84">
      <w:pPr>
        <w:spacing w:after="6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B767DC">
        <w:rPr>
          <w:rFonts w:ascii="TimesNewRomanPSMT" w:hAnsi="TimesNewRomanPSMT" w:cs="TimesNewRomanPSMT"/>
          <w:b/>
          <w:bCs/>
          <w:sz w:val="24"/>
          <w:szCs w:val="24"/>
        </w:rPr>
        <w:t>ALLEGA</w:t>
      </w:r>
      <w:r w:rsidR="00273285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="00273285" w:rsidRPr="00255630">
        <w:rPr>
          <w:rFonts w:ascii="TimesNewRomanPSMT" w:hAnsi="TimesNewRomanPSMT" w:cs="TimesNewRomanPSMT"/>
          <w:b/>
          <w:bCs/>
          <w:sz w:val="20"/>
          <w:szCs w:val="20"/>
        </w:rPr>
        <w:t>(barrare le caselle</w:t>
      </w:r>
      <w:r w:rsidR="00255630" w:rsidRPr="00255630">
        <w:rPr>
          <w:rFonts w:ascii="TimesNewRomanPSMT" w:hAnsi="TimesNewRomanPSMT" w:cs="TimesNewRomanPSMT"/>
          <w:b/>
          <w:bCs/>
          <w:sz w:val="20"/>
          <w:szCs w:val="20"/>
        </w:rPr>
        <w:t xml:space="preserve"> di interesse)</w:t>
      </w:r>
      <w:r w:rsidR="00255630">
        <w:rPr>
          <w:rFonts w:ascii="TimesNewRomanPSMT" w:hAnsi="TimesNewRomanPSMT" w:cs="TimesNewRomanPSMT"/>
          <w:b/>
          <w:bCs/>
          <w:sz w:val="24"/>
          <w:szCs w:val="24"/>
        </w:rPr>
        <w:t>:</w:t>
      </w:r>
      <w:r w:rsidR="00273285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</w:p>
    <w:p w14:paraId="58F7811B" w14:textId="77777777" w:rsidR="00E668AE" w:rsidRDefault="00E668AE" w:rsidP="00DF6CA0">
      <w:pPr>
        <w:spacing w:after="60" w:line="240" w:lineRule="auto"/>
        <w:rPr>
          <w:rFonts w:ascii="Times New Roman" w:hAnsi="Times New Roman"/>
          <w:b/>
          <w:i/>
        </w:rPr>
      </w:pPr>
    </w:p>
    <w:p w14:paraId="544315EE" w14:textId="44E28CE6" w:rsidR="00B767DC" w:rsidRPr="00B767DC" w:rsidRDefault="00266E84" w:rsidP="002E6615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73285">
        <w:rPr>
          <w:rFonts w:ascii="Times New Roman" w:hAnsi="Times New Roman" w:cs="Times New Roman"/>
          <w:sz w:val="28"/>
          <w:szCs w:val="28"/>
        </w:rPr>
        <w:t>□</w:t>
      </w:r>
      <w:r w:rsidR="00B767DC" w:rsidRPr="00B767DC">
        <w:rPr>
          <w:rFonts w:ascii="TimesNewRomanPSMT" w:hAnsi="TimesNewRomanPSMT" w:cs="TimesNewRomanPSMT"/>
          <w:sz w:val="24"/>
          <w:szCs w:val="24"/>
        </w:rPr>
        <w:t xml:space="preserve"> </w:t>
      </w:r>
      <w:r w:rsidR="005450F8" w:rsidRPr="005450F8">
        <w:rPr>
          <w:rFonts w:ascii="TimesNewRomanPSMT" w:hAnsi="TimesNewRomanPSMT" w:cs="TimesNewRomanPSMT"/>
          <w:sz w:val="24"/>
          <w:szCs w:val="24"/>
        </w:rPr>
        <w:t>fideiussione bancaria</w:t>
      </w:r>
      <w:r w:rsidR="00207514">
        <w:rPr>
          <w:rFonts w:ascii="TimesNewRomanPSMT" w:hAnsi="TimesNewRomanPSMT" w:cs="TimesNewRomanPSMT"/>
          <w:sz w:val="24"/>
          <w:szCs w:val="24"/>
        </w:rPr>
        <w:t>/</w:t>
      </w:r>
      <w:r w:rsidR="005450F8" w:rsidRPr="005450F8">
        <w:rPr>
          <w:rFonts w:ascii="TimesNewRomanPSMT" w:hAnsi="TimesNewRomanPSMT" w:cs="TimesNewRomanPSMT"/>
          <w:sz w:val="24"/>
          <w:szCs w:val="24"/>
        </w:rPr>
        <w:t xml:space="preserve">polizza fideiussoria a copertura dell’importo </w:t>
      </w:r>
      <w:r w:rsidR="005450F8">
        <w:rPr>
          <w:rFonts w:ascii="TimesNewRomanPSMT" w:hAnsi="TimesNewRomanPSMT" w:cs="TimesNewRomanPSMT"/>
          <w:sz w:val="24"/>
          <w:szCs w:val="24"/>
        </w:rPr>
        <w:t xml:space="preserve">su </w:t>
      </w:r>
      <w:r w:rsidR="005450F8" w:rsidRPr="005450F8">
        <w:rPr>
          <w:rFonts w:ascii="TimesNewRomanPSMT" w:hAnsi="TimesNewRomanPSMT" w:cs="TimesNewRomanPSMT"/>
          <w:sz w:val="24"/>
          <w:szCs w:val="24"/>
        </w:rPr>
        <w:t>richiesto, irrevocabile, incondizionata ed escutibile a prima richiesta</w:t>
      </w:r>
      <w:r w:rsidR="005450F8">
        <w:rPr>
          <w:rFonts w:ascii="TimesNewRomanPSMT" w:hAnsi="TimesNewRomanPSMT" w:cs="TimesNewRomanPSMT"/>
          <w:sz w:val="24"/>
          <w:szCs w:val="24"/>
        </w:rPr>
        <w:t xml:space="preserve"> </w:t>
      </w:r>
      <w:r w:rsidR="005450F8" w:rsidRPr="005450F8">
        <w:rPr>
          <w:rFonts w:ascii="TimesNewRomanPSMT" w:hAnsi="TimesNewRomanPSMT" w:cs="TimesNewRomanPSMT"/>
          <w:sz w:val="24"/>
          <w:szCs w:val="24"/>
        </w:rPr>
        <w:t>rilasciata da</w:t>
      </w:r>
      <w:r w:rsidR="005450F8">
        <w:rPr>
          <w:rFonts w:ascii="TimesNewRomanPSMT" w:hAnsi="TimesNewRomanPSMT" w:cs="TimesNewRomanPSMT"/>
          <w:sz w:val="24"/>
          <w:szCs w:val="24"/>
        </w:rPr>
        <w:t xml:space="preserve"> ____________________</w:t>
      </w:r>
      <w:r w:rsidR="00CF24A9">
        <w:rPr>
          <w:rFonts w:ascii="TimesNewRomanPSMT" w:hAnsi="TimesNewRomanPSMT" w:cs="TimesNewRomanPSMT"/>
          <w:sz w:val="24"/>
          <w:szCs w:val="24"/>
        </w:rPr>
        <w:t xml:space="preserve"> </w:t>
      </w:r>
      <w:r w:rsidR="005450F8">
        <w:rPr>
          <w:rFonts w:ascii="TimesNewRomanPSMT" w:hAnsi="TimesNewRomanPSMT" w:cs="TimesNewRomanPSMT"/>
          <w:sz w:val="24"/>
          <w:szCs w:val="24"/>
        </w:rPr>
        <w:t>con scadenza in data _________________</w:t>
      </w:r>
      <w:r w:rsidR="00B767DC" w:rsidRPr="00B767DC">
        <w:rPr>
          <w:rFonts w:ascii="TimesNewRomanPSMT" w:hAnsi="TimesNewRomanPSMT" w:cs="TimesNewRomanPSMT"/>
          <w:sz w:val="24"/>
          <w:szCs w:val="24"/>
        </w:rPr>
        <w:t>;</w:t>
      </w:r>
    </w:p>
    <w:p w14:paraId="2CAD25AD" w14:textId="25C854EC" w:rsidR="00B767DC" w:rsidRPr="00B767DC" w:rsidRDefault="00266E84" w:rsidP="002E6615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73285">
        <w:rPr>
          <w:rFonts w:ascii="Times New Roman" w:hAnsi="Times New Roman" w:cs="Times New Roman"/>
          <w:sz w:val="28"/>
          <w:szCs w:val="28"/>
        </w:rPr>
        <w:t>□</w:t>
      </w:r>
      <w:r w:rsidR="00B767DC" w:rsidRPr="00B767DC">
        <w:rPr>
          <w:rFonts w:ascii="TimesNewRomanPSMT" w:hAnsi="TimesNewRomanPSMT" w:cs="TimesNewRomanPSMT"/>
          <w:sz w:val="24"/>
          <w:szCs w:val="24"/>
        </w:rPr>
        <w:t xml:space="preserve"> </w:t>
      </w:r>
      <w:r w:rsidR="001C3E94">
        <w:rPr>
          <w:rFonts w:ascii="TimesNewRomanPSMT" w:hAnsi="TimesNewRomanPSMT" w:cs="TimesNewRomanPSMT"/>
          <w:sz w:val="24"/>
          <w:szCs w:val="24"/>
        </w:rPr>
        <w:t xml:space="preserve">in caso </w:t>
      </w:r>
      <w:bookmarkStart w:id="1" w:name="_Hlk88339163"/>
      <w:r w:rsidR="001C3E94">
        <w:rPr>
          <w:rFonts w:ascii="TimesNewRomanPSMT" w:hAnsi="TimesNewRomanPSMT" w:cs="TimesNewRomanPSMT"/>
          <w:sz w:val="24"/>
          <w:szCs w:val="24"/>
        </w:rPr>
        <w:t>variazione</w:t>
      </w:r>
      <w:r w:rsidR="00880358">
        <w:rPr>
          <w:rFonts w:ascii="TimesNewRomanPSMT" w:hAnsi="TimesNewRomanPSMT" w:cs="TimesNewRomanPSMT"/>
          <w:sz w:val="24"/>
          <w:szCs w:val="24"/>
        </w:rPr>
        <w:t xml:space="preserve"> dei soggetti sottoposti a controllo antimafia</w:t>
      </w:r>
      <w:r w:rsidR="00880358" w:rsidRPr="00880358">
        <w:t xml:space="preserve"> </w:t>
      </w:r>
      <w:r w:rsidR="00880358" w:rsidRPr="00880358">
        <w:rPr>
          <w:rFonts w:ascii="TimesNewRomanPSMT" w:hAnsi="TimesNewRomanPSMT" w:cs="TimesNewRomanPSMT"/>
          <w:sz w:val="24"/>
          <w:szCs w:val="24"/>
        </w:rPr>
        <w:t>di cui all’articolo 85 del d.lgs. 6 settembre 2011, n. 159 (codice antimafia) e ss.mm.ii</w:t>
      </w:r>
      <w:bookmarkEnd w:id="1"/>
      <w:r w:rsidR="00880358" w:rsidRPr="00880358">
        <w:rPr>
          <w:rFonts w:ascii="TimesNewRomanPSMT" w:hAnsi="TimesNewRomanPSMT" w:cs="TimesNewRomanPSMT"/>
          <w:sz w:val="24"/>
          <w:szCs w:val="24"/>
        </w:rPr>
        <w:t>.</w:t>
      </w:r>
      <w:r w:rsidR="00CF24A9">
        <w:t xml:space="preserve">, </w:t>
      </w:r>
      <w:r w:rsidR="00CF24A9" w:rsidRPr="00CF24A9">
        <w:rPr>
          <w:rFonts w:ascii="TimesNewRomanPSMT" w:hAnsi="TimesNewRomanPSMT" w:cs="TimesNewRomanPSMT"/>
          <w:sz w:val="24"/>
          <w:szCs w:val="24"/>
        </w:rPr>
        <w:t xml:space="preserve">dichiarazione sostitutiva (redatta secondo il modello di cui alla </w:t>
      </w:r>
      <w:r w:rsidR="00CF24A9" w:rsidRPr="007124A0">
        <w:rPr>
          <w:rFonts w:ascii="TimesNewRomanPSMT" w:hAnsi="TimesNewRomanPSMT" w:cs="TimesNewRomanPSMT"/>
          <w:sz w:val="24"/>
          <w:szCs w:val="24"/>
        </w:rPr>
        <w:t>DSAN A) sottoscritta</w:t>
      </w:r>
      <w:r w:rsidR="00CF24A9" w:rsidRPr="00CF24A9">
        <w:rPr>
          <w:rFonts w:ascii="TimesNewRomanPSMT" w:hAnsi="TimesNewRomanPSMT" w:cs="TimesNewRomanPSMT"/>
          <w:sz w:val="24"/>
          <w:szCs w:val="24"/>
        </w:rPr>
        <w:t xml:space="preserve"> digitalmente dal legale rappresentante e le dichiarazioni sostitutive relative ai familiari e conviventi </w:t>
      </w:r>
      <w:r w:rsidR="00CF24A9">
        <w:rPr>
          <w:rFonts w:ascii="TimesNewRomanPSMT" w:hAnsi="TimesNewRomanPSMT" w:cs="TimesNewRomanPSMT"/>
          <w:sz w:val="24"/>
          <w:szCs w:val="24"/>
        </w:rPr>
        <w:t xml:space="preserve">dei soggetti variati </w:t>
      </w:r>
      <w:r w:rsidR="00CF24A9" w:rsidRPr="00CF24A9">
        <w:rPr>
          <w:rFonts w:ascii="TimesNewRomanPSMT" w:hAnsi="TimesNewRomanPSMT" w:cs="TimesNewRomanPSMT"/>
          <w:sz w:val="24"/>
          <w:szCs w:val="24"/>
        </w:rPr>
        <w:t xml:space="preserve">(redatte secondo il modello di cui alla </w:t>
      </w:r>
      <w:r w:rsidR="00CF24A9" w:rsidRPr="007124A0">
        <w:rPr>
          <w:rFonts w:ascii="TimesNewRomanPSMT" w:hAnsi="TimesNewRomanPSMT" w:cs="TimesNewRomanPSMT"/>
          <w:sz w:val="24"/>
          <w:szCs w:val="24"/>
        </w:rPr>
        <w:t>DSAN C)</w:t>
      </w:r>
      <w:r w:rsidR="00CF24A9" w:rsidRPr="00CF24A9">
        <w:rPr>
          <w:rFonts w:ascii="TimesNewRomanPSMT" w:hAnsi="TimesNewRomanPSMT" w:cs="TimesNewRomanPSMT"/>
          <w:sz w:val="24"/>
          <w:szCs w:val="24"/>
        </w:rPr>
        <w:t xml:space="preserve"> (solo per agevolazioni concesse superiori ad € 150.000,00)</w:t>
      </w:r>
      <w:r w:rsidR="00DB3AB2">
        <w:rPr>
          <w:rFonts w:ascii="TimesNewRomanPSMT" w:hAnsi="TimesNewRomanPSMT" w:cs="TimesNewRomanPSMT"/>
          <w:sz w:val="24"/>
          <w:szCs w:val="24"/>
        </w:rPr>
        <w:t>;</w:t>
      </w:r>
    </w:p>
    <w:p w14:paraId="098B3777" w14:textId="5FF12742" w:rsidR="00B767DC" w:rsidRPr="00B767DC" w:rsidRDefault="00266E84" w:rsidP="002E6615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73285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4A9">
        <w:rPr>
          <w:rFonts w:ascii="TimesNewRomanPSMT" w:hAnsi="TimesNewRomanPSMT" w:cs="TimesNewRomanPSMT"/>
          <w:sz w:val="24"/>
          <w:szCs w:val="24"/>
        </w:rPr>
        <w:t>DSAN di invarianza</w:t>
      </w:r>
      <w:r w:rsidR="00DB3AB2">
        <w:rPr>
          <w:rFonts w:ascii="TimesNewRomanPSMT" w:hAnsi="TimesNewRomanPSMT" w:cs="TimesNewRomanPSMT"/>
          <w:sz w:val="24"/>
          <w:szCs w:val="24"/>
        </w:rPr>
        <w:t xml:space="preserve"> qualora non risultino </w:t>
      </w:r>
      <w:r w:rsidR="00DB3AB2" w:rsidRPr="00DB3AB2">
        <w:rPr>
          <w:rFonts w:ascii="TimesNewRomanPSMT" w:hAnsi="TimesNewRomanPSMT" w:cs="TimesNewRomanPSMT"/>
          <w:sz w:val="24"/>
          <w:szCs w:val="24"/>
        </w:rPr>
        <w:t>variazion</w:t>
      </w:r>
      <w:r w:rsidR="00DB3AB2">
        <w:rPr>
          <w:rFonts w:ascii="TimesNewRomanPSMT" w:hAnsi="TimesNewRomanPSMT" w:cs="TimesNewRomanPSMT"/>
          <w:sz w:val="24"/>
          <w:szCs w:val="24"/>
        </w:rPr>
        <w:t>i</w:t>
      </w:r>
      <w:r w:rsidR="00DB3AB2" w:rsidRPr="00DB3AB2">
        <w:rPr>
          <w:rFonts w:ascii="TimesNewRomanPSMT" w:hAnsi="TimesNewRomanPSMT" w:cs="TimesNewRomanPSMT"/>
          <w:sz w:val="24"/>
          <w:szCs w:val="24"/>
        </w:rPr>
        <w:t xml:space="preserve"> dei soggetti sottoposti a controllo antimafia di cui all’articolo 85 del d.lgs. 6 settembre 2011, n. 159 (codice antimafia) e ss.mm.ii</w:t>
      </w:r>
      <w:r w:rsidR="00DB3AB2">
        <w:rPr>
          <w:rFonts w:ascii="TimesNewRomanPSMT" w:hAnsi="TimesNewRomanPSMT" w:cs="TimesNewRomanPSMT"/>
          <w:sz w:val="24"/>
          <w:szCs w:val="24"/>
        </w:rPr>
        <w:t xml:space="preserve">. </w:t>
      </w:r>
      <w:r w:rsidR="00DB3AB2" w:rsidRPr="00CF24A9">
        <w:rPr>
          <w:rFonts w:ascii="TimesNewRomanPSMT" w:hAnsi="TimesNewRomanPSMT" w:cs="TimesNewRomanPSMT"/>
          <w:sz w:val="24"/>
          <w:szCs w:val="24"/>
        </w:rPr>
        <w:t>(solo per agevolazioni concesse superiori ad € 150.000,00)</w:t>
      </w:r>
      <w:r w:rsidR="00B767DC" w:rsidRPr="00B767DC">
        <w:rPr>
          <w:rFonts w:ascii="TimesNewRomanPSMT" w:hAnsi="TimesNewRomanPSMT" w:cs="TimesNewRomanPSMT"/>
          <w:sz w:val="24"/>
          <w:szCs w:val="24"/>
        </w:rPr>
        <w:t>;</w:t>
      </w:r>
    </w:p>
    <w:p w14:paraId="1D942EB6" w14:textId="153983D6" w:rsidR="00B767DC" w:rsidRDefault="00B767DC" w:rsidP="00DF6CA0">
      <w:pPr>
        <w:spacing w:after="6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15C239D" w14:textId="59E78B9D" w:rsidR="001F4482" w:rsidRDefault="001F4482" w:rsidP="001F4482">
      <w:pPr>
        <w:pStyle w:val="Paragrafoelenco"/>
        <w:tabs>
          <w:tab w:val="left" w:pos="426"/>
        </w:tabs>
        <w:spacing w:after="60" w:line="240" w:lineRule="auto"/>
        <w:ind w:left="426"/>
        <w:jc w:val="both"/>
        <w:rPr>
          <w:rFonts w:ascii="TimesNewRomanPSMT" w:hAnsi="TimesNewRomanPSMT" w:cs="TimesNewRomanPSMT"/>
          <w:sz w:val="24"/>
          <w:szCs w:val="24"/>
        </w:rPr>
      </w:pPr>
    </w:p>
    <w:p w14:paraId="70B20554" w14:textId="72DEB449" w:rsidR="009A4AFB" w:rsidRPr="00B767DC" w:rsidRDefault="00AA7DAE" w:rsidP="009A4AFB">
      <w:pPr>
        <w:spacing w:after="6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3C12BC">
        <w:rPr>
          <w:rFonts w:ascii="TimesNewRomanPSMT" w:hAnsi="TimesNewRomanPSMT" w:cs="TimesNewRomanPSMT"/>
          <w:b/>
          <w:bCs/>
          <w:sz w:val="24"/>
          <w:szCs w:val="24"/>
        </w:rPr>
        <w:t>DICHIARA inoltre che</w:t>
      </w:r>
      <w:r w:rsidR="009A4AFB">
        <w:rPr>
          <w:rFonts w:ascii="TimesNewRomanPSMT" w:hAnsi="TimesNewRomanPSMT" w:cs="TimesNewRomanPSMT"/>
          <w:b/>
          <w:bCs/>
          <w:sz w:val="24"/>
          <w:szCs w:val="24"/>
        </w:rPr>
        <w:t xml:space="preserve">: </w:t>
      </w:r>
    </w:p>
    <w:p w14:paraId="22E3E113" w14:textId="788367B7" w:rsidR="00AA7DAE" w:rsidRPr="003C12BC" w:rsidRDefault="00AA7DAE" w:rsidP="00AA7DAE">
      <w:pPr>
        <w:pStyle w:val="Paragrafoelenco"/>
        <w:tabs>
          <w:tab w:val="left" w:pos="426"/>
        </w:tabs>
        <w:spacing w:after="60" w:line="240" w:lineRule="auto"/>
        <w:ind w:left="426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45EAC691" w14:textId="59B864F2" w:rsidR="0008055E" w:rsidRPr="0008055E" w:rsidRDefault="0008055E" w:rsidP="002E6615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8055E">
        <w:rPr>
          <w:rFonts w:ascii="TimesNewRomanPSMT" w:hAnsi="TimesNewRomanPSMT" w:cs="TimesNewRomanPSMT"/>
          <w:sz w:val="24"/>
          <w:szCs w:val="24"/>
        </w:rPr>
        <w:t>- l’impresa svolge, in via prevalente, l’attività economica di “Edizione di software” o “Produzione di software, consulenza informatica e attività connesse”;</w:t>
      </w:r>
    </w:p>
    <w:p w14:paraId="5AD07986" w14:textId="77777777" w:rsidR="0008055E" w:rsidRPr="0008055E" w:rsidRDefault="0008055E" w:rsidP="002E6615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8055E">
        <w:rPr>
          <w:rFonts w:ascii="TimesNewRomanPSMT" w:hAnsi="TimesNewRomanPSMT" w:cs="TimesNewRomanPSMT"/>
          <w:sz w:val="24"/>
          <w:szCs w:val="24"/>
        </w:rPr>
        <w:t>- l’impresa ha sede legale nello Spazio Economico Europeo;</w:t>
      </w:r>
    </w:p>
    <w:p w14:paraId="0AD2E326" w14:textId="77777777" w:rsidR="0008055E" w:rsidRPr="0008055E" w:rsidRDefault="0008055E" w:rsidP="002E6615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8055E">
        <w:rPr>
          <w:rFonts w:ascii="TimesNewRomanPSMT" w:hAnsi="TimesNewRomanPSMT" w:cs="TimesNewRomanPSMT"/>
          <w:sz w:val="24"/>
          <w:szCs w:val="24"/>
        </w:rPr>
        <w:t>- l’impresa è soggetta a tassazione in Italia per effetto della residenza fiscale, ovvero per la presenza di una sede operativa in Italia, cui sia riconducibile il prototipo di cui all’articolo 6 del DM 18 dicembre 2020;</w:t>
      </w:r>
    </w:p>
    <w:p w14:paraId="5760D7A2" w14:textId="77777777" w:rsidR="0008055E" w:rsidRPr="0008055E" w:rsidRDefault="0008055E" w:rsidP="002E6615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8055E">
        <w:rPr>
          <w:rFonts w:ascii="TimesNewRomanPSMT" w:hAnsi="TimesNewRomanPSMT" w:cs="TimesNewRomanPSMT"/>
          <w:sz w:val="24"/>
          <w:szCs w:val="24"/>
        </w:rPr>
        <w:t>- l’impresa è nel pieno e libero esercizio dei propri diritti, non è sottoposta a procedura concorsuale e non si trova in stato di fallimento, di liquidazione anche volontaria, di amministrazione controllata, di concordato preventivo o in qualsiasi altra situazione equivalente secondo la normativa vigente;</w:t>
      </w:r>
    </w:p>
    <w:p w14:paraId="393D4FD9" w14:textId="77777777" w:rsidR="0008055E" w:rsidRPr="0008055E" w:rsidRDefault="0008055E" w:rsidP="002E6615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8055E">
        <w:rPr>
          <w:rFonts w:ascii="TimesNewRomanPSMT" w:hAnsi="TimesNewRomanPSMT" w:cs="TimesNewRomanPSMT"/>
          <w:sz w:val="24"/>
          <w:szCs w:val="24"/>
        </w:rPr>
        <w:t>- nel caso in cui l’impresa operi anche in settori diversi o eserciti anche altre attività escluse dal campo di applicazione del regolamento de minimis, garantirà con mezzi adeguati quali la separazione delle attività o la distinzione dei costi, che la predetta attività esercitata nei settori esclusi non beneficia di aiuti concessi a norma del regolamento de minimis;</w:t>
      </w:r>
    </w:p>
    <w:p w14:paraId="002D0430" w14:textId="77777777" w:rsidR="0008055E" w:rsidRPr="0008055E" w:rsidRDefault="0008055E" w:rsidP="002E6615">
      <w:pPr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08055E">
        <w:rPr>
          <w:rFonts w:ascii="TimesNewRomanPSMT" w:hAnsi="TimesNewRomanPSMT" w:cs="TimesNewRomanPSMT"/>
          <w:sz w:val="24"/>
          <w:szCs w:val="24"/>
        </w:rPr>
        <w:t>- l’impresa non rientra tra quelle che non hanno restituito somme dovute a seguito di provvedimenti di revoca di agevolazioni concesse dal Ministero;</w:t>
      </w:r>
    </w:p>
    <w:p w14:paraId="5A065C6F" w14:textId="77777777" w:rsidR="0008055E" w:rsidRPr="0008055E" w:rsidRDefault="0008055E" w:rsidP="002E6615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8055E">
        <w:rPr>
          <w:rFonts w:ascii="TimesNewRomanPSMT" w:hAnsi="TimesNewRomanPSMT" w:cs="TimesNewRomanPSMT"/>
          <w:sz w:val="24"/>
          <w:szCs w:val="24"/>
        </w:rPr>
        <w:lastRenderedPageBreak/>
        <w:t>- l’impresa non è destinataria di una sanzione interdittiva di cui all’articolo 9, comma 2, lettera d), del decreto legislativo 8 giugno 2001, n. 231 e successive modificazioni e integrazioni;</w:t>
      </w:r>
    </w:p>
    <w:p w14:paraId="4114F49A" w14:textId="77777777" w:rsidR="0008055E" w:rsidRPr="0008055E" w:rsidRDefault="0008055E" w:rsidP="002E6615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8055E">
        <w:rPr>
          <w:rFonts w:ascii="TimesNewRomanPSMT" w:hAnsi="TimesNewRomanPSMT" w:cs="TimesNewRomanPSMT"/>
          <w:sz w:val="24"/>
          <w:szCs w:val="24"/>
        </w:rPr>
        <w:t>- l’impresa non si trova in condizioni tali da risultare impresa in difficoltà, così come individuata all’articolo 2, punto 18, del Regolamento GBER;</w:t>
      </w:r>
    </w:p>
    <w:p w14:paraId="5BF89DD9" w14:textId="77777777" w:rsidR="0008055E" w:rsidRPr="0008055E" w:rsidRDefault="0008055E" w:rsidP="002E6615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BCC68DE" w14:textId="77777777" w:rsidR="0008055E" w:rsidRPr="0008055E" w:rsidRDefault="0008055E" w:rsidP="0008055E">
      <w:pPr>
        <w:spacing w:after="6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08055E">
        <w:rPr>
          <w:rFonts w:ascii="TimesNewRomanPSMT" w:hAnsi="TimesNewRomanPSMT" w:cs="TimesNewRomanPSMT"/>
          <w:b/>
          <w:bCs/>
          <w:sz w:val="24"/>
          <w:szCs w:val="24"/>
        </w:rPr>
        <w:t>SI IMPEGNA</w:t>
      </w:r>
    </w:p>
    <w:p w14:paraId="1BE00117" w14:textId="77777777" w:rsidR="0008055E" w:rsidRPr="0008055E" w:rsidRDefault="0008055E" w:rsidP="0008055E">
      <w:pPr>
        <w:spacing w:after="6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B968D51" w14:textId="77777777" w:rsidR="0008055E" w:rsidRPr="0008055E" w:rsidRDefault="0008055E" w:rsidP="002E6615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8055E">
        <w:rPr>
          <w:rFonts w:ascii="TimesNewRomanPSMT" w:hAnsi="TimesNewRomanPSMT" w:cs="TimesNewRomanPSMT"/>
          <w:sz w:val="24"/>
          <w:szCs w:val="24"/>
        </w:rPr>
        <w:t>a comunicare tempestivamente ad Invitalia gli aggiornamenti della presente dichiarazione in qualsiasi momento intercorrenti.</w:t>
      </w:r>
    </w:p>
    <w:p w14:paraId="15FA212C" w14:textId="5DC4810D" w:rsidR="00997FB8" w:rsidRDefault="00997FB8" w:rsidP="0008055E">
      <w:pPr>
        <w:spacing w:after="6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697B10E" w14:textId="14703E0E" w:rsidR="00651B73" w:rsidRDefault="00651B73" w:rsidP="00997FB8">
      <w:pPr>
        <w:spacing w:after="6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1095C01" w14:textId="4F1B5FB0" w:rsidR="00651B73" w:rsidRDefault="00651B73" w:rsidP="00997FB8">
      <w:pPr>
        <w:spacing w:after="6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832CE28" w14:textId="001BD1F7" w:rsidR="00651B73" w:rsidRDefault="00651B73" w:rsidP="00997FB8">
      <w:pPr>
        <w:spacing w:after="6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D7BA28" w14:textId="77777777" w:rsidR="00651B73" w:rsidRPr="006C5E54" w:rsidRDefault="00651B73" w:rsidP="00651B73">
      <w:pPr>
        <w:pStyle w:val="Default"/>
        <w:ind w:left="5664" w:firstLine="708"/>
      </w:pPr>
      <w:r w:rsidRPr="006C5E54">
        <w:t xml:space="preserve">Il Legale Rappresentante </w:t>
      </w:r>
    </w:p>
    <w:p w14:paraId="0C0D66C7" w14:textId="7012B793" w:rsidR="00651B73" w:rsidRPr="00651B73" w:rsidRDefault="0008055E" w:rsidP="00651B73">
      <w:pPr>
        <w:pStyle w:val="Default"/>
        <w:ind w:left="6372" w:firstLine="291"/>
        <w:rPr>
          <w:b/>
          <w:sz w:val="20"/>
          <w:szCs w:val="20"/>
        </w:rPr>
      </w:pPr>
      <w:r>
        <w:t xml:space="preserve">   </w:t>
      </w:r>
      <w:r w:rsidR="00651B73">
        <w:t xml:space="preserve">   </w:t>
      </w:r>
      <w:r w:rsidR="00651B73" w:rsidRPr="00651B73">
        <w:rPr>
          <w:sz w:val="20"/>
          <w:szCs w:val="20"/>
        </w:rPr>
        <w:t>(</w:t>
      </w:r>
      <w:r w:rsidR="00651B73" w:rsidRPr="00651B73">
        <w:rPr>
          <w:i/>
          <w:iCs/>
          <w:sz w:val="20"/>
          <w:szCs w:val="20"/>
        </w:rPr>
        <w:t>Firma digitale</w:t>
      </w:r>
      <w:r w:rsidR="00651B73" w:rsidRPr="00651B73">
        <w:rPr>
          <w:sz w:val="20"/>
          <w:szCs w:val="20"/>
        </w:rPr>
        <w:t>)</w:t>
      </w:r>
    </w:p>
    <w:p w14:paraId="4652A6C1" w14:textId="77777777" w:rsidR="00651B73" w:rsidRPr="00997FB8" w:rsidRDefault="00651B73" w:rsidP="00997FB8">
      <w:pPr>
        <w:spacing w:after="6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651B73" w:rsidRPr="00997FB8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2101" w14:textId="77777777" w:rsidR="00DB454D" w:rsidRDefault="00DB454D" w:rsidP="00F032B3">
      <w:pPr>
        <w:spacing w:after="0" w:line="240" w:lineRule="auto"/>
      </w:pPr>
      <w:r>
        <w:separator/>
      </w:r>
    </w:p>
  </w:endnote>
  <w:endnote w:type="continuationSeparator" w:id="0">
    <w:p w14:paraId="3A3C149F" w14:textId="77777777" w:rsidR="00DB454D" w:rsidRDefault="00DB454D" w:rsidP="00F0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9B1F" w14:textId="77777777" w:rsidR="00ED4A39" w:rsidRDefault="00ED4A39" w:rsidP="00ED4A39">
    <w:pPr>
      <w:pStyle w:val="Pidipagina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Arabic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\* Arabic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3</w:t>
    </w:r>
    <w:r>
      <w:rPr>
        <w:rFonts w:ascii="Times New Roman" w:hAnsi="Times New Roman"/>
      </w:rPr>
      <w:fldChar w:fldCharType="end"/>
    </w:r>
  </w:p>
  <w:p w14:paraId="71AF483F" w14:textId="124E767F" w:rsidR="00ED4A39" w:rsidRPr="0008055E" w:rsidRDefault="00DB454D" w:rsidP="0008055E">
    <w:pPr>
      <w:pStyle w:val="Pidipagina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08055E" w:rsidRPr="0008055E">
        <w:rPr>
          <w:rStyle w:val="Collegamentoipertestuale"/>
          <w:rFonts w:ascii="Times New Roman" w:hAnsi="Times New Roman" w:cs="Times New Roman"/>
          <w:sz w:val="20"/>
          <w:szCs w:val="20"/>
        </w:rPr>
        <w:t>intrattenimentodigitale@postacert.invitalia.it</w:t>
      </w:r>
    </w:hyperlink>
  </w:p>
  <w:p w14:paraId="1E507366" w14:textId="77777777" w:rsidR="0008055E" w:rsidRPr="0008055E" w:rsidRDefault="0008055E" w:rsidP="0008055E">
    <w:pPr>
      <w:pStyle w:val="Pidipa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D767" w14:textId="77777777" w:rsidR="00DB454D" w:rsidRDefault="00DB454D" w:rsidP="00F032B3">
      <w:pPr>
        <w:spacing w:after="0" w:line="240" w:lineRule="auto"/>
      </w:pPr>
      <w:r>
        <w:separator/>
      </w:r>
    </w:p>
  </w:footnote>
  <w:footnote w:type="continuationSeparator" w:id="0">
    <w:p w14:paraId="71B497D2" w14:textId="77777777" w:rsidR="00DB454D" w:rsidRDefault="00DB454D" w:rsidP="00F0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47C1" w14:textId="68577D92" w:rsidR="003D573F" w:rsidRPr="00F032B3" w:rsidRDefault="00EF3BB4" w:rsidP="003D573F">
    <w:pPr>
      <w:spacing w:after="200" w:line="276" w:lineRule="auto"/>
      <w:jc w:val="right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>R</w:t>
    </w:r>
    <w:r w:rsidR="003D573F">
      <w:rPr>
        <w:rFonts w:ascii="Times New Roman" w:eastAsia="Calibri" w:hAnsi="Times New Roman" w:cs="Times New Roman"/>
        <w:b/>
        <w:sz w:val="24"/>
        <w:szCs w:val="24"/>
      </w:rPr>
      <w:t xml:space="preserve">ichiesta </w:t>
    </w:r>
    <w:r w:rsidR="005F5A28">
      <w:rPr>
        <w:rFonts w:ascii="Times New Roman" w:eastAsia="Calibri" w:hAnsi="Times New Roman" w:cs="Times New Roman"/>
        <w:b/>
        <w:sz w:val="24"/>
        <w:szCs w:val="24"/>
      </w:rPr>
      <w:t>anticipa</w:t>
    </w:r>
    <w:r w:rsidR="003D573F">
      <w:rPr>
        <w:rFonts w:ascii="Times New Roman" w:eastAsia="Calibri" w:hAnsi="Times New Roman" w:cs="Times New Roman"/>
        <w:b/>
        <w:sz w:val="24"/>
        <w:szCs w:val="24"/>
      </w:rPr>
      <w:t>z</w:t>
    </w:r>
    <w:r w:rsidR="00952113">
      <w:rPr>
        <w:rFonts w:ascii="Times New Roman" w:eastAsia="Calibri" w:hAnsi="Times New Roman" w:cs="Times New Roman"/>
        <w:b/>
        <w:sz w:val="24"/>
        <w:szCs w:val="24"/>
      </w:rPr>
      <w:t>ione</w:t>
    </w:r>
    <w:r w:rsidR="003D573F">
      <w:rPr>
        <w:rFonts w:ascii="Times New Roman" w:eastAsia="Calibri" w:hAnsi="Times New Roman" w:cs="Times New Roman"/>
        <w:b/>
        <w:sz w:val="24"/>
        <w:szCs w:val="24"/>
      </w:rPr>
      <w:t xml:space="preserve"> </w:t>
    </w:r>
  </w:p>
  <w:p w14:paraId="3B53E141" w14:textId="77777777" w:rsidR="003D573F" w:rsidRDefault="003D57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708"/>
    <w:multiLevelType w:val="hybridMultilevel"/>
    <w:tmpl w:val="5CC8F930"/>
    <w:lvl w:ilvl="0" w:tplc="3EACD75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721F7F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08300A"/>
    <w:multiLevelType w:val="hybridMultilevel"/>
    <w:tmpl w:val="5468A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82408"/>
    <w:multiLevelType w:val="hybridMultilevel"/>
    <w:tmpl w:val="0BD2E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548F0"/>
    <w:multiLevelType w:val="hybridMultilevel"/>
    <w:tmpl w:val="78D278E8"/>
    <w:lvl w:ilvl="0" w:tplc="005C2D2C">
      <w:start w:val="2"/>
      <w:numFmt w:val="bullet"/>
      <w:lvlText w:val="-"/>
      <w:lvlJc w:val="left"/>
      <w:pPr>
        <w:ind w:left="644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2E16715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E0555"/>
    <w:multiLevelType w:val="hybridMultilevel"/>
    <w:tmpl w:val="90B850A4"/>
    <w:lvl w:ilvl="0" w:tplc="3B3257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42069"/>
    <w:multiLevelType w:val="hybridMultilevel"/>
    <w:tmpl w:val="55AC3A66"/>
    <w:lvl w:ilvl="0" w:tplc="E2FA142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55852"/>
    <w:multiLevelType w:val="hybridMultilevel"/>
    <w:tmpl w:val="177C35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968A5"/>
    <w:multiLevelType w:val="hybridMultilevel"/>
    <w:tmpl w:val="1D0A6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72E44"/>
    <w:multiLevelType w:val="hybridMultilevel"/>
    <w:tmpl w:val="4A24B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A5A04"/>
    <w:multiLevelType w:val="hybridMultilevel"/>
    <w:tmpl w:val="C50879B0"/>
    <w:lvl w:ilvl="0" w:tplc="AA60AFF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7B358A3"/>
    <w:multiLevelType w:val="hybridMultilevel"/>
    <w:tmpl w:val="96467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11"/>
  </w:num>
  <w:num w:numId="6">
    <w:abstractNumId w:val="3"/>
  </w:num>
  <w:num w:numId="7">
    <w:abstractNumId w:val="12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B3"/>
    <w:rsid w:val="00014EBB"/>
    <w:rsid w:val="00027E2C"/>
    <w:rsid w:val="000309E1"/>
    <w:rsid w:val="00033F50"/>
    <w:rsid w:val="0008055E"/>
    <w:rsid w:val="000A4BC7"/>
    <w:rsid w:val="000F3096"/>
    <w:rsid w:val="0010112B"/>
    <w:rsid w:val="00125BB0"/>
    <w:rsid w:val="001315C9"/>
    <w:rsid w:val="001641A1"/>
    <w:rsid w:val="0018577C"/>
    <w:rsid w:val="0018734C"/>
    <w:rsid w:val="001C3E94"/>
    <w:rsid w:val="001E5307"/>
    <w:rsid w:val="001F4375"/>
    <w:rsid w:val="001F4482"/>
    <w:rsid w:val="001F5C3D"/>
    <w:rsid w:val="00206DBB"/>
    <w:rsid w:val="00206F99"/>
    <w:rsid w:val="00207514"/>
    <w:rsid w:val="00225143"/>
    <w:rsid w:val="00255630"/>
    <w:rsid w:val="00257B7E"/>
    <w:rsid w:val="00266E84"/>
    <w:rsid w:val="00273285"/>
    <w:rsid w:val="00291F80"/>
    <w:rsid w:val="002B0D2E"/>
    <w:rsid w:val="002B13F6"/>
    <w:rsid w:val="002E6615"/>
    <w:rsid w:val="0036346C"/>
    <w:rsid w:val="003834CB"/>
    <w:rsid w:val="003A5835"/>
    <w:rsid w:val="003C12BC"/>
    <w:rsid w:val="003D573F"/>
    <w:rsid w:val="003E73D6"/>
    <w:rsid w:val="00436F21"/>
    <w:rsid w:val="00463C3A"/>
    <w:rsid w:val="004700DE"/>
    <w:rsid w:val="004B1DDC"/>
    <w:rsid w:val="004E5ED9"/>
    <w:rsid w:val="004F6A4E"/>
    <w:rsid w:val="00536585"/>
    <w:rsid w:val="00541723"/>
    <w:rsid w:val="005450F8"/>
    <w:rsid w:val="005765E2"/>
    <w:rsid w:val="005861EF"/>
    <w:rsid w:val="005C658F"/>
    <w:rsid w:val="005D5D3C"/>
    <w:rsid w:val="005F5A28"/>
    <w:rsid w:val="005F6417"/>
    <w:rsid w:val="00601358"/>
    <w:rsid w:val="00651B73"/>
    <w:rsid w:val="00660997"/>
    <w:rsid w:val="00663442"/>
    <w:rsid w:val="006701FE"/>
    <w:rsid w:val="006C5E54"/>
    <w:rsid w:val="006F27AD"/>
    <w:rsid w:val="007124A0"/>
    <w:rsid w:val="00763148"/>
    <w:rsid w:val="007664A8"/>
    <w:rsid w:val="00780177"/>
    <w:rsid w:val="007D0DFC"/>
    <w:rsid w:val="007D312A"/>
    <w:rsid w:val="007F1FDA"/>
    <w:rsid w:val="00804273"/>
    <w:rsid w:val="00852419"/>
    <w:rsid w:val="00880358"/>
    <w:rsid w:val="008F1F52"/>
    <w:rsid w:val="008F5A3E"/>
    <w:rsid w:val="009074AC"/>
    <w:rsid w:val="0091755A"/>
    <w:rsid w:val="00933E30"/>
    <w:rsid w:val="0094548E"/>
    <w:rsid w:val="00952113"/>
    <w:rsid w:val="009524D7"/>
    <w:rsid w:val="0095725B"/>
    <w:rsid w:val="00976380"/>
    <w:rsid w:val="00995469"/>
    <w:rsid w:val="00996077"/>
    <w:rsid w:val="00997FB8"/>
    <w:rsid w:val="009A4AFB"/>
    <w:rsid w:val="009B0AB5"/>
    <w:rsid w:val="00A17869"/>
    <w:rsid w:val="00A32023"/>
    <w:rsid w:val="00A54849"/>
    <w:rsid w:val="00A83D30"/>
    <w:rsid w:val="00A9027D"/>
    <w:rsid w:val="00AA7DAE"/>
    <w:rsid w:val="00B736C4"/>
    <w:rsid w:val="00B767DC"/>
    <w:rsid w:val="00B91CA8"/>
    <w:rsid w:val="00BF0AD2"/>
    <w:rsid w:val="00C21F84"/>
    <w:rsid w:val="00C264C1"/>
    <w:rsid w:val="00C46A05"/>
    <w:rsid w:val="00C57A54"/>
    <w:rsid w:val="00C66F35"/>
    <w:rsid w:val="00C77AB3"/>
    <w:rsid w:val="00CC288D"/>
    <w:rsid w:val="00CE1915"/>
    <w:rsid w:val="00CF24A9"/>
    <w:rsid w:val="00CF673E"/>
    <w:rsid w:val="00D46521"/>
    <w:rsid w:val="00DB1B54"/>
    <w:rsid w:val="00DB3AB2"/>
    <w:rsid w:val="00DB454D"/>
    <w:rsid w:val="00DD029C"/>
    <w:rsid w:val="00DD08DC"/>
    <w:rsid w:val="00DD5451"/>
    <w:rsid w:val="00DE7A08"/>
    <w:rsid w:val="00DF6CA0"/>
    <w:rsid w:val="00E135A0"/>
    <w:rsid w:val="00E425EA"/>
    <w:rsid w:val="00E5638B"/>
    <w:rsid w:val="00E668AE"/>
    <w:rsid w:val="00EA2E16"/>
    <w:rsid w:val="00EB0879"/>
    <w:rsid w:val="00EB4610"/>
    <w:rsid w:val="00ED4A39"/>
    <w:rsid w:val="00EE0FEE"/>
    <w:rsid w:val="00EF0F2A"/>
    <w:rsid w:val="00EF3BB4"/>
    <w:rsid w:val="00EF5630"/>
    <w:rsid w:val="00F032B3"/>
    <w:rsid w:val="00F204E6"/>
    <w:rsid w:val="00F33364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C039A"/>
  <w15:chartTrackingRefBased/>
  <w15:docId w15:val="{F18BF546-388B-4781-A697-ECE2787E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2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032B3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F032B3"/>
    <w:rPr>
      <w:vertAlign w:val="superscript"/>
    </w:rPr>
  </w:style>
  <w:style w:type="paragraph" w:customStyle="1" w:styleId="Default">
    <w:name w:val="Default"/>
    <w:rsid w:val="00F03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27A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27AD"/>
    <w:rPr>
      <w:rFonts w:ascii="Calibri" w:eastAsia="Calibri" w:hAnsi="Calibri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D5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73F"/>
  </w:style>
  <w:style w:type="paragraph" w:styleId="Pidipagina">
    <w:name w:val="footer"/>
    <w:basedOn w:val="Normale"/>
    <w:link w:val="PidipaginaCarattere"/>
    <w:uiPriority w:val="99"/>
    <w:unhideWhenUsed/>
    <w:rsid w:val="003D5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73F"/>
  </w:style>
  <w:style w:type="character" w:styleId="Collegamentoipertestuale">
    <w:name w:val="Hyperlink"/>
    <w:basedOn w:val="Carpredefinitoparagrafo"/>
    <w:uiPriority w:val="99"/>
    <w:unhideWhenUsed/>
    <w:rsid w:val="0008055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0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rattenimentodigitale@postacert.inv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9" ma:contentTypeDescription="Creare un nuovo documento." ma:contentTypeScope="" ma:versionID="2bc21bf6ac904d33c331944728f37620">
  <xsd:schema xmlns:xsd="http://www.w3.org/2001/XMLSchema" xmlns:xs="http://www.w3.org/2001/XMLSchema" xmlns:p="http://schemas.microsoft.com/office/2006/metadata/properties" xmlns:ns2="20fa63f3-e632-41bf-85e1-d9dad4709c15" targetNamespace="http://schemas.microsoft.com/office/2006/metadata/properties" ma:root="true" ma:fieldsID="b970db1d5e4e4b4625d7edea20198c5f" ns2:_="">
    <xsd:import namespace="20fa63f3-e632-41bf-85e1-d9dad4709c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C87FD-74F9-4FBB-83FE-1183A729F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21287-CBEC-43C6-85E5-8720C86F6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6249F-BC66-412D-9BEF-8C3AD293F6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0ECD12-3D4B-487F-B982-AE72E6B9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Pizzo Teresa</dc:creator>
  <cp:keywords/>
  <dc:description/>
  <cp:lastModifiedBy>Aluisi Paola</cp:lastModifiedBy>
  <cp:revision>15</cp:revision>
  <dcterms:created xsi:type="dcterms:W3CDTF">2021-11-19T18:52:00Z</dcterms:created>
  <dcterms:modified xsi:type="dcterms:W3CDTF">2021-12-16T14:38:00Z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</Properties>
</file>