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795CB" w14:textId="2A2FBFC5" w:rsidR="001F4840" w:rsidRPr="001F4840" w:rsidRDefault="00CA1727" w:rsidP="00332682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SCHEDA DI PRESENTAZIONE</w:t>
      </w:r>
    </w:p>
    <w:p w14:paraId="112A5E6C" w14:textId="04DCA7A9" w:rsidR="00332682" w:rsidRDefault="00332682" w:rsidP="00332682">
      <w:pPr>
        <w:pStyle w:val="Paragrafoelenco"/>
        <w:ind w:left="360"/>
        <w:jc w:val="both"/>
      </w:pPr>
    </w:p>
    <w:p w14:paraId="77B107E7" w14:textId="5C246B01" w:rsidR="00CA1727" w:rsidRDefault="00CA1727" w:rsidP="00CA1727">
      <w:pPr>
        <w:pStyle w:val="Paragrafoelenco"/>
        <w:ind w:left="1276" w:hanging="1276"/>
        <w:jc w:val="both"/>
        <w:rPr>
          <w:i/>
          <w:iCs/>
        </w:rPr>
      </w:pPr>
      <w:r w:rsidRPr="00CA1727">
        <w:rPr>
          <w:b/>
          <w:bCs/>
          <w:i/>
          <w:iCs/>
        </w:rPr>
        <w:t>DISCLAIMER</w:t>
      </w:r>
      <w:r>
        <w:t>:</w:t>
      </w:r>
      <w:r>
        <w:tab/>
      </w:r>
      <w:r w:rsidRPr="00CA1727">
        <w:rPr>
          <w:i/>
          <w:iCs/>
        </w:rPr>
        <w:t>La trasmissione al Gestore del Fondo della presente scheda di presentazione non precostituisce posizioni di aspettativa in ordine alla selezione dell’azienda interessata.</w:t>
      </w:r>
    </w:p>
    <w:p w14:paraId="2DB93DE1" w14:textId="71B18E07" w:rsidR="00CA1727" w:rsidRDefault="00CA1727" w:rsidP="00CA1727">
      <w:pPr>
        <w:pStyle w:val="Paragrafoelenco"/>
        <w:ind w:left="1276"/>
        <w:jc w:val="both"/>
      </w:pPr>
      <w:r w:rsidRPr="00CA1727">
        <w:rPr>
          <w:i/>
          <w:iCs/>
        </w:rPr>
        <w:t xml:space="preserve">Sarà cura del Gestore del Fondo procedere ad una </w:t>
      </w:r>
      <w:r>
        <w:rPr>
          <w:i/>
          <w:iCs/>
        </w:rPr>
        <w:t xml:space="preserve">valutazione </w:t>
      </w:r>
      <w:r w:rsidRPr="00CA1727">
        <w:rPr>
          <w:i/>
          <w:iCs/>
        </w:rPr>
        <w:t xml:space="preserve">preliminare fermo restando che la sola trasmissione della scheda non costituisce avvio del procedimento istruttorio né comporta oneri informativi in capo al Gestore del Fondo in caso di esito negativo </w:t>
      </w:r>
    </w:p>
    <w:p w14:paraId="0FC2D4CE" w14:textId="406A8DEC" w:rsidR="00CA1727" w:rsidRDefault="00CA1727" w:rsidP="00332682">
      <w:pPr>
        <w:pStyle w:val="Paragrafoelenco"/>
        <w:ind w:left="360"/>
        <w:jc w:val="both"/>
      </w:pPr>
    </w:p>
    <w:p w14:paraId="52D35B38" w14:textId="77777777" w:rsidR="00CA1727" w:rsidRDefault="00CA1727" w:rsidP="00332682">
      <w:pPr>
        <w:pStyle w:val="Paragrafoelenco"/>
        <w:ind w:left="360"/>
        <w:jc w:val="both"/>
      </w:pP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2268"/>
        <w:gridCol w:w="7507"/>
      </w:tblGrid>
      <w:tr w:rsidR="00332682" w14:paraId="0E7CB5F1" w14:textId="77777777" w:rsidTr="00A93896">
        <w:tc>
          <w:tcPr>
            <w:tcW w:w="1404" w:type="dxa"/>
          </w:tcPr>
          <w:p w14:paraId="4FAAED49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Denomin</w:t>
            </w:r>
            <w:r w:rsidR="00535265" w:rsidRPr="00CA1727">
              <w:rPr>
                <w:b/>
                <w:bCs/>
                <w:i/>
                <w:iCs/>
              </w:rPr>
              <w:t>a</w:t>
            </w:r>
            <w:r w:rsidRPr="00CA1727">
              <w:rPr>
                <w:b/>
                <w:bCs/>
                <w:i/>
                <w:iCs/>
              </w:rPr>
              <w:t>zione</w:t>
            </w:r>
          </w:p>
          <w:p w14:paraId="21750843" w14:textId="597A9B76" w:rsidR="00476E97" w:rsidRPr="00CA1727" w:rsidRDefault="00476E97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7A4A466D" w14:textId="12A1E6F5" w:rsidR="00D31BC9" w:rsidRDefault="00D31BC9" w:rsidP="00476E97">
            <w:pPr>
              <w:jc w:val="both"/>
            </w:pPr>
          </w:p>
        </w:tc>
      </w:tr>
      <w:tr w:rsidR="00D31BC9" w14:paraId="77B98347" w14:textId="77777777" w:rsidTr="00A93896">
        <w:tc>
          <w:tcPr>
            <w:tcW w:w="1404" w:type="dxa"/>
          </w:tcPr>
          <w:p w14:paraId="060214E2" w14:textId="77777777" w:rsidR="00D31BC9" w:rsidRPr="00CA1727" w:rsidRDefault="00D31BC9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P.IVA</w:t>
            </w:r>
          </w:p>
          <w:p w14:paraId="40862273" w14:textId="0C7BD75F" w:rsidR="00D31BC9" w:rsidRPr="00CA1727" w:rsidRDefault="00D31BC9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74E45C65" w14:textId="77777777" w:rsidR="00D31BC9" w:rsidRDefault="00D31BC9" w:rsidP="00476E97">
            <w:pPr>
              <w:jc w:val="both"/>
            </w:pPr>
          </w:p>
        </w:tc>
      </w:tr>
      <w:tr w:rsidR="00D31BC9" w14:paraId="1668C651" w14:textId="77777777" w:rsidTr="00A93896">
        <w:tc>
          <w:tcPr>
            <w:tcW w:w="1404" w:type="dxa"/>
          </w:tcPr>
          <w:p w14:paraId="0F9D9017" w14:textId="77777777" w:rsidR="00D31BC9" w:rsidRPr="00CA1727" w:rsidRDefault="00D31BC9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Struttura Azionaria e del Gruppo</w:t>
            </w:r>
          </w:p>
          <w:p w14:paraId="2536C732" w14:textId="18E7CC84" w:rsidR="00D31BC9" w:rsidRPr="00CA1727" w:rsidRDefault="00D31BC9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41849584" w14:textId="77777777" w:rsidR="00D31BC9" w:rsidRDefault="00D31BC9" w:rsidP="00476E97">
            <w:pPr>
              <w:jc w:val="both"/>
            </w:pPr>
          </w:p>
        </w:tc>
      </w:tr>
      <w:tr w:rsidR="00332682" w14:paraId="02A32EFA" w14:textId="77777777" w:rsidTr="00A93896">
        <w:tc>
          <w:tcPr>
            <w:tcW w:w="1404" w:type="dxa"/>
          </w:tcPr>
          <w:p w14:paraId="386EDBCD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Breve descrizione della storia ed attività</w:t>
            </w:r>
          </w:p>
          <w:p w14:paraId="0FF314E0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05E0039F" w14:textId="77777777" w:rsidR="00332682" w:rsidRDefault="00332682" w:rsidP="00D31BC9">
            <w:pPr>
              <w:jc w:val="both"/>
            </w:pPr>
          </w:p>
          <w:p w14:paraId="1E78C79A" w14:textId="77777777" w:rsidR="00D31BC9" w:rsidRDefault="00D31BC9" w:rsidP="00D31BC9">
            <w:pPr>
              <w:jc w:val="both"/>
            </w:pPr>
          </w:p>
          <w:p w14:paraId="0809FFB3" w14:textId="7DF7976A" w:rsidR="00D31BC9" w:rsidRDefault="00D31BC9" w:rsidP="00D31BC9">
            <w:pPr>
              <w:jc w:val="both"/>
            </w:pPr>
          </w:p>
        </w:tc>
      </w:tr>
      <w:tr w:rsidR="00332682" w14:paraId="13A859F2" w14:textId="77777777" w:rsidTr="00A93896">
        <w:tc>
          <w:tcPr>
            <w:tcW w:w="1404" w:type="dxa"/>
          </w:tcPr>
          <w:p w14:paraId="494DE218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Breve descrizione dei prodotti e mercati di riferimento (paesi/clienti/canali)</w:t>
            </w:r>
          </w:p>
          <w:p w14:paraId="4BE7922E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2EFBF9BB" w14:textId="1A8E2FCC" w:rsidR="00332682" w:rsidRDefault="00332682" w:rsidP="00FE6E17">
            <w:pPr>
              <w:jc w:val="both"/>
            </w:pPr>
          </w:p>
        </w:tc>
      </w:tr>
      <w:tr w:rsidR="00332682" w14:paraId="32E56629" w14:textId="77777777" w:rsidTr="00A93896">
        <w:tc>
          <w:tcPr>
            <w:tcW w:w="1404" w:type="dxa"/>
          </w:tcPr>
          <w:p w14:paraId="3C8F58AE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Breve descrizione della struttura produttiva</w:t>
            </w:r>
          </w:p>
          <w:p w14:paraId="6249D4CA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564F14FF" w14:textId="2C1B1507" w:rsidR="00332682" w:rsidRDefault="00332682" w:rsidP="00F570AE">
            <w:pPr>
              <w:jc w:val="both"/>
            </w:pPr>
          </w:p>
        </w:tc>
      </w:tr>
      <w:tr w:rsidR="00332682" w14:paraId="45452B44" w14:textId="77777777" w:rsidTr="00A93896">
        <w:tc>
          <w:tcPr>
            <w:tcW w:w="1404" w:type="dxa"/>
          </w:tcPr>
          <w:p w14:paraId="74EF9984" w14:textId="77777777" w:rsid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Indicazioni sintetiche su organico e M</w:t>
            </w:r>
            <w:r w:rsidR="00CA1727">
              <w:rPr>
                <w:b/>
                <w:bCs/>
                <w:i/>
                <w:iCs/>
              </w:rPr>
              <w:t>anagement</w:t>
            </w:r>
          </w:p>
          <w:p w14:paraId="258CFF79" w14:textId="71E4E344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(prima linea)</w:t>
            </w:r>
          </w:p>
          <w:p w14:paraId="2D3190DC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0B5E8C9D" w14:textId="260287FC" w:rsidR="007209F7" w:rsidRDefault="007209F7" w:rsidP="007209F7">
            <w:pPr>
              <w:pStyle w:val="Paragrafoelenco"/>
              <w:ind w:left="0"/>
              <w:jc w:val="both"/>
            </w:pPr>
          </w:p>
        </w:tc>
      </w:tr>
      <w:tr w:rsidR="00332682" w14:paraId="56395BBD" w14:textId="77777777" w:rsidTr="00A93896">
        <w:tc>
          <w:tcPr>
            <w:tcW w:w="1404" w:type="dxa"/>
          </w:tcPr>
          <w:p w14:paraId="0999AD71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Indicazioni sintetiche su mercato di riferimento (dimensioni, trend) e competitors (almeno i principali nomi e fatturato degli stessi)</w:t>
            </w:r>
          </w:p>
          <w:p w14:paraId="679F8471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6EF51D12" w14:textId="77777777" w:rsidR="000F24C0" w:rsidRDefault="000F24C0" w:rsidP="000F24C0">
            <w:pPr>
              <w:jc w:val="both"/>
            </w:pPr>
          </w:p>
          <w:p w14:paraId="4C693A18" w14:textId="09510369" w:rsidR="000F24C0" w:rsidRDefault="000F24C0" w:rsidP="000F24C0">
            <w:pPr>
              <w:jc w:val="both"/>
            </w:pPr>
          </w:p>
          <w:p w14:paraId="7BE67C9D" w14:textId="03FC7FF5" w:rsidR="000F24C0" w:rsidRDefault="000F24C0" w:rsidP="000F24C0">
            <w:pPr>
              <w:jc w:val="both"/>
            </w:pPr>
          </w:p>
          <w:p w14:paraId="54478154" w14:textId="08C57EF2" w:rsidR="000F24C0" w:rsidRDefault="000F24C0" w:rsidP="000F24C0">
            <w:pPr>
              <w:jc w:val="both"/>
            </w:pPr>
          </w:p>
        </w:tc>
      </w:tr>
      <w:tr w:rsidR="00332682" w14:paraId="6232E808" w14:textId="77777777" w:rsidTr="00A93896">
        <w:tblPrEx>
          <w:tblCellMar>
            <w:left w:w="70" w:type="dxa"/>
            <w:right w:w="70" w:type="dxa"/>
          </w:tblCellMar>
        </w:tblPrEx>
        <w:tc>
          <w:tcPr>
            <w:tcW w:w="1404" w:type="dxa"/>
          </w:tcPr>
          <w:p w14:paraId="77026CE0" w14:textId="26E159DC" w:rsidR="00332682" w:rsidRDefault="00D31BC9" w:rsidP="00FA15C1">
            <w:pPr>
              <w:rPr>
                <w:b/>
                <w:bCs/>
                <w:i/>
                <w:iCs/>
                <w:u w:val="single"/>
              </w:rPr>
            </w:pPr>
            <w:r w:rsidRPr="00CA1727">
              <w:rPr>
                <w:b/>
                <w:bCs/>
                <w:i/>
                <w:iCs/>
              </w:rPr>
              <w:t>Dati economici, patrimoniali e finanziari</w:t>
            </w:r>
            <w:r w:rsidR="00332682" w:rsidRPr="00CA1727">
              <w:rPr>
                <w:b/>
                <w:bCs/>
                <w:i/>
                <w:iCs/>
              </w:rPr>
              <w:t xml:space="preserve"> riclassificati ultimi 3 anni </w:t>
            </w:r>
            <w:r w:rsidR="00332682" w:rsidRPr="00CA1727">
              <w:rPr>
                <w:b/>
                <w:bCs/>
                <w:i/>
                <w:iCs/>
                <w:u w:val="single"/>
              </w:rPr>
              <w:t>con commento sugli andamenti delle principali voci</w:t>
            </w:r>
          </w:p>
          <w:p w14:paraId="2E411EF8" w14:textId="287B3314" w:rsidR="00CA1727" w:rsidRPr="00CA1727" w:rsidRDefault="00CA1727" w:rsidP="00FA15C1">
            <w:pPr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(vedi schema file xls)</w:t>
            </w:r>
          </w:p>
          <w:p w14:paraId="09A2E356" w14:textId="5B7A1EF4" w:rsidR="00D31BC9" w:rsidRPr="00CA1727" w:rsidRDefault="00D31BC9" w:rsidP="00FA15C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675538A2" w14:textId="437F212B" w:rsidR="00A93896" w:rsidRPr="00A93896" w:rsidRDefault="00A93896" w:rsidP="00A93896">
            <w:pPr>
              <w:pStyle w:val="Default"/>
              <w:rPr>
                <w:rFonts w:ascii="Century Gothic" w:hAnsi="Century Gothic" w:cstheme="minorBidi"/>
                <w:color w:val="auto"/>
                <w:sz w:val="20"/>
                <w:szCs w:val="22"/>
              </w:rPr>
            </w:pPr>
          </w:p>
          <w:p w14:paraId="4B6A8DBF" w14:textId="37CE864F" w:rsidR="00C3429D" w:rsidRPr="00A93896" w:rsidRDefault="00C3429D" w:rsidP="00C3429D">
            <w:pPr>
              <w:pStyle w:val="Default"/>
              <w:rPr>
                <w:rFonts w:ascii="Century Gothic" w:hAnsi="Century Gothic" w:cstheme="minorBidi"/>
                <w:color w:val="auto"/>
                <w:sz w:val="20"/>
                <w:szCs w:val="22"/>
              </w:rPr>
            </w:pPr>
          </w:p>
          <w:p w14:paraId="51CCABA2" w14:textId="77777777" w:rsidR="00C3429D" w:rsidRPr="00A93896" w:rsidRDefault="00C3429D" w:rsidP="00C3429D">
            <w:pPr>
              <w:pStyle w:val="Default"/>
              <w:rPr>
                <w:rFonts w:ascii="Century Gothic" w:hAnsi="Century Gothic" w:cstheme="minorBidi"/>
                <w:color w:val="auto"/>
                <w:sz w:val="20"/>
                <w:szCs w:val="22"/>
              </w:rPr>
            </w:pPr>
          </w:p>
          <w:p w14:paraId="33E13820" w14:textId="77777777" w:rsidR="00C3429D" w:rsidRPr="00A93896" w:rsidRDefault="00C3429D" w:rsidP="00C3429D">
            <w:pPr>
              <w:pStyle w:val="Default"/>
              <w:rPr>
                <w:rFonts w:ascii="Century Gothic" w:hAnsi="Century Gothic" w:cstheme="minorBidi"/>
                <w:color w:val="auto"/>
                <w:sz w:val="20"/>
                <w:szCs w:val="22"/>
              </w:rPr>
            </w:pPr>
          </w:p>
        </w:tc>
      </w:tr>
      <w:tr w:rsidR="00332682" w14:paraId="7A9F8250" w14:textId="77777777" w:rsidTr="00A93896">
        <w:tc>
          <w:tcPr>
            <w:tcW w:w="1404" w:type="dxa"/>
          </w:tcPr>
          <w:p w14:paraId="55FC74E3" w14:textId="2141E5B9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 xml:space="preserve">Ipotesi di chiusura </w:t>
            </w:r>
            <w:r w:rsidR="00D31BC9" w:rsidRPr="00CA1727">
              <w:rPr>
                <w:b/>
                <w:bCs/>
                <w:i/>
                <w:iCs/>
              </w:rPr>
              <w:t xml:space="preserve">anno in corso – indicazione </w:t>
            </w:r>
            <w:r w:rsidRPr="00CA1727">
              <w:rPr>
                <w:b/>
                <w:bCs/>
                <w:i/>
                <w:iCs/>
              </w:rPr>
              <w:lastRenderedPageBreak/>
              <w:t>principali dati (Fatturato, Ebitda, Indebitamento Finanziario, P</w:t>
            </w:r>
            <w:r w:rsidR="00D31BC9" w:rsidRPr="00CA1727">
              <w:rPr>
                <w:b/>
                <w:bCs/>
                <w:i/>
                <w:iCs/>
              </w:rPr>
              <w:t>osizione Finanziaria Netta</w:t>
            </w:r>
            <w:r w:rsidRPr="00CA1727">
              <w:rPr>
                <w:b/>
                <w:bCs/>
                <w:i/>
                <w:iCs/>
              </w:rPr>
              <w:t>)</w:t>
            </w:r>
          </w:p>
          <w:p w14:paraId="511D1D94" w14:textId="77777777" w:rsidR="00332682" w:rsidRPr="00CA1727" w:rsidRDefault="00332682" w:rsidP="00FA15C1">
            <w:pPr>
              <w:pStyle w:val="Paragrafoelenco"/>
              <w:ind w:left="0"/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65048CEE" w14:textId="77777777" w:rsidR="00332682" w:rsidRDefault="00332682" w:rsidP="00C3429D">
            <w:pPr>
              <w:jc w:val="both"/>
            </w:pPr>
          </w:p>
        </w:tc>
      </w:tr>
      <w:tr w:rsidR="00332682" w14:paraId="310781D0" w14:textId="77777777" w:rsidTr="00A93896">
        <w:tc>
          <w:tcPr>
            <w:tcW w:w="1404" w:type="dxa"/>
          </w:tcPr>
          <w:p w14:paraId="1970F121" w14:textId="77777777" w:rsid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Linee strategiche di sviluppo</w:t>
            </w:r>
          </w:p>
          <w:p w14:paraId="545740EE" w14:textId="11F259EF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 xml:space="preserve">(in 3-4 </w:t>
            </w:r>
            <w:r w:rsidR="00D31BC9" w:rsidRPr="00CA1727">
              <w:rPr>
                <w:b/>
                <w:bCs/>
                <w:i/>
                <w:iCs/>
              </w:rPr>
              <w:t>punti</w:t>
            </w:r>
            <w:r w:rsidRPr="00CA1727">
              <w:rPr>
                <w:b/>
                <w:bCs/>
                <w:i/>
                <w:iCs/>
              </w:rPr>
              <w:t>)</w:t>
            </w:r>
          </w:p>
          <w:p w14:paraId="3262CCB1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4E6FC5E3" w14:textId="7032D98D" w:rsidR="00332682" w:rsidRDefault="00332682" w:rsidP="00476E97">
            <w:pPr>
              <w:autoSpaceDE w:val="0"/>
              <w:autoSpaceDN w:val="0"/>
              <w:adjustRightInd w:val="0"/>
            </w:pPr>
          </w:p>
        </w:tc>
      </w:tr>
      <w:tr w:rsidR="00332682" w14:paraId="06A9D61C" w14:textId="77777777" w:rsidTr="00A93896">
        <w:tblPrEx>
          <w:tblCellMar>
            <w:left w:w="70" w:type="dxa"/>
            <w:right w:w="70" w:type="dxa"/>
          </w:tblCellMar>
        </w:tblPrEx>
        <w:tc>
          <w:tcPr>
            <w:tcW w:w="1404" w:type="dxa"/>
          </w:tcPr>
          <w:p w14:paraId="1824A34F" w14:textId="77777777" w:rsidR="00332682" w:rsidRPr="00CA1727" w:rsidRDefault="00D31BC9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Investimenti</w:t>
            </w:r>
            <w:r w:rsidR="00332682" w:rsidRPr="00CA1727">
              <w:rPr>
                <w:b/>
                <w:bCs/>
                <w:i/>
                <w:iCs/>
              </w:rPr>
              <w:t xml:space="preserve"> previsti nei 5 anni successivi all’ultimo bilancio approvato (indicando se sono di sostituzione o per crescita)</w:t>
            </w:r>
          </w:p>
          <w:p w14:paraId="080BD511" w14:textId="7816A77F" w:rsidR="00D31BC9" w:rsidRPr="00CA1727" w:rsidRDefault="00D31BC9" w:rsidP="00FA15C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6B1E5B84" w14:textId="553BB630" w:rsidR="00145E4F" w:rsidRDefault="00145E4F" w:rsidP="00145E4F">
            <w:pPr>
              <w:pStyle w:val="Paragrafoelenco"/>
              <w:ind w:left="0"/>
              <w:jc w:val="both"/>
            </w:pPr>
          </w:p>
        </w:tc>
      </w:tr>
      <w:tr w:rsidR="00332682" w14:paraId="1BF61D27" w14:textId="77777777" w:rsidTr="00A93896">
        <w:tc>
          <w:tcPr>
            <w:tcW w:w="1404" w:type="dxa"/>
          </w:tcPr>
          <w:p w14:paraId="3C87AD17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Obiettivo a 3-5 anni di</w:t>
            </w:r>
          </w:p>
          <w:p w14:paraId="3C0818AF" w14:textId="77777777" w:rsidR="00332682" w:rsidRPr="00CA1727" w:rsidRDefault="00332682" w:rsidP="00FA15C1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Fatturato</w:t>
            </w:r>
          </w:p>
          <w:p w14:paraId="1DA7B670" w14:textId="64E11E43" w:rsidR="00332682" w:rsidRPr="00CA1727" w:rsidRDefault="00332682" w:rsidP="00FA15C1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Ebitda</w:t>
            </w:r>
          </w:p>
          <w:p w14:paraId="2B52EB00" w14:textId="4D3A574F" w:rsidR="00D31BC9" w:rsidRPr="00CA1727" w:rsidRDefault="00D31BC9" w:rsidP="00FA15C1">
            <w:pPr>
              <w:pStyle w:val="Paragrafoelenco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PFN</w:t>
            </w:r>
          </w:p>
          <w:p w14:paraId="460E9764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</w:p>
          <w:p w14:paraId="38D2B3B7" w14:textId="77777777" w:rsidR="00332682" w:rsidRPr="00CA1727" w:rsidRDefault="00332682" w:rsidP="00FA15C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06454BE6" w14:textId="77777777" w:rsidR="00C3429D" w:rsidRDefault="00C3429D" w:rsidP="00C3429D">
            <w:pPr>
              <w:jc w:val="both"/>
            </w:pPr>
          </w:p>
          <w:p w14:paraId="49BE1345" w14:textId="77777777" w:rsidR="00E5268F" w:rsidRDefault="00E5268F" w:rsidP="00D31BC9">
            <w:pPr>
              <w:jc w:val="both"/>
            </w:pPr>
          </w:p>
        </w:tc>
      </w:tr>
      <w:tr w:rsidR="00D31BC9" w14:paraId="2850C9F1" w14:textId="77777777" w:rsidTr="00A93896">
        <w:tc>
          <w:tcPr>
            <w:tcW w:w="1404" w:type="dxa"/>
          </w:tcPr>
          <w:p w14:paraId="3CC78C90" w14:textId="77777777" w:rsidR="00D31BC9" w:rsidRDefault="00D31BC9" w:rsidP="00FA15C1">
            <w:pPr>
              <w:rPr>
                <w:b/>
                <w:bCs/>
                <w:i/>
                <w:iCs/>
              </w:rPr>
            </w:pPr>
            <w:r w:rsidRPr="00CA1727">
              <w:rPr>
                <w:b/>
                <w:bCs/>
                <w:i/>
                <w:iCs/>
              </w:rPr>
              <w:t>Motivazione intervento Fondo Cresci al Sud</w:t>
            </w:r>
          </w:p>
          <w:p w14:paraId="10CF38E8" w14:textId="77777777" w:rsidR="00CA1727" w:rsidRDefault="00CA1727" w:rsidP="00FA15C1">
            <w:pPr>
              <w:rPr>
                <w:b/>
                <w:bCs/>
                <w:i/>
                <w:iCs/>
              </w:rPr>
            </w:pPr>
          </w:p>
          <w:p w14:paraId="7D2E81E1" w14:textId="77777777" w:rsidR="00CA1727" w:rsidRDefault="00CA1727" w:rsidP="00FA15C1">
            <w:pPr>
              <w:rPr>
                <w:b/>
                <w:bCs/>
                <w:i/>
                <w:iCs/>
              </w:rPr>
            </w:pPr>
          </w:p>
          <w:p w14:paraId="4789B981" w14:textId="77777777" w:rsidR="00CA1727" w:rsidRDefault="00CA1727" w:rsidP="00FA15C1">
            <w:pPr>
              <w:rPr>
                <w:b/>
                <w:bCs/>
                <w:i/>
                <w:iCs/>
              </w:rPr>
            </w:pPr>
          </w:p>
          <w:p w14:paraId="1E46AC57" w14:textId="77777777" w:rsidR="00CA1727" w:rsidRDefault="00CA1727" w:rsidP="00FA15C1">
            <w:pPr>
              <w:rPr>
                <w:b/>
                <w:bCs/>
                <w:i/>
                <w:iCs/>
              </w:rPr>
            </w:pPr>
          </w:p>
          <w:p w14:paraId="0C3112CD" w14:textId="099E704B" w:rsidR="00CA1727" w:rsidRPr="00CA1727" w:rsidRDefault="00CA1727" w:rsidP="00FA15C1">
            <w:pPr>
              <w:rPr>
                <w:b/>
                <w:bCs/>
                <w:i/>
                <w:iCs/>
              </w:rPr>
            </w:pPr>
          </w:p>
        </w:tc>
        <w:tc>
          <w:tcPr>
            <w:tcW w:w="8371" w:type="dxa"/>
          </w:tcPr>
          <w:p w14:paraId="51AB00F6" w14:textId="77777777" w:rsidR="00D31BC9" w:rsidRDefault="00D31BC9" w:rsidP="00C3429D">
            <w:pPr>
              <w:jc w:val="both"/>
            </w:pPr>
          </w:p>
        </w:tc>
      </w:tr>
    </w:tbl>
    <w:p w14:paraId="35C626AC" w14:textId="52345BDF" w:rsidR="001F4840" w:rsidRDefault="001F4840" w:rsidP="001F4840">
      <w:pPr>
        <w:jc w:val="both"/>
      </w:pPr>
    </w:p>
    <w:p w14:paraId="3DB5629D" w14:textId="6FC0B33F" w:rsidR="00D31BC9" w:rsidRDefault="00CA1727" w:rsidP="00CA1727">
      <w:pPr>
        <w:ind w:left="4956"/>
        <w:jc w:val="both"/>
      </w:pPr>
      <w:r>
        <w:t xml:space="preserve">Luogo: </w:t>
      </w:r>
      <w:r>
        <w:t>……………………………………</w:t>
      </w:r>
    </w:p>
    <w:p w14:paraId="1CF67E24" w14:textId="54A0363E" w:rsidR="00CA1727" w:rsidRDefault="00CA1727" w:rsidP="00CA1727">
      <w:pPr>
        <w:ind w:left="4956"/>
        <w:jc w:val="both"/>
      </w:pPr>
      <w:r>
        <w:t xml:space="preserve">Data: </w:t>
      </w:r>
      <w:r>
        <w:t>……………………………………</w:t>
      </w:r>
      <w:r>
        <w:t>...</w:t>
      </w:r>
    </w:p>
    <w:p w14:paraId="1341E20A" w14:textId="2D7FA4E9" w:rsidR="00CA1727" w:rsidRDefault="00CA1727" w:rsidP="00CA1727">
      <w:pPr>
        <w:spacing w:after="0"/>
        <w:ind w:left="4956"/>
        <w:jc w:val="both"/>
      </w:pPr>
    </w:p>
    <w:p w14:paraId="14E63FAF" w14:textId="77777777" w:rsidR="00CA1727" w:rsidRDefault="00CA1727" w:rsidP="00CA1727">
      <w:pPr>
        <w:spacing w:after="0"/>
        <w:ind w:left="4956"/>
        <w:jc w:val="both"/>
      </w:pPr>
    </w:p>
    <w:p w14:paraId="55F0D17F" w14:textId="2E65D24F" w:rsidR="00D31BC9" w:rsidRDefault="00CA1727" w:rsidP="00CA1727">
      <w:pPr>
        <w:spacing w:after="120"/>
        <w:ind w:left="4956"/>
        <w:jc w:val="both"/>
      </w:pPr>
      <w:r>
        <w:t>Cognome: ……………………………………</w:t>
      </w:r>
    </w:p>
    <w:p w14:paraId="58AE95DA" w14:textId="645AB25A" w:rsidR="00CA1727" w:rsidRDefault="00CA1727" w:rsidP="00CA1727">
      <w:pPr>
        <w:spacing w:after="120"/>
        <w:ind w:left="4956"/>
        <w:jc w:val="both"/>
      </w:pPr>
      <w:r>
        <w:t>Nome</w:t>
      </w:r>
      <w:r>
        <w:t>: ……</w:t>
      </w:r>
      <w:r>
        <w:t>……</w:t>
      </w:r>
      <w:r>
        <w:t>………………………………</w:t>
      </w:r>
    </w:p>
    <w:p w14:paraId="74740EAF" w14:textId="78353A59" w:rsidR="00CA1727" w:rsidRDefault="00CA1727" w:rsidP="00CA1727">
      <w:pPr>
        <w:spacing w:after="120"/>
        <w:ind w:left="4956"/>
        <w:jc w:val="both"/>
      </w:pPr>
      <w:r>
        <w:t xml:space="preserve">Ruolo: </w:t>
      </w:r>
      <w:r>
        <w:t>…………………………………………</w:t>
      </w:r>
      <w:r>
        <w:t>.</w:t>
      </w:r>
    </w:p>
    <w:p w14:paraId="6B36EBBB" w14:textId="77777777" w:rsidR="00CA1727" w:rsidRDefault="00CA1727" w:rsidP="00CA1727">
      <w:pPr>
        <w:spacing w:after="120"/>
        <w:ind w:left="4956"/>
        <w:jc w:val="both"/>
      </w:pPr>
    </w:p>
    <w:p w14:paraId="63A66DC5" w14:textId="4F6F1EC6" w:rsidR="00CA1727" w:rsidRDefault="00CA1727" w:rsidP="00CA1727">
      <w:pPr>
        <w:spacing w:after="120"/>
        <w:ind w:left="4956"/>
        <w:jc w:val="both"/>
      </w:pPr>
      <w:r>
        <w:t>Firma</w:t>
      </w:r>
      <w:r>
        <w:t>: …………………………………………</w:t>
      </w:r>
      <w:r>
        <w:t>...</w:t>
      </w:r>
    </w:p>
    <w:p w14:paraId="3985F8CC" w14:textId="77777777" w:rsidR="00CA1727" w:rsidRDefault="00CA1727" w:rsidP="00CA1727">
      <w:pPr>
        <w:spacing w:after="120"/>
        <w:jc w:val="both"/>
      </w:pPr>
    </w:p>
    <w:p w14:paraId="43820EF6" w14:textId="38F63727" w:rsidR="00CA1727" w:rsidRDefault="00CA1727" w:rsidP="00CA1727">
      <w:pPr>
        <w:spacing w:after="120"/>
        <w:jc w:val="both"/>
      </w:pPr>
    </w:p>
    <w:sectPr w:rsidR="00CA1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04B72"/>
    <w:multiLevelType w:val="hybridMultilevel"/>
    <w:tmpl w:val="2E44567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F70DB2"/>
    <w:multiLevelType w:val="hybridMultilevel"/>
    <w:tmpl w:val="3A645E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34290"/>
    <w:multiLevelType w:val="hybridMultilevel"/>
    <w:tmpl w:val="0CCE963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7A7"/>
    <w:multiLevelType w:val="hybridMultilevel"/>
    <w:tmpl w:val="BC860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B686D"/>
    <w:multiLevelType w:val="hybridMultilevel"/>
    <w:tmpl w:val="EC38C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574533"/>
    <w:multiLevelType w:val="hybridMultilevel"/>
    <w:tmpl w:val="D888525E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251B7D"/>
    <w:multiLevelType w:val="hybridMultilevel"/>
    <w:tmpl w:val="72B295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840"/>
    <w:rsid w:val="00071ABD"/>
    <w:rsid w:val="000F24C0"/>
    <w:rsid w:val="00145E4F"/>
    <w:rsid w:val="00150FB6"/>
    <w:rsid w:val="001A20E3"/>
    <w:rsid w:val="001F4840"/>
    <w:rsid w:val="00332682"/>
    <w:rsid w:val="00340098"/>
    <w:rsid w:val="00345821"/>
    <w:rsid w:val="00367ACB"/>
    <w:rsid w:val="00373621"/>
    <w:rsid w:val="0043180D"/>
    <w:rsid w:val="00437435"/>
    <w:rsid w:val="004433C0"/>
    <w:rsid w:val="00476E97"/>
    <w:rsid w:val="00513410"/>
    <w:rsid w:val="00535265"/>
    <w:rsid w:val="006021C8"/>
    <w:rsid w:val="007209F7"/>
    <w:rsid w:val="007F67C4"/>
    <w:rsid w:val="008026A6"/>
    <w:rsid w:val="008219B3"/>
    <w:rsid w:val="0089472D"/>
    <w:rsid w:val="00A93896"/>
    <w:rsid w:val="00B109DE"/>
    <w:rsid w:val="00B90EED"/>
    <w:rsid w:val="00B92FCB"/>
    <w:rsid w:val="00BF0798"/>
    <w:rsid w:val="00C3429D"/>
    <w:rsid w:val="00CA1727"/>
    <w:rsid w:val="00D31BC9"/>
    <w:rsid w:val="00D55F71"/>
    <w:rsid w:val="00D87E2E"/>
    <w:rsid w:val="00E5268F"/>
    <w:rsid w:val="00F04E8A"/>
    <w:rsid w:val="00F570AE"/>
    <w:rsid w:val="00FA15C1"/>
    <w:rsid w:val="00FE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43C6"/>
  <w15:chartTrackingRefBased/>
  <w15:docId w15:val="{B765E212-1691-4849-A28B-55FDECA4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F48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3326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24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Riccio Antonio</dc:creator>
  <cp:keywords/>
  <dc:description/>
  <cp:lastModifiedBy>Riccio Antonio</cp:lastModifiedBy>
  <cp:revision>4</cp:revision>
  <dcterms:created xsi:type="dcterms:W3CDTF">2020-10-16T13:00:00Z</dcterms:created>
  <dcterms:modified xsi:type="dcterms:W3CDTF">2020-10-16T13:08:00Z</dcterms:modified>
</cp:coreProperties>
</file>