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E03C" w14:textId="6D764302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D32CE6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 xml:space="preserve">Allegato </w:t>
      </w:r>
      <w:r w:rsidR="00823AD3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>e</w:t>
      </w:r>
      <w:r w:rsidRPr="00D32CE6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>.4</w:t>
      </w:r>
    </w:p>
    <w:p w14:paraId="24E4410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39E89B8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416473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  <w:t>Dichiarazione Antiriciclaggio</w:t>
      </w:r>
    </w:p>
    <w:p w14:paraId="75B5D32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5B7178E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DICHIARAZIONE SOSTITUTIVA</w:t>
      </w:r>
    </w:p>
    <w:p w14:paraId="2B37D63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ai sensi degli artt. 46 e 47 del D.P.R. 28/12/2000, n. 445 e </w:t>
      </w:r>
      <w:proofErr w:type="spellStart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.</w:t>
      </w:r>
    </w:p>
    <w:p w14:paraId="1821BA7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60FB7A2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In ottemperanza alle disposizioni di cui al Decreto Legislativo 21 novembre 2007, n. 231 ed alle successive disposizioni attuative emesse dalla Banca d’Italia in data 23 dicembre 2009</w:t>
      </w:r>
    </w:p>
    <w:p w14:paraId="2A8A7E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</w:p>
    <w:p w14:paraId="1E2A1EB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(Norme antiriciclaggio) </w:t>
      </w:r>
    </w:p>
    <w:p w14:paraId="50E84B7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AA3BB9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Il sottoscritto ………………………………………………………………… nato a ……………………………………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il ……………………… residente a 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in Via/Piazza…………………………………… n. …………………………………… Codice fiscale ………………………………………</w:t>
      </w:r>
    </w:p>
    <w:p w14:paraId="765F916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4B58F8B3" w14:textId="77777777" w:rsidR="00D32CE6" w:rsidRPr="00D32CE6" w:rsidRDefault="00D32CE6" w:rsidP="00D32CE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2CE6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2CE6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D32CE6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sz w:val="18"/>
          <w:szCs w:val="18"/>
        </w:rPr>
        <w:t xml:space="preserve">. </w:t>
      </w:r>
    </w:p>
    <w:p w14:paraId="2F49C95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CBEC29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in qualità di legale rappresentante dell’impresa di seguito indicata:</w:t>
      </w:r>
    </w:p>
    <w:p w14:paraId="7D3AD69D" w14:textId="77777777" w:rsidR="00D32CE6" w:rsidRPr="00D32CE6" w:rsidRDefault="00D32CE6" w:rsidP="00D32CE6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54850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Ragione sociale……………………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…………………………………..……………………</w:t>
      </w:r>
    </w:p>
    <w:p w14:paraId="5235D4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Sede legale……………………………………… …. …………………………………</w:t>
      </w:r>
    </w:p>
    <w:p w14:paraId="7615ECE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CAP………………Comune 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. Provincia……………………</w:t>
      </w:r>
    </w:p>
    <w:p w14:paraId="422EAB3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Partita IVA. ………………………………………</w:t>
      </w:r>
    </w:p>
    <w:p w14:paraId="136A5D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ATECO. ………………………………………</w:t>
      </w:r>
    </w:p>
    <w:p w14:paraId="72819FC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Descrizione sintetica attività economica. ………………………………………</w:t>
      </w:r>
    </w:p>
    <w:p w14:paraId="71DB9B7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</w:p>
    <w:p w14:paraId="10E8F08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 xml:space="preserve">rende la seguente dichiarazione </w:t>
      </w:r>
      <w:r w:rsidRPr="00D32CE6">
        <w:rPr>
          <w:rFonts w:ascii="Verdana" w:eastAsia="Calibri" w:hAnsi="Verdana" w:cs="Arial"/>
          <w:color w:val="000000"/>
          <w:sz w:val="18"/>
          <w:szCs w:val="18"/>
        </w:rPr>
        <w:t>(barrare una delle opzioni seguenti)</w:t>
      </w: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:</w:t>
      </w:r>
    </w:p>
    <w:p w14:paraId="5360A7C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E11B91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l’unico titolare effettivo dell’impresa sopra indicata;</w:t>
      </w:r>
    </w:p>
    <w:p w14:paraId="48F57BF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titolare effettivo dell’impresa unitamente a (vedi dati riportati sotto);</w:t>
      </w:r>
    </w:p>
    <w:p w14:paraId="0CA2AF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5839F84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W w:w="974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85"/>
        <w:gridCol w:w="1850"/>
        <w:gridCol w:w="1849"/>
        <w:gridCol w:w="2113"/>
        <w:gridCol w:w="160"/>
        <w:gridCol w:w="317"/>
        <w:gridCol w:w="317"/>
      </w:tblGrid>
      <w:tr w:rsidR="00D32CE6" w:rsidRPr="00D32CE6" w14:paraId="1E4245A8" w14:textId="77777777" w:rsidTr="00785F28">
        <w:trPr>
          <w:trHeight w:val="4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AEBC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E34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347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ABB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A91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501A5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B8CE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DABAEF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</w:tr>
      <w:tr w:rsidR="00D32CE6" w:rsidRPr="00D32CE6" w14:paraId="1E2373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07F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331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3D4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3FB5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FE5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0AC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FAE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BAAAFB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11B4DCEF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40F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B8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E56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5DF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9EA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B4E6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471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62056F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278A94E4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6DD3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2FE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EBF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3E6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357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2B83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348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7E42C7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68B5CB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C97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85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E6E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312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306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B0F2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3CA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BC1E68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213B447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9BDFFB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non essere il titolare effettivo. Il titolare effettivo è di seguito indicato:</w:t>
      </w:r>
    </w:p>
    <w:p w14:paraId="0907E6B3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0F2A24FE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Titolare effettivo:</w:t>
      </w:r>
      <w:r w:rsidRPr="00D32CE6">
        <w:rPr>
          <w:rFonts w:ascii="Verdana" w:eastAsia="Calibri" w:hAnsi="Verdana" w:cs="Arial"/>
          <w:color w:val="000000"/>
          <w:sz w:val="18"/>
          <w:szCs w:val="18"/>
          <w:vertAlign w:val="superscript"/>
        </w:rPr>
        <w:footnoteReference w:id="1"/>
      </w:r>
    </w:p>
    <w:p w14:paraId="5ED9CE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Cognome……………………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………………Nome…………………..……………………</w:t>
      </w:r>
    </w:p>
    <w:p w14:paraId="64C3E3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49EC56B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Nato a……………………………………… 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(….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)  il…………………………………</w:t>
      </w:r>
    </w:p>
    <w:p w14:paraId="0AC8083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lastRenderedPageBreak/>
        <w:t>Residente a…………………………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…(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CAP……………………</w:t>
      </w:r>
    </w:p>
    <w:p w14:paraId="36EF2BD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Via………………………………………………………………………………………</w:t>
      </w:r>
    </w:p>
    <w:p w14:paraId="1071FAD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fiscale. ………………………………………</w:t>
      </w:r>
    </w:p>
    <w:p w14:paraId="7FB0461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287CFD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E05A85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A1783F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2CE6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2CE6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132E98B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DA4585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24DF3CC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232C9443" w14:textId="77777777" w:rsidR="00D32CE6" w:rsidRPr="00D32CE6" w:rsidRDefault="00D32CE6" w:rsidP="00D32CE6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p w14:paraId="004097A0" w14:textId="77777777" w:rsidR="00D32CE6" w:rsidRPr="00D32CE6" w:rsidRDefault="00D32CE6" w:rsidP="00D32CE6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D32CE6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49057AF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724B2527" w14:textId="77777777" w:rsidR="00D32CE6" w:rsidRPr="00D32CE6" w:rsidRDefault="00D32CE6" w:rsidP="00D32CE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bookmarkStart w:id="0" w:name="_Hlk74304876"/>
      <w:r w:rsidRPr="00D32CE6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6" w:history="1">
        <w:r w:rsidRPr="00D32CE6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47DD4613" w14:textId="77777777" w:rsidR="00D32CE6" w:rsidRPr="00D32CE6" w:rsidRDefault="00D32CE6" w:rsidP="00D32CE6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0ED618F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BE80AE7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0FAC" w14:textId="77777777" w:rsidR="00D32CE6" w:rsidRDefault="00D32CE6" w:rsidP="00D32CE6">
      <w:pPr>
        <w:spacing w:after="0" w:line="240" w:lineRule="auto"/>
      </w:pPr>
      <w:r>
        <w:separator/>
      </w:r>
    </w:p>
  </w:endnote>
  <w:endnote w:type="continuationSeparator" w:id="0">
    <w:p w14:paraId="49FF8A1A" w14:textId="77777777" w:rsidR="00D32CE6" w:rsidRDefault="00D32CE6" w:rsidP="00D3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21A0" w14:textId="77777777" w:rsidR="00D32CE6" w:rsidRDefault="00D32CE6" w:rsidP="00D32CE6">
      <w:pPr>
        <w:spacing w:after="0" w:line="240" w:lineRule="auto"/>
      </w:pPr>
      <w:r>
        <w:separator/>
      </w:r>
    </w:p>
  </w:footnote>
  <w:footnote w:type="continuationSeparator" w:id="0">
    <w:p w14:paraId="39E4FAB6" w14:textId="77777777" w:rsidR="00D32CE6" w:rsidRDefault="00D32CE6" w:rsidP="00D32CE6">
      <w:pPr>
        <w:spacing w:after="0" w:line="240" w:lineRule="auto"/>
      </w:pPr>
      <w:r>
        <w:continuationSeparator/>
      </w:r>
    </w:p>
  </w:footnote>
  <w:footnote w:id="1">
    <w:p w14:paraId="4687F825" w14:textId="77777777" w:rsidR="00D32CE6" w:rsidRDefault="00D32CE6" w:rsidP="00D32CE6">
      <w:pPr>
        <w:pStyle w:val="Testonotaapidipagina1"/>
        <w:jc w:val="both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  <w:p w14:paraId="6947836C" w14:textId="77777777" w:rsidR="00D32CE6" w:rsidRDefault="00D32CE6" w:rsidP="00D32CE6">
      <w:pPr>
        <w:pStyle w:val="Testonotaapidipagina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6"/>
    <w:rsid w:val="0018064E"/>
    <w:rsid w:val="00371C5B"/>
    <w:rsid w:val="00823AD3"/>
    <w:rsid w:val="00D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0F2"/>
  <w15:chartTrackingRefBased/>
  <w15:docId w15:val="{3BEC7AAE-9AF2-4462-8EC6-DBB71ECA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D32C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2CE6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D32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3</cp:revision>
  <dcterms:created xsi:type="dcterms:W3CDTF">2021-12-17T10:37:00Z</dcterms:created>
  <dcterms:modified xsi:type="dcterms:W3CDTF">2021-12-17T11:09:00Z</dcterms:modified>
</cp:coreProperties>
</file>