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A958" w14:textId="645B4D5C" w:rsidR="009F1095" w:rsidRDefault="009F1095" w:rsidP="005B0B5A">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 xml:space="preserve">Allegato </w:t>
      </w:r>
      <w:r w:rsidR="00070AB9">
        <w:rPr>
          <w:rFonts w:ascii="Verdana" w:hAnsi="Verdana" w:cs="Verdana"/>
          <w:b/>
          <w:bCs/>
          <w:color w:val="000000"/>
          <w:sz w:val="20"/>
          <w:szCs w:val="20"/>
        </w:rPr>
        <w:t>a.1</w:t>
      </w:r>
    </w:p>
    <w:p w14:paraId="51EC2B95" w14:textId="0620378A" w:rsidR="005B0B5A" w:rsidRDefault="00070AB9" w:rsidP="005B0B5A">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DSAN</w:t>
      </w:r>
      <w:r w:rsidR="009D218C">
        <w:rPr>
          <w:rFonts w:ascii="Verdana" w:hAnsi="Verdana" w:cs="Verdana"/>
          <w:b/>
          <w:bCs/>
          <w:color w:val="000000"/>
          <w:sz w:val="20"/>
          <w:szCs w:val="20"/>
        </w:rPr>
        <w:t>_</w:t>
      </w:r>
      <w:r>
        <w:rPr>
          <w:rFonts w:ascii="Verdana" w:hAnsi="Verdana" w:cs="Verdana"/>
          <w:b/>
          <w:bCs/>
          <w:color w:val="000000"/>
          <w:sz w:val="20"/>
          <w:szCs w:val="20"/>
        </w:rPr>
        <w:t>SOGGETTO REFERENTE</w:t>
      </w:r>
    </w:p>
    <w:p w14:paraId="5933A95A" w14:textId="77777777" w:rsidR="009F1095" w:rsidRDefault="009F1095" w:rsidP="009F1095">
      <w:pPr>
        <w:autoSpaceDE w:val="0"/>
        <w:autoSpaceDN w:val="0"/>
        <w:adjustRightInd w:val="0"/>
        <w:spacing w:after="0" w:line="240" w:lineRule="auto"/>
        <w:rPr>
          <w:rFonts w:ascii="Verdana" w:hAnsi="Verdana" w:cs="Verdana"/>
          <w:b/>
          <w:bCs/>
          <w:color w:val="000000"/>
          <w:sz w:val="20"/>
          <w:szCs w:val="20"/>
        </w:rPr>
      </w:pPr>
    </w:p>
    <w:p w14:paraId="5933A95B" w14:textId="77777777" w:rsidR="009F1095" w:rsidRDefault="009F1095" w:rsidP="009F1095">
      <w:pPr>
        <w:autoSpaceDE w:val="0"/>
        <w:autoSpaceDN w:val="0"/>
        <w:adjustRightInd w:val="0"/>
        <w:spacing w:after="0" w:line="240" w:lineRule="auto"/>
        <w:rPr>
          <w:rFonts w:ascii="Verdana" w:hAnsi="Verdana" w:cs="Verdana"/>
          <w:b/>
          <w:bCs/>
          <w:color w:val="000000"/>
          <w:sz w:val="20"/>
          <w:szCs w:val="20"/>
        </w:rPr>
      </w:pPr>
    </w:p>
    <w:p w14:paraId="5933A95C" w14:textId="77777777" w:rsidR="009F1095" w:rsidRPr="00916513" w:rsidRDefault="009F1095" w:rsidP="009F1095">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933A95D" w14:textId="77777777" w:rsidR="009F1095" w:rsidRPr="00916513" w:rsidRDefault="009F1095" w:rsidP="009F1095">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933A95E" w14:textId="77777777" w:rsidR="009F1095" w:rsidRPr="00916513" w:rsidRDefault="009F1095" w:rsidP="009F1095">
      <w:pPr>
        <w:autoSpaceDE w:val="0"/>
        <w:autoSpaceDN w:val="0"/>
        <w:adjustRightInd w:val="0"/>
        <w:spacing w:after="0" w:line="240" w:lineRule="auto"/>
        <w:rPr>
          <w:rFonts w:ascii="Verdana" w:hAnsi="Verdana" w:cs="Verdana"/>
          <w:color w:val="000000"/>
          <w:sz w:val="18"/>
          <w:szCs w:val="18"/>
        </w:rPr>
      </w:pPr>
    </w:p>
    <w:p w14:paraId="5933A95F" w14:textId="5FF6907F" w:rsidR="009F1095" w:rsidRPr="00916513" w:rsidRDefault="00C53D48" w:rsidP="009F1095">
      <w:pPr>
        <w:autoSpaceDE w:val="0"/>
        <w:autoSpaceDN w:val="0"/>
        <w:adjustRightInd w:val="0"/>
        <w:spacing w:after="0" w:line="240" w:lineRule="auto"/>
        <w:jc w:val="both"/>
        <w:rPr>
          <w:rFonts w:ascii="Verdana" w:hAnsi="Verdana" w:cs="Verdana"/>
          <w:color w:val="000000"/>
          <w:sz w:val="16"/>
          <w:szCs w:val="16"/>
        </w:rPr>
      </w:pPr>
      <w:r w:rsidRPr="00C53D48">
        <w:rPr>
          <w:rFonts w:ascii="Verdana" w:hAnsi="Verdana" w:cs="Verdana"/>
          <w:color w:val="000000"/>
          <w:sz w:val="16"/>
          <w:szCs w:val="16"/>
        </w:rPr>
        <w:t>Io sottoscritto/a ………………..………………………………..………………..……. nato/a a ………………………………….………… il ……………………., residente a…………………………………….…………in via ………………………….………………………………….., documento di riconoscimento …………………….…………… n° ………………….……………….., C.F………………………..</w:t>
      </w:r>
      <w:r w:rsidR="00EE7A0A">
        <w:rPr>
          <w:rFonts w:ascii="Verdana" w:hAnsi="Verdana" w:cs="Verdana"/>
          <w:color w:val="000000"/>
          <w:sz w:val="16"/>
          <w:szCs w:val="16"/>
        </w:rPr>
        <w:t xml:space="preserve">, </w:t>
      </w:r>
      <w:r w:rsidR="009F1095" w:rsidRPr="00916513">
        <w:rPr>
          <w:rFonts w:ascii="Verdana" w:hAnsi="Verdana" w:cs="Verdana"/>
          <w:color w:val="000000"/>
          <w:sz w:val="16"/>
          <w:szCs w:val="16"/>
        </w:rPr>
        <w:t>consapevole della</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sanzione della decadenza dai benefici ai sensi dell’art. 75 del DPR 28/12/2000 n. 445, nonché</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delle sanzioni penali applicabili in caso di rilascio di dichiarazioni mendaci e di falsità in atti</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previste dall’art. 76 del suddetto Decreto</w:t>
      </w:r>
    </w:p>
    <w:p w14:paraId="5933A960" w14:textId="77777777" w:rsidR="009F1095" w:rsidRPr="00916513" w:rsidRDefault="009F1095" w:rsidP="009F1095">
      <w:pPr>
        <w:autoSpaceDE w:val="0"/>
        <w:autoSpaceDN w:val="0"/>
        <w:adjustRightInd w:val="0"/>
        <w:spacing w:after="0" w:line="240" w:lineRule="auto"/>
        <w:jc w:val="both"/>
        <w:rPr>
          <w:rFonts w:ascii="Verdana" w:hAnsi="Verdana" w:cs="Verdana"/>
          <w:color w:val="000000"/>
          <w:sz w:val="16"/>
          <w:szCs w:val="16"/>
        </w:rPr>
      </w:pPr>
    </w:p>
    <w:p w14:paraId="5933A961" w14:textId="77777777" w:rsidR="009F1095" w:rsidRDefault="009F1095" w:rsidP="009F1095">
      <w:pPr>
        <w:autoSpaceDE w:val="0"/>
        <w:autoSpaceDN w:val="0"/>
        <w:adjustRightInd w:val="0"/>
        <w:spacing w:after="0" w:line="240" w:lineRule="auto"/>
        <w:jc w:val="center"/>
        <w:rPr>
          <w:rFonts w:ascii="Verdana" w:hAnsi="Verdana" w:cs="Verdana"/>
          <w:b/>
          <w:color w:val="000000"/>
          <w:sz w:val="16"/>
          <w:szCs w:val="16"/>
        </w:rPr>
      </w:pPr>
    </w:p>
    <w:p w14:paraId="5933A962" w14:textId="77777777" w:rsidR="009F1095" w:rsidRPr="00916513" w:rsidRDefault="009F1095" w:rsidP="009F1095">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933A963" w14:textId="77777777" w:rsidR="009F1095" w:rsidRPr="00916513" w:rsidRDefault="009F1095" w:rsidP="009F1095">
      <w:pPr>
        <w:autoSpaceDE w:val="0"/>
        <w:autoSpaceDN w:val="0"/>
        <w:adjustRightInd w:val="0"/>
        <w:spacing w:after="0" w:line="240" w:lineRule="auto"/>
        <w:rPr>
          <w:rFonts w:ascii="Verdana" w:hAnsi="Verdana" w:cs="Verdana"/>
          <w:color w:val="000000"/>
          <w:sz w:val="16"/>
          <w:szCs w:val="16"/>
        </w:rPr>
      </w:pPr>
    </w:p>
    <w:p w14:paraId="5933A96C" w14:textId="77777777" w:rsidR="009F1095" w:rsidRPr="002342A5" w:rsidRDefault="009F1095" w:rsidP="002342A5">
      <w:pPr>
        <w:autoSpaceDE w:val="0"/>
        <w:autoSpaceDN w:val="0"/>
        <w:adjustRightInd w:val="0"/>
        <w:spacing w:after="0" w:line="240" w:lineRule="auto"/>
        <w:rPr>
          <w:rFonts w:ascii="Verdana" w:hAnsi="Verdana" w:cs="Verdana"/>
          <w:color w:val="000000"/>
          <w:sz w:val="16"/>
          <w:szCs w:val="16"/>
        </w:rPr>
      </w:pPr>
    </w:p>
    <w:p w14:paraId="3EAE5CD6" w14:textId="491A0F17" w:rsidR="005D39E1" w:rsidRPr="005D39E1" w:rsidRDefault="005D39E1" w:rsidP="005D39E1">
      <w:pPr>
        <w:pStyle w:val="Paragrafoelenco"/>
        <w:numPr>
          <w:ilvl w:val="0"/>
          <w:numId w:val="2"/>
        </w:numPr>
        <w:jc w:val="both"/>
        <w:rPr>
          <w:rFonts w:ascii="Verdana" w:hAnsi="Verdana" w:cs="Verdana"/>
          <w:color w:val="000000"/>
          <w:sz w:val="16"/>
          <w:szCs w:val="16"/>
        </w:rPr>
      </w:pPr>
      <w:r w:rsidRPr="005D39E1">
        <w:rPr>
          <w:rFonts w:ascii="Verdana" w:hAnsi="Verdana" w:cs="Verdana"/>
          <w:color w:val="000000"/>
          <w:sz w:val="16"/>
          <w:szCs w:val="16"/>
        </w:rPr>
        <w:t xml:space="preserve">non svolgere un’altra attività lavorativa e di non </w:t>
      </w:r>
      <w:r w:rsidR="008B6A0B">
        <w:rPr>
          <w:rFonts w:ascii="Verdana" w:hAnsi="Verdana" w:cs="Verdana"/>
          <w:color w:val="000000"/>
          <w:sz w:val="16"/>
          <w:szCs w:val="16"/>
        </w:rPr>
        <w:t xml:space="preserve">trovarmi </w:t>
      </w:r>
      <w:r w:rsidRPr="005D39E1">
        <w:rPr>
          <w:rFonts w:ascii="Verdana" w:hAnsi="Verdana" w:cs="Verdana"/>
          <w:color w:val="000000"/>
          <w:sz w:val="16"/>
          <w:szCs w:val="16"/>
        </w:rPr>
        <w:t>in una situazione di incompatibilità tale da precludere il normale svolgimento dell’attività di impresa finanziata;</w:t>
      </w:r>
    </w:p>
    <w:p w14:paraId="5BB3CA26" w14:textId="77777777" w:rsidR="005D39E1" w:rsidRPr="000D6D1B" w:rsidRDefault="005D39E1" w:rsidP="005D39E1">
      <w:pPr>
        <w:pStyle w:val="Paragrafoelenco"/>
        <w:ind w:left="705"/>
        <w:jc w:val="both"/>
        <w:rPr>
          <w:rFonts w:ascii="Verdana" w:hAnsi="Verdana" w:cs="Verdana"/>
          <w:color w:val="000000"/>
          <w:sz w:val="16"/>
          <w:szCs w:val="16"/>
          <w:highlight w:val="green"/>
        </w:rPr>
      </w:pPr>
    </w:p>
    <w:p w14:paraId="5933A96D" w14:textId="10EFC10E" w:rsidR="009F1095"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71408B8E" w14:textId="77777777" w:rsidR="00DD2DE7" w:rsidRPr="00DD2DE7" w:rsidRDefault="00DD2DE7" w:rsidP="00DD2DE7">
      <w:pPr>
        <w:pStyle w:val="Paragrafoelenco"/>
        <w:rPr>
          <w:rFonts w:ascii="Verdana" w:hAnsi="Verdana" w:cs="Verdana"/>
          <w:color w:val="000000"/>
          <w:sz w:val="16"/>
          <w:szCs w:val="16"/>
        </w:rPr>
      </w:pPr>
    </w:p>
    <w:p w14:paraId="21846306" w14:textId="52071B9F" w:rsidR="005D39E1" w:rsidRDefault="00291109" w:rsidP="005D39E1">
      <w:pPr>
        <w:pStyle w:val="Paragrafoelenco"/>
        <w:numPr>
          <w:ilvl w:val="0"/>
          <w:numId w:val="2"/>
        </w:numPr>
        <w:jc w:val="both"/>
        <w:rPr>
          <w:rFonts w:ascii="Verdana" w:hAnsi="Verdana" w:cs="Verdana"/>
          <w:color w:val="000000"/>
          <w:sz w:val="16"/>
          <w:szCs w:val="16"/>
        </w:rPr>
      </w:pPr>
      <w:r w:rsidRPr="00291109">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383FC83C" w14:textId="77777777" w:rsidR="005D39E1" w:rsidRPr="005D39E1" w:rsidRDefault="005D39E1" w:rsidP="005D39E1">
      <w:pPr>
        <w:pStyle w:val="Paragrafoelenco"/>
        <w:rPr>
          <w:rFonts w:ascii="Verdana" w:hAnsi="Verdana" w:cs="Verdana"/>
          <w:color w:val="000000"/>
          <w:sz w:val="16"/>
          <w:szCs w:val="16"/>
        </w:rPr>
      </w:pPr>
    </w:p>
    <w:p w14:paraId="5933A976" w14:textId="0A86D146" w:rsidR="009F1095" w:rsidRDefault="009F1095" w:rsidP="00070AB9">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w:t>
      </w:r>
      <w:r w:rsidR="00A5634E">
        <w:rPr>
          <w:rFonts w:ascii="Verdana" w:hAnsi="Verdana" w:cs="Verdana"/>
          <w:color w:val="000000"/>
          <w:sz w:val="16"/>
          <w:szCs w:val="16"/>
        </w:rPr>
        <w:t>ssere</w:t>
      </w:r>
      <w:r w:rsidRPr="006D40B3">
        <w:rPr>
          <w:rFonts w:ascii="Verdana" w:hAnsi="Verdana" w:cs="Verdana"/>
          <w:color w:val="000000"/>
          <w:sz w:val="16"/>
          <w:szCs w:val="16"/>
        </w:rPr>
        <w:t xml:space="preserve"> stato rinviato a giudizio e di non aver riportato condanne anche non passate in giudicato per i reati presupposto di cui al D. Lgs. 231/01;</w:t>
      </w:r>
    </w:p>
    <w:p w14:paraId="1F602DE7" w14:textId="77777777" w:rsidR="00070AB9" w:rsidRPr="00070AB9" w:rsidRDefault="00070AB9" w:rsidP="00070AB9">
      <w:pPr>
        <w:autoSpaceDE w:val="0"/>
        <w:autoSpaceDN w:val="0"/>
        <w:adjustRightInd w:val="0"/>
        <w:spacing w:after="0" w:line="240" w:lineRule="auto"/>
        <w:jc w:val="both"/>
        <w:rPr>
          <w:rFonts w:ascii="Verdana" w:hAnsi="Verdana" w:cs="Verdana"/>
          <w:color w:val="000000"/>
          <w:sz w:val="16"/>
          <w:szCs w:val="16"/>
        </w:rPr>
      </w:pPr>
    </w:p>
    <w:p w14:paraId="5933A977" w14:textId="77777777" w:rsidR="009F1095"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5933A978" w14:textId="77777777" w:rsidR="009F1095" w:rsidRPr="00BF3C90" w:rsidRDefault="009F1095" w:rsidP="00CE0D93">
      <w:pPr>
        <w:pStyle w:val="Paragrafoelenco"/>
        <w:jc w:val="both"/>
        <w:rPr>
          <w:rFonts w:ascii="Verdana" w:hAnsi="Verdana" w:cs="Verdana"/>
          <w:color w:val="000000"/>
          <w:sz w:val="16"/>
          <w:szCs w:val="16"/>
        </w:rPr>
      </w:pPr>
    </w:p>
    <w:p w14:paraId="5933A979" w14:textId="00B64353" w:rsidR="009F1095" w:rsidRPr="00BF3C90" w:rsidRDefault="009F1095" w:rsidP="00CE0D9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aver avuto protesti per assegni bancari/postali e/o effetti cambiari negli ultimi 3</w:t>
      </w:r>
      <w:r w:rsidR="00FC3C2C">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5933A97A" w14:textId="77777777" w:rsidR="009F1095" w:rsidRPr="00916513" w:rsidRDefault="009F1095" w:rsidP="00CE0D93">
      <w:pPr>
        <w:widowControl w:val="0"/>
        <w:spacing w:after="0" w:line="240" w:lineRule="auto"/>
        <w:jc w:val="both"/>
        <w:rPr>
          <w:rFonts w:ascii="Verdana" w:hAnsi="Verdana" w:cs="Verdana"/>
          <w:color w:val="000000"/>
          <w:sz w:val="16"/>
          <w:szCs w:val="16"/>
        </w:rPr>
      </w:pPr>
    </w:p>
    <w:p w14:paraId="5933A97B" w14:textId="77777777" w:rsidR="009F1095" w:rsidRPr="00916513" w:rsidRDefault="009F1095" w:rsidP="00CE0D93">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933A97C" w14:textId="77777777" w:rsidR="009F1095" w:rsidRPr="00916513" w:rsidRDefault="009F1095" w:rsidP="00CE0D93">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5933A97D" w14:textId="77777777" w:rsidR="009F1095" w:rsidRPr="00916513" w:rsidRDefault="009F1095" w:rsidP="00CE0D93">
      <w:pPr>
        <w:pStyle w:val="Paragrafoelenco"/>
        <w:autoSpaceDE w:val="0"/>
        <w:autoSpaceDN w:val="0"/>
        <w:adjustRightInd w:val="0"/>
        <w:spacing w:after="0" w:line="240" w:lineRule="auto"/>
        <w:ind w:left="1080"/>
        <w:jc w:val="both"/>
        <w:rPr>
          <w:rFonts w:ascii="Verdana" w:hAnsi="Verdana" w:cs="Verdana"/>
          <w:color w:val="000000"/>
          <w:sz w:val="16"/>
          <w:szCs w:val="16"/>
        </w:rPr>
      </w:pPr>
    </w:p>
    <w:p w14:paraId="5933A97E"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5933A97F"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5933A980" w14:textId="5846818F" w:rsidR="00EE7A0A" w:rsidRPr="00916513" w:rsidRDefault="00EE7A0A" w:rsidP="00EE7A0A">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5933A981" w14:textId="49B711C3" w:rsidR="00EE7A0A" w:rsidRDefault="00EE7A0A" w:rsidP="00EE7A0A">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w:t>
      </w:r>
      <w:r w:rsidR="00AD3A60">
        <w:rPr>
          <w:rFonts w:ascii="Verdana" w:hAnsi="Verdana" w:cs="Verdana"/>
          <w:color w:val="000000"/>
          <w:sz w:val="16"/>
          <w:szCs w:val="16"/>
        </w:rPr>
        <w:t xml:space="preserve"> del dichiarante</w:t>
      </w:r>
    </w:p>
    <w:p w14:paraId="30E197AD" w14:textId="5D0F097C" w:rsidR="00AD3A60" w:rsidRDefault="00AD3A60" w:rsidP="00EE7A0A">
      <w:pPr>
        <w:autoSpaceDE w:val="0"/>
        <w:autoSpaceDN w:val="0"/>
        <w:adjustRightInd w:val="0"/>
        <w:spacing w:after="0" w:line="240" w:lineRule="auto"/>
        <w:ind w:left="5664" w:firstLine="708"/>
        <w:jc w:val="center"/>
        <w:rPr>
          <w:rFonts w:ascii="Verdana" w:hAnsi="Verdana" w:cs="Verdana"/>
          <w:color w:val="000000"/>
          <w:sz w:val="16"/>
          <w:szCs w:val="16"/>
        </w:rPr>
      </w:pPr>
    </w:p>
    <w:p w14:paraId="0F313CAF" w14:textId="1B818EAA" w:rsidR="00AD3A60" w:rsidRDefault="00AD3A60" w:rsidP="00EE7A0A">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w:t>
      </w:r>
    </w:p>
    <w:p w14:paraId="156AA4FD" w14:textId="77777777" w:rsidR="00C26E64" w:rsidRDefault="00C26E64" w:rsidP="00C26E64">
      <w:pPr>
        <w:spacing w:line="360" w:lineRule="auto"/>
        <w:rPr>
          <w:rFonts w:ascii="Arial" w:hAnsi="Arial" w:cs="Arial"/>
          <w:sz w:val="20"/>
          <w:szCs w:val="20"/>
        </w:rPr>
      </w:pPr>
    </w:p>
    <w:p w14:paraId="5933A983" w14:textId="4BA549FC" w:rsidR="009F1095" w:rsidRPr="00D754F3" w:rsidRDefault="00C26E64" w:rsidP="00C26E64">
      <w:pPr>
        <w:spacing w:line="360" w:lineRule="auto"/>
        <w:ind w:left="284"/>
        <w:rPr>
          <w:rFonts w:ascii="Verdana" w:hAnsi="Verdana" w:cs="Verdana"/>
          <w:color w:val="000000"/>
          <w:sz w:val="16"/>
          <w:szCs w:val="16"/>
        </w:rPr>
      </w:pPr>
      <w:r w:rsidRPr="00D754F3">
        <w:rPr>
          <w:rFonts w:ascii="Verdana" w:hAnsi="Verdana" w:cs="Verdana"/>
          <w:color w:val="000000"/>
          <w:sz w:val="16"/>
          <w:szCs w:val="16"/>
        </w:rPr>
        <w:t xml:space="preserve">(firma resa autentica </w:t>
      </w:r>
      <w:r w:rsidRPr="00D754F3">
        <w:rPr>
          <w:rFonts w:ascii="Verdana" w:hAnsi="Verdana" w:cs="Verdana"/>
          <w:b/>
          <w:bCs/>
          <w:color w:val="000000"/>
          <w:sz w:val="16"/>
          <w:szCs w:val="16"/>
        </w:rPr>
        <w:t>allegando copia di un documento di identità</w:t>
      </w:r>
      <w:r w:rsidRPr="00D754F3">
        <w:rPr>
          <w:rFonts w:ascii="Verdana" w:hAnsi="Verdana" w:cs="Verdana"/>
          <w:color w:val="000000"/>
          <w:sz w:val="16"/>
          <w:szCs w:val="16"/>
        </w:rPr>
        <w:t xml:space="preserve"> ai sensi dell’art. 38 DPR 445/2000)</w:t>
      </w:r>
    </w:p>
    <w:p w14:paraId="76049584" w14:textId="77777777" w:rsidR="00D72B09" w:rsidRPr="00D72B09" w:rsidRDefault="00D72B09" w:rsidP="00402BB7">
      <w:pPr>
        <w:widowControl w:val="0"/>
        <w:pBdr>
          <w:top w:val="single" w:sz="1" w:space="1" w:color="000000"/>
          <w:left w:val="single" w:sz="1" w:space="0"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bookmarkStart w:id="0" w:name="_Hlk68769387"/>
      <w:r w:rsidRPr="00D72B09">
        <w:rPr>
          <w:rFonts w:ascii="Verdana" w:eastAsia="Arial Unicode MS" w:hAnsi="Verdana" w:cs="Tahoma"/>
          <w:b/>
          <w:bCs/>
          <w:color w:val="000000"/>
          <w:kern w:val="1"/>
          <w:sz w:val="16"/>
          <w:szCs w:val="16"/>
        </w:rPr>
        <w:t xml:space="preserve">Informativa ai sensi del Regolamento (UE) 2016/679: </w:t>
      </w:r>
      <w:r w:rsidRPr="00D72B09">
        <w:rPr>
          <w:rFonts w:ascii="Verdana" w:eastAsia="Arial Unicode MS" w:hAnsi="Verdana" w:cs="Tahoma"/>
          <w:color w:val="000000"/>
          <w:kern w:val="1"/>
          <w:sz w:val="16"/>
          <w:szCs w:val="16"/>
        </w:rPr>
        <w:t>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bookmarkEnd w:id="0"/>
      <w:r w:rsidRPr="00D72B09">
        <w:rPr>
          <w:rFonts w:ascii="Verdana" w:eastAsia="Arial Unicode MS" w:hAnsi="Verdana" w:cs="Tahoma"/>
          <w:color w:val="000000"/>
          <w:kern w:val="1"/>
          <w:sz w:val="16"/>
          <w:szCs w:val="16"/>
        </w:rPr>
        <w:t xml:space="preserve"> </w:t>
      </w:r>
    </w:p>
    <w:sectPr w:rsidR="00D72B09" w:rsidRPr="00D72B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2" w15:restartNumberingAfterBreak="0">
    <w:nsid w:val="64D80608"/>
    <w:multiLevelType w:val="hybridMultilevel"/>
    <w:tmpl w:val="34F025A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DC"/>
    <w:rsid w:val="000147AA"/>
    <w:rsid w:val="00070AB9"/>
    <w:rsid w:val="000D6D1B"/>
    <w:rsid w:val="00110260"/>
    <w:rsid w:val="001F4CC4"/>
    <w:rsid w:val="002342A5"/>
    <w:rsid w:val="002471C2"/>
    <w:rsid w:val="00291109"/>
    <w:rsid w:val="003F37F9"/>
    <w:rsid w:val="00402BB7"/>
    <w:rsid w:val="0045348D"/>
    <w:rsid w:val="00464BD4"/>
    <w:rsid w:val="004A5FAF"/>
    <w:rsid w:val="004D76A3"/>
    <w:rsid w:val="004E062F"/>
    <w:rsid w:val="004E71BD"/>
    <w:rsid w:val="005076E2"/>
    <w:rsid w:val="00523F46"/>
    <w:rsid w:val="005B0B5A"/>
    <w:rsid w:val="005D39E1"/>
    <w:rsid w:val="00634238"/>
    <w:rsid w:val="00634714"/>
    <w:rsid w:val="00693712"/>
    <w:rsid w:val="00786E2B"/>
    <w:rsid w:val="007C03D1"/>
    <w:rsid w:val="0081202D"/>
    <w:rsid w:val="008B6A0B"/>
    <w:rsid w:val="009D218C"/>
    <w:rsid w:val="009D7040"/>
    <w:rsid w:val="009F1095"/>
    <w:rsid w:val="00A40B6B"/>
    <w:rsid w:val="00A5634E"/>
    <w:rsid w:val="00AD399D"/>
    <w:rsid w:val="00AD3A60"/>
    <w:rsid w:val="00BC247C"/>
    <w:rsid w:val="00C26E64"/>
    <w:rsid w:val="00C53D48"/>
    <w:rsid w:val="00CC1692"/>
    <w:rsid w:val="00CE0D93"/>
    <w:rsid w:val="00D72B09"/>
    <w:rsid w:val="00D754F3"/>
    <w:rsid w:val="00DD2DE7"/>
    <w:rsid w:val="00EE7A0A"/>
    <w:rsid w:val="00EF142D"/>
    <w:rsid w:val="00F0624F"/>
    <w:rsid w:val="00F20DB8"/>
    <w:rsid w:val="00F4360B"/>
    <w:rsid w:val="00FC3C2C"/>
    <w:rsid w:val="00FF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A958"/>
  <w15:docId w15:val="{B3E2CDA9-C7E0-4AA4-B2D0-D56CD06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0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9F1095"/>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9F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381</Words>
  <Characters>2176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Gargano Guglielmo</cp:lastModifiedBy>
  <cp:revision>13</cp:revision>
  <dcterms:created xsi:type="dcterms:W3CDTF">2021-04-08T09:07:00Z</dcterms:created>
  <dcterms:modified xsi:type="dcterms:W3CDTF">2021-04-12T09:08:00Z</dcterms:modified>
</cp:coreProperties>
</file>